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A3E9" w14:textId="426DCFB1" w:rsidR="00181981" w:rsidRPr="009C715F" w:rsidRDefault="00634C89" w:rsidP="009C715F">
      <w:pPr>
        <w:pStyle w:val="Heading1"/>
        <w:spacing w:after="120" w:line="275" w:lineRule="auto"/>
        <w:rPr>
          <w:rFonts w:asciiTheme="majorHAnsi" w:eastAsia="Google Sans" w:hAnsiTheme="majorHAnsi" w:cstheme="majorHAnsi"/>
          <w:color w:val="1B1C1D"/>
        </w:rPr>
      </w:pPr>
      <w:r w:rsidRPr="009C715F">
        <w:rPr>
          <w:rFonts w:asciiTheme="majorHAnsi" w:eastAsia="Google Sans" w:hAnsiTheme="majorHAnsi" w:cstheme="majorHAnsi"/>
          <w:color w:val="1B1C1D"/>
        </w:rPr>
        <w:t>Report</w:t>
      </w:r>
      <w:r w:rsidR="009C715F" w:rsidRPr="009C715F">
        <w:rPr>
          <w:rFonts w:asciiTheme="majorHAnsi" w:eastAsia="Google Sans" w:hAnsiTheme="majorHAnsi" w:cstheme="majorHAnsi"/>
          <w:color w:val="1B1C1D"/>
        </w:rPr>
        <w:t xml:space="preserve"> Assignment 1</w:t>
      </w:r>
      <w:r w:rsidRPr="009C715F">
        <w:rPr>
          <w:rFonts w:asciiTheme="majorHAnsi" w:eastAsia="Google Sans" w:hAnsiTheme="majorHAnsi" w:cstheme="majorHAnsi"/>
          <w:color w:val="1B1C1D"/>
        </w:rPr>
        <w:t>: Training a Neural Network to Estimate the Decay Coefficients of a Gas Turbine</w:t>
      </w:r>
    </w:p>
    <w:p w14:paraId="372403CD"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b/>
          <w:bCs/>
          <w:color w:val="1B1C1D"/>
        </w:rPr>
        <w:t xml:space="preserve">Author: </w:t>
      </w:r>
      <w:r w:rsidRPr="009C715F">
        <w:rPr>
          <w:rFonts w:asciiTheme="majorHAnsi" w:eastAsia="Google Sans Text" w:hAnsiTheme="majorHAnsi" w:cstheme="majorHAnsi"/>
          <w:color w:val="1B1C1D"/>
        </w:rPr>
        <w:t>Simone Magistrali</w:t>
      </w:r>
    </w:p>
    <w:p w14:paraId="7BB2A783"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b/>
          <w:bCs/>
          <w:color w:val="1B1C1D"/>
        </w:rPr>
        <w:t xml:space="preserve">Email: </w:t>
      </w:r>
      <w:r w:rsidRPr="009C715F">
        <w:rPr>
          <w:rFonts w:asciiTheme="majorHAnsi" w:eastAsia="Google Sans Text" w:hAnsiTheme="majorHAnsi" w:cstheme="majorHAnsi"/>
          <w:color w:val="1B1C1D"/>
        </w:rPr>
        <w:t>smi25011@student.mdu.se</w:t>
      </w:r>
    </w:p>
    <w:p w14:paraId="0FD136D7"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b/>
          <w:bCs/>
          <w:color w:val="1B1C1D"/>
        </w:rPr>
        <w:t xml:space="preserve">Course: </w:t>
      </w:r>
      <w:r w:rsidRPr="009C715F">
        <w:rPr>
          <w:rFonts w:asciiTheme="majorHAnsi" w:eastAsia="Google Sans Text" w:hAnsiTheme="majorHAnsi" w:cstheme="majorHAnsi"/>
          <w:color w:val="1B1C1D"/>
        </w:rPr>
        <w:t>Learning Systems DVA493</w:t>
      </w:r>
    </w:p>
    <w:p w14:paraId="68319F75"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b/>
          <w:bCs/>
          <w:color w:val="1B1C1D"/>
        </w:rPr>
        <w:t xml:space="preserve">Professor: </w:t>
      </w:r>
      <w:r w:rsidRPr="009C715F">
        <w:rPr>
          <w:rFonts w:asciiTheme="majorHAnsi" w:eastAsia="Google Sans Text" w:hAnsiTheme="majorHAnsi" w:cstheme="majorHAnsi"/>
          <w:color w:val="1B1C1D"/>
        </w:rPr>
        <w:t>Ning Xiong</w:t>
      </w:r>
    </w:p>
    <w:p w14:paraId="52BF4509"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b/>
          <w:bCs/>
          <w:color w:val="1B1C1D"/>
        </w:rPr>
        <w:t xml:space="preserve">Semester: </w:t>
      </w:r>
      <w:r w:rsidRPr="009C715F">
        <w:rPr>
          <w:rFonts w:asciiTheme="majorHAnsi" w:eastAsia="Google Sans Text" w:hAnsiTheme="majorHAnsi" w:cstheme="majorHAnsi"/>
          <w:color w:val="1B1C1D"/>
        </w:rPr>
        <w:t>Fall 2025</w:t>
      </w:r>
    </w:p>
    <w:p w14:paraId="0EC85BF0" w14:textId="77777777" w:rsidR="00181981" w:rsidRPr="009C715F" w:rsidRDefault="00634C89">
      <w:pPr>
        <w:pStyle w:val="Heading2"/>
        <w:spacing w:before="0" w:after="120" w:line="275" w:lineRule="auto"/>
        <w:rPr>
          <w:rFonts w:asciiTheme="majorHAnsi" w:eastAsia="Google Sans" w:hAnsiTheme="majorHAnsi" w:cstheme="majorHAnsi"/>
          <w:color w:val="1B1C1D"/>
        </w:rPr>
      </w:pPr>
      <w:r w:rsidRPr="009C715F">
        <w:rPr>
          <w:rFonts w:asciiTheme="majorHAnsi" w:eastAsia="Google Sans" w:hAnsiTheme="majorHAnsi" w:cstheme="majorHAnsi"/>
          <w:color w:val="1B1C1D"/>
        </w:rPr>
        <w:t>1. Introduction and Objective</w:t>
      </w:r>
    </w:p>
    <w:p w14:paraId="377BCEB8" w14:textId="3662FCBD" w:rsidR="00181981" w:rsidRPr="009C715F" w:rsidRDefault="00634C89">
      <w:pPr>
        <w:pBdr>
          <w:top w:val="nil"/>
          <w:left w:val="nil"/>
          <w:bottom w:val="nil"/>
          <w:right w:val="nil"/>
          <w:between w:val="nil"/>
        </w:pBdr>
        <w:spacing w:line="276"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 xml:space="preserve">The goal of this report is to describe the implementation and training of an artificial neural network (ANN) for a regression problem. The task, as specified in </w:t>
      </w:r>
      <w:r w:rsidRPr="009C715F">
        <w:rPr>
          <w:rFonts w:asciiTheme="majorHAnsi" w:eastAsia="Google Sans Text" w:hAnsiTheme="majorHAnsi" w:cstheme="majorHAnsi"/>
          <w:i/>
          <w:iCs/>
          <w:color w:val="1B1C1D"/>
        </w:rPr>
        <w:t>Assignment 1</w:t>
      </w:r>
      <w:r w:rsidRPr="009C715F">
        <w:rPr>
          <w:rFonts w:asciiTheme="majorHAnsi" w:eastAsia="Google Sans Text" w:hAnsiTheme="majorHAnsi" w:cstheme="majorHAnsi"/>
          <w:color w:val="1B1C1D"/>
        </w:rPr>
        <w:t>, is to predict the two decay coefficients (one for the compressor and one for the turbine) based on 16 features describing the physical state of a gas turbine.</w:t>
      </w:r>
    </w:p>
    <w:p w14:paraId="23B63C17" w14:textId="5FF0442D" w:rsidR="00181981" w:rsidRPr="009C715F" w:rsidRDefault="00634C89">
      <w:pPr>
        <w:pBdr>
          <w:top w:val="nil"/>
          <w:left w:val="nil"/>
          <w:bottom w:val="nil"/>
          <w:right w:val="nil"/>
          <w:between w:val="nil"/>
        </w:pBdr>
        <w:spacing w:line="276"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The dataset used is the "maintenance" dataset, which consists of 11934 examples generated by a sophisticated simulator.</w:t>
      </w:r>
    </w:p>
    <w:p w14:paraId="212C10A1" w14:textId="77777777" w:rsidR="00181981" w:rsidRPr="009C715F" w:rsidRDefault="00181981">
      <w:pPr>
        <w:pBdr>
          <w:top w:val="nil"/>
          <w:left w:val="nil"/>
          <w:bottom w:val="nil"/>
          <w:right w:val="nil"/>
          <w:between w:val="nil"/>
        </w:pBdr>
        <w:spacing w:line="276" w:lineRule="auto"/>
        <w:rPr>
          <w:rFonts w:asciiTheme="majorHAnsi" w:eastAsia="Google Sans Text" w:hAnsiTheme="majorHAnsi" w:cstheme="majorHAnsi"/>
          <w:color w:val="1B1C1D"/>
        </w:rPr>
      </w:pPr>
    </w:p>
    <w:p w14:paraId="3286B4E6" w14:textId="77777777" w:rsidR="00181981" w:rsidRPr="009C715F" w:rsidRDefault="00634C89">
      <w:pPr>
        <w:pStyle w:val="Heading2"/>
        <w:spacing w:before="0" w:after="120" w:line="275" w:lineRule="auto"/>
        <w:rPr>
          <w:rFonts w:asciiTheme="majorHAnsi" w:eastAsia="Google Sans" w:hAnsiTheme="majorHAnsi" w:cstheme="majorHAnsi"/>
          <w:color w:val="1B1C1D"/>
        </w:rPr>
      </w:pPr>
      <w:r w:rsidRPr="009C715F">
        <w:rPr>
          <w:rFonts w:asciiTheme="majorHAnsi" w:eastAsia="Google Sans" w:hAnsiTheme="majorHAnsi" w:cstheme="majorHAnsi"/>
          <w:color w:val="1B1C1D"/>
        </w:rPr>
        <w:t>2. Data preparation</w:t>
      </w:r>
    </w:p>
    <w:p w14:paraId="74D6AF2C"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To prepare the data for training, the following steps were performed.</w:t>
      </w:r>
    </w:p>
    <w:p w14:paraId="6B0B2018" w14:textId="77777777" w:rsidR="00181981" w:rsidRPr="009C715F" w:rsidRDefault="00634C89">
      <w:pPr>
        <w:pStyle w:val="Heading3"/>
        <w:spacing w:before="0" w:after="120" w:line="275" w:lineRule="auto"/>
        <w:rPr>
          <w:rFonts w:asciiTheme="majorHAnsi" w:eastAsia="Google Sans" w:hAnsiTheme="majorHAnsi" w:cstheme="majorHAnsi"/>
          <w:color w:val="1B1C1D"/>
        </w:rPr>
      </w:pPr>
      <w:r w:rsidRPr="009C715F">
        <w:rPr>
          <w:rFonts w:asciiTheme="majorHAnsi" w:eastAsia="Google Sans" w:hAnsiTheme="majorHAnsi" w:cstheme="majorHAnsi"/>
          <w:color w:val="1B1C1D"/>
        </w:rPr>
        <w:t>2.1. Data Division</w:t>
      </w:r>
    </w:p>
    <w:p w14:paraId="24DB3554" w14:textId="0E86AC84" w:rsidR="00181981" w:rsidRPr="009C715F" w:rsidRDefault="00634C89">
      <w:pPr>
        <w:pBdr>
          <w:top w:val="nil"/>
          <w:left w:val="nil"/>
          <w:bottom w:val="nil"/>
          <w:right w:val="nil"/>
          <w:between w:val="nil"/>
        </w:pBdr>
        <w:spacing w:line="276" w:lineRule="auto"/>
        <w:rPr>
          <w:rFonts w:asciiTheme="majorHAnsi" w:hAnsiTheme="majorHAnsi" w:cstheme="majorHAnsi"/>
          <w:color w:val="000000"/>
        </w:rPr>
      </w:pPr>
      <w:r w:rsidRPr="009C715F">
        <w:rPr>
          <w:rFonts w:asciiTheme="majorHAnsi" w:eastAsia="Google Sans Text" w:hAnsiTheme="majorHAnsi" w:cstheme="majorHAnsi"/>
          <w:color w:val="1B1C1D"/>
        </w:rPr>
        <w:t xml:space="preserve">As required by the specification, the complete dataset was split into three distinct subsets using the </w:t>
      </w:r>
      <w:r w:rsidRPr="009C715F">
        <w:rPr>
          <w:rFonts w:asciiTheme="majorHAnsi" w:eastAsia="Roboto Mono" w:hAnsiTheme="majorHAnsi" w:cstheme="majorHAnsi"/>
        </w:rPr>
        <w:t>train_test_split function</w:t>
      </w:r>
      <w:r w:rsidRPr="009C715F">
        <w:rPr>
          <w:rFonts w:asciiTheme="majorHAnsi" w:hAnsiTheme="majorHAnsi" w:cstheme="majorHAnsi"/>
        </w:rPr>
        <w:t xml:space="preserve"> of the scikit-learn library. A </w:t>
      </w:r>
      <w:r w:rsidRPr="009C715F">
        <w:rPr>
          <w:rFonts w:asciiTheme="majorHAnsi" w:eastAsia="Roboto Mono" w:hAnsiTheme="majorHAnsi" w:cstheme="majorHAnsi"/>
        </w:rPr>
        <w:t xml:space="preserve">RANDOM_STATE = 45 </w:t>
      </w:r>
      <w:r w:rsidRPr="009C715F">
        <w:rPr>
          <w:rFonts w:asciiTheme="majorHAnsi" w:hAnsiTheme="majorHAnsi" w:cstheme="majorHAnsi"/>
          <w:color w:val="000000"/>
        </w:rPr>
        <w:t>has been set</w:t>
      </w:r>
      <w:r w:rsidRPr="009C715F">
        <w:rPr>
          <w:rFonts w:asciiTheme="majorHAnsi" w:hAnsiTheme="majorHAnsi" w:cstheme="majorHAnsi"/>
        </w:rPr>
        <w:t xml:space="preserve"> </w:t>
      </w:r>
      <w:r w:rsidRPr="009C715F">
        <w:rPr>
          <w:rFonts w:asciiTheme="majorHAnsi" w:hAnsiTheme="majorHAnsi" w:cstheme="majorHAnsi"/>
          <w:color w:val="000000"/>
        </w:rPr>
        <w:t>to ensure the reproducibility of the experiments.</w:t>
      </w:r>
    </w:p>
    <w:p w14:paraId="08998DB1" w14:textId="77777777" w:rsidR="00181981" w:rsidRPr="009C715F" w:rsidRDefault="00634C89">
      <w:pPr>
        <w:pBdr>
          <w:top w:val="nil"/>
          <w:left w:val="nil"/>
          <w:bottom w:val="nil"/>
          <w:right w:val="nil"/>
          <w:between w:val="nil"/>
        </w:pBdr>
        <w:spacing w:line="276" w:lineRule="auto"/>
        <w:rPr>
          <w:rFonts w:asciiTheme="majorHAnsi" w:hAnsiTheme="majorHAnsi" w:cstheme="majorHAnsi"/>
          <w:color w:val="000000"/>
        </w:rPr>
      </w:pPr>
      <w:r w:rsidRPr="009C715F">
        <w:rPr>
          <w:rFonts w:asciiTheme="majorHAnsi" w:hAnsiTheme="majorHAnsi" w:cstheme="majorHAnsi"/>
          <w:color w:val="000000"/>
        </w:rPr>
        <w:t>The data was split into Training Set, Validation Set and Test Set with the following percentages: 50%, 25% and 25%.</w:t>
      </w:r>
    </w:p>
    <w:p w14:paraId="05DD7F4B" w14:textId="530B815A"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hAnsiTheme="majorHAnsi" w:cstheme="majorHAnsi"/>
          <w:color w:val="000000"/>
        </w:rPr>
        <w:t>The Training Set is used to train the neural network, the Validation Set to evaluate the error at each epoch and finally the Test Set to calculate the error at the end of the training process.</w:t>
      </w:r>
    </w:p>
    <w:p w14:paraId="1D69185F" w14:textId="77777777" w:rsidR="00181981" w:rsidRPr="009C715F" w:rsidRDefault="00634C89">
      <w:pPr>
        <w:pStyle w:val="Heading3"/>
        <w:spacing w:before="120" w:after="120" w:line="275" w:lineRule="auto"/>
        <w:rPr>
          <w:rFonts w:asciiTheme="majorHAnsi" w:eastAsia="Google Sans" w:hAnsiTheme="majorHAnsi" w:cstheme="majorHAnsi"/>
          <w:color w:val="1B1C1D"/>
        </w:rPr>
      </w:pPr>
      <w:r w:rsidRPr="009C715F">
        <w:rPr>
          <w:rFonts w:asciiTheme="majorHAnsi" w:eastAsia="Google Sans" w:hAnsiTheme="majorHAnsi" w:cstheme="majorHAnsi"/>
          <w:color w:val="1B1C1D"/>
        </w:rPr>
        <w:t>2.2. Normalization</w:t>
      </w:r>
    </w:p>
    <w:p w14:paraId="63D8A9DC" w14:textId="77777777" w:rsidR="00181981" w:rsidRPr="009C715F" w:rsidRDefault="00634C89">
      <w:pPr>
        <w:pBdr>
          <w:top w:val="nil"/>
          <w:left w:val="nil"/>
          <w:bottom w:val="nil"/>
          <w:right w:val="nil"/>
          <w:between w:val="nil"/>
        </w:pBdr>
        <w:spacing w:line="275" w:lineRule="auto"/>
        <w:rPr>
          <w:rFonts w:asciiTheme="majorHAnsi" w:eastAsia="Google Sans Text" w:hAnsiTheme="majorHAnsi" w:cstheme="majorHAnsi"/>
        </w:rPr>
      </w:pPr>
      <w:r w:rsidRPr="009C715F">
        <w:rPr>
          <w:rFonts w:asciiTheme="majorHAnsi" w:eastAsia="Google Sans Text" w:hAnsiTheme="majorHAnsi" w:cstheme="majorHAnsi"/>
          <w:color w:val="000000"/>
        </w:rPr>
        <w:t xml:space="preserve">To facilitate network learning, the 16 input features X and the 2 output coefficients Y were standardized </w:t>
      </w:r>
      <w:r w:rsidRPr="009C715F">
        <w:rPr>
          <w:rFonts w:asciiTheme="majorHAnsi" w:eastAsia="Google Sans Text" w:hAnsiTheme="majorHAnsi" w:cstheme="majorHAnsi"/>
          <w:color w:val="000000"/>
        </w:rPr>
        <w:lastRenderedPageBreak/>
        <w:t xml:space="preserve">(Z-score). The mean </w:t>
      </w:r>
      <w:r w:rsidRPr="009C715F">
        <w:rPr>
          <w:rFonts w:asciiTheme="majorHAnsi" w:eastAsia="Google Sans Text" w:hAnsiTheme="majorHAnsi" w:cstheme="majorHAnsi"/>
        </w:rPr>
        <w:t xml:space="preserve">“mu” </w:t>
      </w:r>
      <w:r w:rsidRPr="009C715F">
        <w:rPr>
          <w:rFonts w:asciiTheme="majorHAnsi" w:eastAsia="Google Sans Text" w:hAnsiTheme="majorHAnsi" w:cstheme="majorHAnsi"/>
          <w:color w:val="000000"/>
        </w:rPr>
        <w:t xml:space="preserve">and standard deviation </w:t>
      </w:r>
      <w:r w:rsidRPr="009C715F">
        <w:rPr>
          <w:rFonts w:asciiTheme="majorHAnsi" w:eastAsia="Google Sans Text" w:hAnsiTheme="majorHAnsi" w:cstheme="majorHAnsi"/>
        </w:rPr>
        <w:t xml:space="preserve">“sigma” </w:t>
      </w:r>
      <w:r w:rsidRPr="009C715F">
        <w:rPr>
          <w:rFonts w:asciiTheme="majorHAnsi" w:eastAsia="Google Sans Text" w:hAnsiTheme="majorHAnsi" w:cstheme="majorHAnsi"/>
          <w:color w:val="000000"/>
        </w:rPr>
        <w:t>were calculated only on the training set and then applied to validation and testing to prevent data leakage:</w:t>
      </w:r>
    </w:p>
    <w:p w14:paraId="09F9435A" w14:textId="77777777" w:rsidR="00181981" w:rsidRPr="009C715F" w:rsidRDefault="00634C89">
      <w:pPr>
        <w:pBdr>
          <w:top w:val="nil"/>
          <w:left w:val="nil"/>
          <w:bottom w:val="nil"/>
          <w:right w:val="nil"/>
          <w:between w:val="nil"/>
        </w:pBdr>
        <w:spacing w:line="275" w:lineRule="auto"/>
        <w:jc w:val="center"/>
        <w:rPr>
          <w:rFonts w:asciiTheme="majorHAnsi" w:eastAsia="Google Sans Text" w:hAnsiTheme="majorHAnsi" w:cstheme="majorHAnsi"/>
          <w:sz w:val="28"/>
          <w:szCs w:val="28"/>
        </w:rPr>
      </w:pPr>
      <m:oMathPara>
        <m:oMath>
          <m:r>
            <w:rPr>
              <w:rFonts w:ascii="Cambria Math" w:eastAsia="Google Sans Text" w:hAnsi="Cambria Math" w:cstheme="majorHAnsi"/>
              <w:sz w:val="28"/>
              <w:szCs w:val="28"/>
            </w:rPr>
            <m:t xml:space="preserve">Z = </m:t>
          </m:r>
          <m:f>
            <m:fPr>
              <m:ctrlPr>
                <w:rPr>
                  <w:rFonts w:ascii="Cambria Math" w:eastAsia="Google Sans Text" w:hAnsi="Cambria Math" w:cstheme="majorHAnsi"/>
                  <w:sz w:val="28"/>
                  <w:szCs w:val="28"/>
                </w:rPr>
              </m:ctrlPr>
            </m:fPr>
            <m:num>
              <m:r>
                <w:rPr>
                  <w:rFonts w:ascii="Cambria Math" w:eastAsia="Google Sans Text" w:hAnsi="Cambria Math" w:cstheme="majorHAnsi"/>
                  <w:sz w:val="28"/>
                  <w:szCs w:val="28"/>
                </w:rPr>
                <m:t>X - mu</m:t>
              </m:r>
            </m:num>
            <m:den>
              <m:r>
                <w:rPr>
                  <w:rFonts w:ascii="Cambria Math" w:eastAsia="Google Sans Text" w:hAnsi="Cambria Math" w:cstheme="majorHAnsi"/>
                  <w:sz w:val="28"/>
                  <w:szCs w:val="28"/>
                </w:rPr>
                <m:t>sigma</m:t>
              </m:r>
            </m:den>
          </m:f>
        </m:oMath>
      </m:oMathPara>
    </w:p>
    <w:p w14:paraId="3A9992C9" w14:textId="77777777" w:rsidR="00181981" w:rsidRPr="009C715F" w:rsidRDefault="00181981">
      <w:pPr>
        <w:pBdr>
          <w:top w:val="nil"/>
          <w:left w:val="nil"/>
          <w:bottom w:val="nil"/>
          <w:right w:val="nil"/>
          <w:between w:val="nil"/>
        </w:pBdr>
        <w:spacing w:line="275" w:lineRule="auto"/>
        <w:jc w:val="center"/>
        <w:rPr>
          <w:rFonts w:asciiTheme="majorHAnsi" w:eastAsia="Google Sans Text" w:hAnsiTheme="majorHAnsi" w:cstheme="majorHAnsi"/>
          <w:sz w:val="28"/>
          <w:szCs w:val="28"/>
        </w:rPr>
      </w:pPr>
    </w:p>
    <w:p w14:paraId="30A1009D" w14:textId="77777777" w:rsidR="00181981" w:rsidRPr="009C715F" w:rsidRDefault="00634C89">
      <w:pPr>
        <w:pStyle w:val="Heading3"/>
        <w:spacing w:before="0" w:after="120" w:line="275" w:lineRule="auto"/>
        <w:rPr>
          <w:rFonts w:asciiTheme="majorHAnsi" w:eastAsia="Google Sans" w:hAnsiTheme="majorHAnsi" w:cstheme="majorHAnsi"/>
          <w:color w:val="1B1C1D"/>
          <w:sz w:val="36"/>
          <w:szCs w:val="36"/>
        </w:rPr>
      </w:pPr>
      <w:r w:rsidRPr="009C715F">
        <w:rPr>
          <w:rFonts w:asciiTheme="majorHAnsi" w:eastAsia="Google Sans" w:hAnsiTheme="majorHAnsi" w:cstheme="majorHAnsi"/>
          <w:color w:val="1B1C1D"/>
          <w:sz w:val="36"/>
          <w:szCs w:val="36"/>
        </w:rPr>
        <w:t>3. Structure of the Neural Network (ANN)</w:t>
      </w:r>
    </w:p>
    <w:p w14:paraId="2BA1477A" w14:textId="77777777" w:rsidR="00181981" w:rsidRPr="009C715F" w:rsidRDefault="00634C89">
      <w:pPr>
        <w:pBdr>
          <w:top w:val="nil"/>
          <w:left w:val="nil"/>
          <w:bottom w:val="nil"/>
          <w:right w:val="nil"/>
          <w:between w:val="nil"/>
        </w:pBdr>
        <w:spacing w:after="12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The chosen architecture is the following:</w:t>
      </w:r>
    </w:p>
    <w:p w14:paraId="653FCEE3" w14:textId="77777777" w:rsidR="00181981" w:rsidRPr="009C715F" w:rsidRDefault="00634C89">
      <w:pPr>
        <w:numPr>
          <w:ilvl w:val="0"/>
          <w:numId w:val="1"/>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b/>
          <w:bCs/>
          <w:color w:val="1B1C1D"/>
        </w:rPr>
        <w:t xml:space="preserve">Input Layer: </w:t>
      </w:r>
      <w:r w:rsidRPr="009C715F">
        <w:rPr>
          <w:rFonts w:asciiTheme="majorHAnsi" w:eastAsia="Google Sans Text" w:hAnsiTheme="majorHAnsi" w:cstheme="majorHAnsi"/>
          <w:color w:val="1B1C1D"/>
        </w:rPr>
        <w:t>16 neurons (corresponding to the 16 input features).</w:t>
      </w:r>
    </w:p>
    <w:p w14:paraId="5BF0C3D0" w14:textId="7B6E412B" w:rsidR="00181981" w:rsidRPr="009C715F" w:rsidRDefault="00634C89">
      <w:pPr>
        <w:numPr>
          <w:ilvl w:val="0"/>
          <w:numId w:val="1"/>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b/>
          <w:bCs/>
          <w:color w:val="1B1C1D"/>
        </w:rPr>
        <w:t xml:space="preserve">Hidden Layer 1: 30 neurons, with Sigmoid </w:t>
      </w:r>
      <w:r w:rsidRPr="009C715F">
        <w:rPr>
          <w:rFonts w:asciiTheme="majorHAnsi" w:eastAsia="Google Sans Text" w:hAnsiTheme="majorHAnsi" w:cstheme="majorHAnsi"/>
          <w:color w:val="1B1C1D"/>
        </w:rPr>
        <w:t>activation function.</w:t>
      </w:r>
    </w:p>
    <w:p w14:paraId="3E94EB3D" w14:textId="4FC708E7" w:rsidR="00181981" w:rsidRPr="009C715F" w:rsidRDefault="00634C89">
      <w:pPr>
        <w:numPr>
          <w:ilvl w:val="0"/>
          <w:numId w:val="1"/>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b/>
          <w:bCs/>
          <w:color w:val="1B1C1D"/>
        </w:rPr>
        <w:t xml:space="preserve">Hidden Layer 2: 30 neurons, with Sigmoid </w:t>
      </w:r>
      <w:r w:rsidRPr="009C715F">
        <w:rPr>
          <w:rFonts w:asciiTheme="majorHAnsi" w:eastAsia="Google Sans Text" w:hAnsiTheme="majorHAnsi" w:cstheme="majorHAnsi"/>
          <w:color w:val="1B1C1D"/>
        </w:rPr>
        <w:t>activation function.</w:t>
      </w:r>
    </w:p>
    <w:p w14:paraId="7211537B" w14:textId="77777777" w:rsidR="00181981" w:rsidRPr="009C715F" w:rsidRDefault="00634C89">
      <w:pPr>
        <w:numPr>
          <w:ilvl w:val="0"/>
          <w:numId w:val="1"/>
        </w:numPr>
        <w:pBdr>
          <w:top w:val="nil"/>
          <w:left w:val="nil"/>
          <w:bottom w:val="nil"/>
          <w:right w:val="nil"/>
          <w:between w:val="nil"/>
        </w:pBdr>
        <w:spacing w:after="120" w:line="275" w:lineRule="auto"/>
        <w:rPr>
          <w:rFonts w:asciiTheme="majorHAnsi" w:hAnsiTheme="majorHAnsi" w:cstheme="majorHAnsi"/>
        </w:rPr>
      </w:pPr>
      <w:r w:rsidRPr="009C715F">
        <w:rPr>
          <w:rFonts w:asciiTheme="majorHAnsi" w:eastAsia="Google Sans Text" w:hAnsiTheme="majorHAnsi" w:cstheme="majorHAnsi"/>
          <w:b/>
          <w:bCs/>
          <w:color w:val="1B1C1D"/>
        </w:rPr>
        <w:t xml:space="preserve">Output Layer: 2 neurons (corresponding to the decay coefficients), with Linear </w:t>
      </w:r>
      <w:r w:rsidRPr="009C715F">
        <w:rPr>
          <w:rFonts w:asciiTheme="majorHAnsi" w:eastAsia="Google Sans Text" w:hAnsiTheme="majorHAnsi" w:cstheme="majorHAnsi"/>
          <w:color w:val="1B1C1D"/>
        </w:rPr>
        <w:t>activation function (identity).</w:t>
      </w:r>
    </w:p>
    <w:p w14:paraId="1DBC8B19" w14:textId="21AD708B" w:rsidR="00181981" w:rsidRPr="009C715F" w:rsidRDefault="00634C89">
      <w:pPr>
        <w:pBdr>
          <w:top w:val="nil"/>
          <w:left w:val="nil"/>
          <w:bottom w:val="nil"/>
          <w:right w:val="nil"/>
          <w:between w:val="nil"/>
        </w:pBdr>
        <w:spacing w:before="120"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 xml:space="preserve">The network topology can be summarized as: </w:t>
      </w:r>
      <w:r w:rsidRPr="009C715F">
        <w:rPr>
          <w:rFonts w:asciiTheme="majorHAnsi" w:eastAsia="Google Sans Text" w:hAnsiTheme="majorHAnsi" w:cstheme="majorHAnsi"/>
          <w:b/>
          <w:bCs/>
          <w:color w:val="1B1C1D"/>
        </w:rPr>
        <w:t>16-30-30-2</w:t>
      </w:r>
      <w:r w:rsidRPr="009C715F">
        <w:rPr>
          <w:rFonts w:asciiTheme="majorHAnsi" w:eastAsia="Google Sans Text" w:hAnsiTheme="majorHAnsi" w:cstheme="majorHAnsi"/>
          <w:color w:val="1B1C1D"/>
        </w:rPr>
        <w:t>.</w:t>
      </w:r>
    </w:p>
    <w:p w14:paraId="653109D5" w14:textId="77777777" w:rsidR="00181981" w:rsidRPr="009C715F" w:rsidRDefault="00634C89">
      <w:pPr>
        <w:spacing w:before="120" w:after="120" w:line="275" w:lineRule="auto"/>
        <w:rPr>
          <w:rFonts w:asciiTheme="majorHAnsi" w:eastAsia="Google Sans Text" w:hAnsiTheme="majorHAnsi" w:cstheme="majorHAnsi"/>
          <w:b/>
          <w:bCs/>
          <w:color w:val="1B1C1D"/>
        </w:rPr>
      </w:pPr>
      <w:r w:rsidRPr="009C715F">
        <w:rPr>
          <w:rFonts w:asciiTheme="majorHAnsi" w:eastAsia="Google Sans Text" w:hAnsiTheme="majorHAnsi" w:cstheme="majorHAnsi"/>
          <w:b/>
          <w:bCs/>
          <w:color w:val="1B1C1D"/>
        </w:rPr>
        <w:t>Hyperparameters used:</w:t>
      </w:r>
    </w:p>
    <w:p w14:paraId="255322B9" w14:textId="77777777" w:rsidR="00181981" w:rsidRPr="009C715F" w:rsidRDefault="00634C89">
      <w:pPr>
        <w:numPr>
          <w:ilvl w:val="0"/>
          <w:numId w:val="3"/>
        </w:numPr>
        <w:spacing w:line="275" w:lineRule="auto"/>
        <w:rPr>
          <w:rFonts w:asciiTheme="majorHAnsi" w:hAnsiTheme="majorHAnsi" w:cstheme="majorHAnsi"/>
        </w:rPr>
      </w:pPr>
      <w:r w:rsidRPr="009C715F">
        <w:rPr>
          <w:rFonts w:asciiTheme="majorHAnsi" w:eastAsia="Google Sans Text" w:hAnsiTheme="majorHAnsi" w:cstheme="majorHAnsi"/>
          <w:color w:val="1B1C1D"/>
        </w:rPr>
        <w:t xml:space="preserve">Learning Rate ( </w:t>
      </w:r>
      <m:oMath>
        <m:r>
          <w:rPr>
            <w:rFonts w:ascii="Cambria Math" w:hAnsi="Cambria Math" w:cstheme="majorHAnsi"/>
          </w:rPr>
          <m:t>η</m:t>
        </m:r>
        <m:r>
          <w:rPr>
            <w:rFonts w:ascii="Cambria Math" w:eastAsia="Google Sans Text" w:hAnsi="Cambria Math" w:cstheme="majorHAnsi"/>
            <w:color w:val="1B1C1D"/>
          </w:rPr>
          <m:t>)</m:t>
        </m:r>
      </m:oMath>
      <w:r w:rsidRPr="009C715F">
        <w:rPr>
          <w:rFonts w:asciiTheme="majorHAnsi" w:eastAsia="Google Sans Text" w:hAnsiTheme="majorHAnsi" w:cstheme="majorHAnsi"/>
          <w:color w:val="1B1C1D"/>
        </w:rPr>
        <w:t>: 0.01</w:t>
      </w:r>
    </w:p>
    <w:p w14:paraId="0167CDBB" w14:textId="008519D5" w:rsidR="00181981" w:rsidRPr="009C715F" w:rsidRDefault="00634C89">
      <w:pPr>
        <w:numPr>
          <w:ilvl w:val="0"/>
          <w:numId w:val="3"/>
        </w:numPr>
        <w:spacing w:after="120" w:line="275" w:lineRule="auto"/>
        <w:rPr>
          <w:rFonts w:asciiTheme="majorHAnsi" w:hAnsiTheme="majorHAnsi" w:cstheme="majorHAnsi"/>
        </w:rPr>
      </w:pPr>
      <w:r w:rsidRPr="009C715F">
        <w:rPr>
          <w:rFonts w:asciiTheme="majorHAnsi" w:eastAsia="Google Sans Text" w:hAnsiTheme="majorHAnsi" w:cstheme="majorHAnsi"/>
          <w:color w:val="1B1C1D"/>
        </w:rPr>
        <w:t xml:space="preserve">Maximum </w:t>
      </w:r>
      <w:r w:rsidR="000175B0" w:rsidRPr="009C715F">
        <w:rPr>
          <w:rFonts w:asciiTheme="majorHAnsi" w:hAnsiTheme="majorHAnsi" w:cstheme="majorHAnsi"/>
          <w:color w:val="000000"/>
        </w:rPr>
        <w:t>epoch</w:t>
      </w:r>
      <w:r w:rsidRPr="009C715F">
        <w:rPr>
          <w:rFonts w:asciiTheme="majorHAnsi" w:eastAsia="Google Sans Text" w:hAnsiTheme="majorHAnsi" w:cstheme="majorHAnsi"/>
          <w:color w:val="1B1C1D"/>
        </w:rPr>
        <w:t>: 15000</w:t>
      </w:r>
    </w:p>
    <w:p w14:paraId="064C2D18" w14:textId="77777777" w:rsidR="00181981" w:rsidRPr="009C715F" w:rsidRDefault="00634C89">
      <w:pPr>
        <w:pStyle w:val="Heading3"/>
        <w:spacing w:before="0" w:after="120" w:line="275" w:lineRule="auto"/>
        <w:rPr>
          <w:rFonts w:asciiTheme="majorHAnsi" w:eastAsia="Google Sans" w:hAnsiTheme="majorHAnsi" w:cstheme="majorHAnsi"/>
          <w:color w:val="1B1C1D"/>
          <w:sz w:val="36"/>
          <w:szCs w:val="36"/>
        </w:rPr>
      </w:pPr>
      <w:r w:rsidRPr="009C715F">
        <w:rPr>
          <w:rFonts w:asciiTheme="majorHAnsi" w:eastAsia="Google Sans" w:hAnsiTheme="majorHAnsi" w:cstheme="majorHAnsi"/>
          <w:color w:val="1B1C1D"/>
          <w:sz w:val="36"/>
          <w:szCs w:val="36"/>
        </w:rPr>
        <w:t>4. Learning Method</w:t>
      </w:r>
    </w:p>
    <w:p w14:paraId="336AA100" w14:textId="15C34A2F"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 xml:space="preserve">The method used to train the network is the </w:t>
      </w:r>
      <w:r w:rsidRPr="009C715F">
        <w:rPr>
          <w:rFonts w:asciiTheme="majorHAnsi" w:eastAsia="Google Sans Text" w:hAnsiTheme="majorHAnsi" w:cstheme="majorHAnsi"/>
          <w:b/>
          <w:bCs/>
          <w:color w:val="1B1C1D"/>
        </w:rPr>
        <w:t>Backpropagation algorithm</w:t>
      </w:r>
      <w:r w:rsidRPr="009C715F">
        <w:rPr>
          <w:rFonts w:asciiTheme="majorHAnsi" w:eastAsia="Google Sans Text" w:hAnsiTheme="majorHAnsi" w:cstheme="majorHAnsi"/>
          <w:color w:val="1B1C1D"/>
        </w:rPr>
        <w:t>.</w:t>
      </w:r>
    </w:p>
    <w:p w14:paraId="1CAF5394"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The weight update process occurs as follows:</w:t>
      </w:r>
    </w:p>
    <w:p w14:paraId="0D260F67" w14:textId="77777777" w:rsidR="00181981" w:rsidRPr="009C715F" w:rsidRDefault="00634C89">
      <w:pPr>
        <w:numPr>
          <w:ilvl w:val="0"/>
          <w:numId w:val="2"/>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b/>
          <w:bCs/>
          <w:color w:val="1B1C1D"/>
        </w:rPr>
        <w:t xml:space="preserve">Forward Pass: </w:t>
      </w:r>
      <w:r w:rsidRPr="009C715F">
        <w:rPr>
          <w:rFonts w:asciiTheme="majorHAnsi" w:eastAsia="Google Sans Text" w:hAnsiTheme="majorHAnsi" w:cstheme="majorHAnsi"/>
          <w:color w:val="1B1C1D"/>
        </w:rPr>
        <w:t>The input passes through the network to generate a prediction.</w:t>
      </w:r>
    </w:p>
    <w:p w14:paraId="082987D9" w14:textId="77777777" w:rsidR="00181981" w:rsidRPr="009C715F" w:rsidRDefault="00634C89">
      <w:pPr>
        <w:numPr>
          <w:ilvl w:val="0"/>
          <w:numId w:val="2"/>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b/>
          <w:bCs/>
          <w:color w:val="1B1C1D"/>
        </w:rPr>
        <w:t xml:space="preserve">Calculating the Error Term: </w:t>
      </w:r>
      <w:r w:rsidRPr="009C715F">
        <w:rPr>
          <w:rFonts w:asciiTheme="majorHAnsi" w:eastAsia="Google Sans Text" w:hAnsiTheme="majorHAnsi" w:cstheme="majorHAnsi"/>
          <w:color w:val="1B1C1D"/>
        </w:rPr>
        <w:t>Calculate the error term for each layer:</w:t>
      </w:r>
    </w:p>
    <w:p w14:paraId="3C4D4C1D" w14:textId="2CD268FC" w:rsidR="00181981" w:rsidRPr="009C715F" w:rsidRDefault="00634C89">
      <w:pPr>
        <w:numPr>
          <w:ilvl w:val="1"/>
          <w:numId w:val="2"/>
        </w:numPr>
        <w:pBdr>
          <w:top w:val="nil"/>
          <w:left w:val="nil"/>
          <w:bottom w:val="nil"/>
          <w:right w:val="nil"/>
          <w:between w:val="nil"/>
        </w:pBdr>
        <w:spacing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output layer:</w:t>
      </w:r>
      <m:oMath>
        <m:r>
          <w:rPr>
            <w:rFonts w:ascii="Cambria Math" w:hAnsi="Cambria Math" w:cstheme="majorHAnsi"/>
          </w:rPr>
          <m:t>δ</m:t>
        </m:r>
        <m:r>
          <w:rPr>
            <w:rFonts w:ascii="Cambria Math" w:eastAsia="Google Sans Text" w:hAnsi="Cambria Math" w:cstheme="majorHAnsi"/>
            <w:color w:val="1B1C1D"/>
            <w:sz w:val="24"/>
            <w:szCs w:val="24"/>
          </w:rPr>
          <m:t xml:space="preserve"> =ExpectedOutput -Output </m:t>
        </m:r>
      </m:oMath>
    </w:p>
    <w:p w14:paraId="7C6DC02C" w14:textId="117C6121" w:rsidR="00181981" w:rsidRPr="009C715F" w:rsidRDefault="00634C89">
      <w:pPr>
        <w:numPr>
          <w:ilvl w:val="1"/>
          <w:numId w:val="2"/>
        </w:numPr>
        <w:pBdr>
          <w:top w:val="nil"/>
          <w:left w:val="nil"/>
          <w:bottom w:val="nil"/>
          <w:right w:val="nil"/>
          <w:between w:val="nil"/>
        </w:pBdr>
        <w:spacing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input/hidden layer:</w:t>
      </w:r>
      <m:oMath>
        <m:r>
          <w:rPr>
            <w:rFonts w:ascii="Cambria Math" w:hAnsi="Cambria Math" w:cstheme="majorHAnsi"/>
          </w:rPr>
          <m:t>δ</m:t>
        </m:r>
        <m:r>
          <w:rPr>
            <w:rFonts w:ascii="Cambria Math" w:eastAsia="Google Sans Text" w:hAnsi="Cambria Math" w:cstheme="majorHAnsi"/>
            <w:color w:val="1B1C1D"/>
            <w:sz w:val="24"/>
            <w:szCs w:val="24"/>
          </w:rPr>
          <m:t xml:space="preserve"> = Output (1- Output) </m:t>
        </m:r>
        <m:nary>
          <m:naryPr>
            <m:chr m:val="∑"/>
            <m:ctrlPr>
              <w:rPr>
                <w:rFonts w:ascii="Cambria Math" w:eastAsia="Google Sans Text" w:hAnsi="Cambria Math" w:cstheme="majorHAnsi"/>
                <w:color w:val="1B1C1D"/>
                <w:sz w:val="24"/>
                <w:szCs w:val="24"/>
              </w:rPr>
            </m:ctrlPr>
          </m:naryPr>
          <m:sub/>
          <m:sup/>
          <m:e>
            <m:r>
              <w:rPr>
                <w:rFonts w:ascii="Cambria Math" w:eastAsia="Google Sans Text" w:hAnsi="Cambria Math" w:cstheme="majorHAnsi"/>
                <w:color w:val="1B1C1D"/>
                <w:sz w:val="24"/>
                <w:szCs w:val="24"/>
              </w:rPr>
              <m:t>δw</m:t>
            </m:r>
          </m:e>
        </m:nary>
      </m:oMath>
    </w:p>
    <w:p w14:paraId="19725305" w14:textId="77777777" w:rsidR="00181981" w:rsidRPr="009C715F" w:rsidRDefault="00634C89">
      <w:pPr>
        <w:numPr>
          <w:ilvl w:val="0"/>
          <w:numId w:val="2"/>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b/>
          <w:bCs/>
          <w:color w:val="1B1C1D"/>
        </w:rPr>
        <w:t xml:space="preserve">Backward Pass: </w:t>
      </w:r>
      <w:r w:rsidRPr="009C715F">
        <w:rPr>
          <w:rFonts w:asciiTheme="majorHAnsi" w:eastAsia="Google Sans Text" w:hAnsiTheme="majorHAnsi" w:cstheme="majorHAnsi"/>
          <w:color w:val="1B1C1D"/>
        </w:rPr>
        <w:t xml:space="preserve">The error is propagated backward. For the output layer (linear), the gradient is equal to the error. For hidden layers, the gradient is calculated by multiplying the backpropagated error by the derivative of the sigmoid function: </w:t>
      </w:r>
      <m:oMath>
        <m:r>
          <w:rPr>
            <w:rFonts w:ascii="Cambria Math" w:hAnsi="Cambria Math" w:cstheme="majorHAnsi"/>
          </w:rPr>
          <m:t>σ</m:t>
        </m:r>
        <m:r>
          <w:rPr>
            <w:rFonts w:ascii="Cambria Math" w:eastAsia="Google Sans Text" w:hAnsi="Cambria Math" w:cstheme="majorHAnsi"/>
            <w:color w:val="1B1C1D"/>
          </w:rPr>
          <m:t>'(x) = σ(x)(1-σ(x))</m:t>
        </m:r>
      </m:oMath>
      <w:r w:rsidRPr="009C715F">
        <w:rPr>
          <w:rFonts w:asciiTheme="majorHAnsi" w:eastAsia="Google Sans Text" w:hAnsiTheme="majorHAnsi" w:cstheme="majorHAnsi"/>
          <w:color w:val="1B1C1D"/>
        </w:rPr>
        <w:t>.</w:t>
      </w:r>
    </w:p>
    <w:p w14:paraId="51E7A42F" w14:textId="00019DB5" w:rsidR="00181981" w:rsidRPr="009C715F" w:rsidRDefault="00634C89">
      <w:pPr>
        <w:numPr>
          <w:ilvl w:val="0"/>
          <w:numId w:val="2"/>
        </w:numPr>
        <w:pBdr>
          <w:top w:val="nil"/>
          <w:left w:val="nil"/>
          <w:bottom w:val="nil"/>
          <w:right w:val="nil"/>
          <w:between w:val="nil"/>
        </w:pBdr>
        <w:spacing w:after="120" w:line="275" w:lineRule="auto"/>
        <w:rPr>
          <w:rFonts w:asciiTheme="majorHAnsi" w:hAnsiTheme="majorHAnsi" w:cstheme="majorHAnsi"/>
        </w:rPr>
      </w:pPr>
      <w:r w:rsidRPr="009C715F">
        <w:rPr>
          <w:rFonts w:asciiTheme="majorHAnsi" w:eastAsia="Google Sans Text" w:hAnsiTheme="majorHAnsi" w:cstheme="majorHAnsi"/>
          <w:b/>
          <w:bCs/>
          <w:color w:val="1B1C1D"/>
        </w:rPr>
        <w:t>Update</w:t>
      </w:r>
      <w:r w:rsidRPr="009C715F">
        <w:rPr>
          <w:rFonts w:asciiTheme="majorHAnsi" w:eastAsia="Google Sans Text" w:hAnsiTheme="majorHAnsi" w:cstheme="majorHAnsi"/>
          <w:color w:val="1B1C1D"/>
        </w:rPr>
        <w:t>: The weights “W” and biases “b” are updated immediately after every single sample according to the rule:</w:t>
      </w:r>
      <w:r w:rsidRPr="009C715F">
        <w:rPr>
          <w:rFonts w:asciiTheme="majorHAnsi" w:hAnsiTheme="majorHAnsi" w:cstheme="majorHAnsi"/>
          <w:color w:val="000000"/>
        </w:rPr>
        <w:br/>
      </w:r>
    </w:p>
    <w:p w14:paraId="3E926FD9" w14:textId="1F126769" w:rsidR="00181981" w:rsidRPr="009C715F" w:rsidRDefault="00634C89">
      <w:pPr>
        <w:pBdr>
          <w:top w:val="nil"/>
          <w:left w:val="nil"/>
          <w:bottom w:val="nil"/>
          <w:right w:val="nil"/>
          <w:between w:val="nil"/>
        </w:pBdr>
        <w:spacing w:before="120" w:after="120" w:line="275" w:lineRule="auto"/>
        <w:jc w:val="center"/>
        <w:rPr>
          <w:rFonts w:asciiTheme="majorHAnsi" w:eastAsia="Google Sans Text" w:hAnsiTheme="majorHAnsi" w:cstheme="majorHAnsi"/>
          <w:color w:val="1B1C1D"/>
        </w:rPr>
      </w:pPr>
      <m:oMathPara>
        <m:oMath>
          <m:r>
            <w:rPr>
              <w:rFonts w:ascii="Cambria Math" w:eastAsia="Google Sans Text" w:hAnsi="Cambria Math" w:cstheme="majorHAnsi"/>
              <w:color w:val="1B1C1D"/>
            </w:rPr>
            <m:t>W</m:t>
          </m:r>
          <m:sSub>
            <m:sSubPr>
              <m:ctrlPr>
                <w:rPr>
                  <w:rFonts w:ascii="Cambria Math" w:eastAsia="Google Sans Text" w:hAnsi="Cambria Math" w:cstheme="majorHAnsi"/>
                  <w:color w:val="1B1C1D"/>
                </w:rPr>
              </m:ctrlPr>
            </m:sSubPr>
            <m:e>
              <m:r>
                <w:rPr>
                  <w:rFonts w:ascii="Cambria Math" w:eastAsia="Google Sans Text" w:hAnsi="Cambria Math" w:cstheme="majorHAnsi"/>
                  <w:color w:val="1B1C1D"/>
                </w:rPr>
                <m:t>new = W</m:t>
              </m:r>
              <m:sSub>
                <m:sSubPr>
                  <m:ctrlPr>
                    <w:rPr>
                      <w:rFonts w:ascii="Cambria Math" w:eastAsia="Google Sans Text" w:hAnsi="Cambria Math" w:cstheme="majorHAnsi"/>
                      <w:color w:val="1B1C1D"/>
                    </w:rPr>
                  </m:ctrlPr>
                </m:sSubPr>
                <m:e>
                  <m:r>
                    <w:rPr>
                      <w:rFonts w:ascii="Cambria Math" w:eastAsia="Google Sans Text" w:hAnsi="Cambria Math" w:cstheme="majorHAnsi"/>
                      <w:color w:val="1B1C1D"/>
                    </w:rPr>
                    <m:t>old - ηδX</m:t>
                  </m:r>
                </m:e>
                <m:sub/>
              </m:sSub>
            </m:e>
            <m:sub/>
          </m:sSub>
          <m:r>
            <w:rPr>
              <w:rFonts w:asciiTheme="majorHAnsi" w:hAnsiTheme="majorHAnsi" w:cstheme="majorHAnsi"/>
              <w:color w:val="000000"/>
            </w:rPr>
            <w:br/>
          </m:r>
        </m:oMath>
      </m:oMathPara>
      <w:r w:rsidRPr="009C715F">
        <w:rPr>
          <w:rFonts w:asciiTheme="majorHAnsi" w:eastAsia="Google Sans Text" w:hAnsiTheme="majorHAnsi" w:cstheme="majorHAnsi"/>
          <w:color w:val="1B1C1D"/>
        </w:rPr>
        <w:t xml:space="preserve">Where </w:t>
      </w:r>
      <m:oMath>
        <m:r>
          <w:rPr>
            <w:rFonts w:ascii="Cambria Math" w:hAnsi="Cambria Math" w:cstheme="majorHAnsi"/>
          </w:rPr>
          <m:t>η</m:t>
        </m:r>
        <m:r>
          <w:rPr>
            <w:rFonts w:ascii="Cambria Math" w:hAnsi="Cambria Math" w:cstheme="majorHAnsi"/>
          </w:rPr>
          <m:t xml:space="preserve"> </m:t>
        </m:r>
      </m:oMath>
      <w:r w:rsidRPr="009C715F">
        <w:rPr>
          <w:rFonts w:asciiTheme="majorHAnsi" w:eastAsia="Google Sans Text" w:hAnsiTheme="majorHAnsi" w:cstheme="majorHAnsi"/>
          <w:color w:val="1B1C1D"/>
        </w:rPr>
        <w:t xml:space="preserve">is the learning rate, </w:t>
      </w:r>
      <m:oMath>
        <m:r>
          <w:rPr>
            <w:rFonts w:ascii="Cambria Math" w:hAnsi="Cambria Math" w:cstheme="majorHAnsi"/>
          </w:rPr>
          <m:t>δ</m:t>
        </m:r>
        <m:r>
          <w:rPr>
            <w:rFonts w:ascii="Cambria Math" w:eastAsia="Google Sans Text" w:hAnsi="Cambria Math" w:cstheme="majorHAnsi"/>
            <w:color w:val="1B1C1D"/>
          </w:rPr>
          <m:t xml:space="preserve"> </m:t>
        </m:r>
      </m:oMath>
      <w:r w:rsidRPr="009C715F">
        <w:rPr>
          <w:rFonts w:asciiTheme="majorHAnsi" w:eastAsia="Google Sans Text" w:hAnsiTheme="majorHAnsi" w:cstheme="majorHAnsi"/>
          <w:color w:val="1B1C1D"/>
        </w:rPr>
        <w:t>is the error term and X is the corresponding input.</w:t>
      </w:r>
    </w:p>
    <w:p w14:paraId="12D9AA55" w14:textId="77777777" w:rsidR="00181981" w:rsidRPr="009C715F" w:rsidRDefault="00634C89">
      <w:pPr>
        <w:pStyle w:val="Heading3"/>
        <w:spacing w:before="120" w:after="120" w:line="275" w:lineRule="auto"/>
        <w:rPr>
          <w:rFonts w:asciiTheme="majorHAnsi" w:eastAsia="Google Sans" w:hAnsiTheme="majorHAnsi" w:cstheme="majorHAnsi"/>
          <w:color w:val="1B1C1D"/>
          <w:sz w:val="36"/>
          <w:szCs w:val="36"/>
        </w:rPr>
      </w:pPr>
      <w:r w:rsidRPr="009C715F">
        <w:rPr>
          <w:rFonts w:asciiTheme="majorHAnsi" w:eastAsia="Google Sans" w:hAnsiTheme="majorHAnsi" w:cstheme="majorHAnsi"/>
          <w:color w:val="1B1C1D"/>
          <w:sz w:val="36"/>
          <w:szCs w:val="36"/>
        </w:rPr>
        <w:t>5. Validation Accuracy Graph</w:t>
      </w:r>
    </w:p>
    <w:p w14:paraId="436831D5"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 xml:space="preserve">The following figure shows the evolution of the Mean Squared Error (MSE) for both the training set and </w:t>
      </w:r>
      <w:r w:rsidRPr="009C715F">
        <w:rPr>
          <w:rFonts w:asciiTheme="majorHAnsi" w:eastAsia="Google Sans Text" w:hAnsiTheme="majorHAnsi" w:cstheme="majorHAnsi"/>
          <w:color w:val="1B1C1D"/>
        </w:rPr>
        <w:lastRenderedPageBreak/>
        <w:t>the validation set during the training epochs.</w:t>
      </w:r>
    </w:p>
    <w:p w14:paraId="0F4C7FA4"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drawing>
          <wp:inline distT="114300" distB="114300" distL="114300" distR="114300" wp14:anchorId="1FDD830E" wp14:editId="0FF98223">
            <wp:extent cx="5943600" cy="2857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2857500"/>
                    </a:xfrm>
                    <a:prstGeom prst="rect">
                      <a:avLst/>
                    </a:prstGeom>
                    <a:ln/>
                  </pic:spPr>
                </pic:pic>
              </a:graphicData>
            </a:graphic>
          </wp:inline>
        </w:drawing>
      </w:r>
    </w:p>
    <w:p w14:paraId="04C96018" w14:textId="590BD7CF" w:rsidR="00181981" w:rsidRPr="009C715F" w:rsidRDefault="00634C89">
      <w:pPr>
        <w:pBdr>
          <w:top w:val="nil"/>
          <w:left w:val="nil"/>
          <w:bottom w:val="nil"/>
          <w:right w:val="nil"/>
          <w:between w:val="nil"/>
        </w:pBdr>
        <w:spacing w:line="275" w:lineRule="auto"/>
        <w:rPr>
          <w:rFonts w:asciiTheme="majorHAnsi" w:eastAsia="Google Sans Text" w:hAnsiTheme="majorHAnsi" w:cstheme="majorHAnsi"/>
          <w:color w:val="000000"/>
        </w:rPr>
      </w:pPr>
      <w:r w:rsidRPr="009C715F">
        <w:rPr>
          <w:rFonts w:asciiTheme="majorHAnsi" w:eastAsia="Google Sans Text" w:hAnsiTheme="majorHAnsi" w:cstheme="majorHAnsi"/>
          <w:color w:val="000000"/>
        </w:rPr>
        <w:t>The graph shows two descending (logarithmic) curves</w:t>
      </w:r>
      <w:r w:rsidRPr="009C715F">
        <w:rPr>
          <w:rFonts w:asciiTheme="majorHAnsi" w:eastAsia="Google Sans Text" w:hAnsiTheme="majorHAnsi" w:cstheme="majorHAnsi"/>
        </w:rPr>
        <w:t xml:space="preserve">, </w:t>
      </w:r>
      <w:r w:rsidRPr="009C715F">
        <w:rPr>
          <w:rFonts w:asciiTheme="majorHAnsi" w:eastAsia="Google Sans Text" w:hAnsiTheme="majorHAnsi" w:cstheme="majorHAnsi"/>
          <w:color w:val="000000"/>
        </w:rPr>
        <w:t>demonstrating a correct learning process for the network. The lack of significant divergence between the training and validation curves suggests the absence of overfitting.</w:t>
      </w:r>
    </w:p>
    <w:p w14:paraId="3C781DF5" w14:textId="77777777" w:rsidR="00181981" w:rsidRPr="009C715F" w:rsidRDefault="00181981">
      <w:pPr>
        <w:pBdr>
          <w:top w:val="nil"/>
          <w:left w:val="nil"/>
          <w:bottom w:val="nil"/>
          <w:right w:val="nil"/>
          <w:between w:val="nil"/>
        </w:pBdr>
        <w:spacing w:line="275" w:lineRule="auto"/>
        <w:rPr>
          <w:rFonts w:asciiTheme="majorHAnsi" w:eastAsia="Google Sans Text" w:hAnsiTheme="majorHAnsi" w:cstheme="majorHAnsi"/>
        </w:rPr>
      </w:pPr>
    </w:p>
    <w:p w14:paraId="67222468" w14:textId="77777777" w:rsidR="00181981" w:rsidRPr="009C715F" w:rsidRDefault="00634C89">
      <w:pPr>
        <w:pStyle w:val="Heading3"/>
        <w:spacing w:before="0" w:after="120" w:line="275" w:lineRule="auto"/>
        <w:rPr>
          <w:rFonts w:asciiTheme="majorHAnsi" w:eastAsia="Google Sans" w:hAnsiTheme="majorHAnsi" w:cstheme="majorHAnsi"/>
          <w:color w:val="1B1C1D"/>
          <w:sz w:val="36"/>
          <w:szCs w:val="36"/>
        </w:rPr>
      </w:pPr>
      <w:r w:rsidRPr="009C715F">
        <w:rPr>
          <w:rFonts w:asciiTheme="majorHAnsi" w:eastAsia="Google Sans" w:hAnsiTheme="majorHAnsi" w:cstheme="majorHAnsi"/>
          <w:color w:val="1B1C1D"/>
          <w:sz w:val="36"/>
          <w:szCs w:val="36"/>
        </w:rPr>
        <w:t>6. Prediction Accuracy on the Test Set</w:t>
      </w:r>
    </w:p>
    <w:p w14:paraId="23DB92E8" w14:textId="77777777" w:rsidR="00181981" w:rsidRPr="009C715F"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 xml:space="preserve">The final performance of the model was evaluated on the </w:t>
      </w:r>
      <w:r w:rsidRPr="009C715F">
        <w:rPr>
          <w:rFonts w:asciiTheme="majorHAnsi" w:eastAsia="Google Sans Text" w:hAnsiTheme="majorHAnsi" w:cstheme="majorHAnsi"/>
          <w:b/>
          <w:bCs/>
          <w:color w:val="1B1C1D"/>
        </w:rPr>
        <w:t xml:space="preserve">test set </w:t>
      </w:r>
      <w:r w:rsidRPr="009C715F">
        <w:rPr>
          <w:rFonts w:asciiTheme="majorHAnsi" w:eastAsia="Google Sans Text" w:hAnsiTheme="majorHAnsi" w:cstheme="majorHAnsi"/>
          <w:color w:val="1B1C1D"/>
        </w:rPr>
        <w:t>(data never seen during training). The results were denormalized to be compared with the original requirements.</w:t>
      </w:r>
    </w:p>
    <w:p w14:paraId="399FA20D" w14:textId="77777777" w:rsidR="00181981" w:rsidRPr="009C715F" w:rsidRDefault="00634C89">
      <w:pPr>
        <w:pBdr>
          <w:top w:val="nil"/>
          <w:left w:val="nil"/>
          <w:bottom w:val="nil"/>
          <w:right w:val="nil"/>
          <w:between w:val="nil"/>
        </w:pBdr>
        <w:spacing w:after="120" w:line="275" w:lineRule="auto"/>
        <w:rPr>
          <w:rFonts w:asciiTheme="majorHAnsi" w:eastAsia="Google Sans Text" w:hAnsiTheme="majorHAnsi" w:cstheme="majorHAnsi"/>
          <w:b/>
          <w:bCs/>
          <w:color w:val="1B1C1D"/>
        </w:rPr>
      </w:pPr>
      <w:r w:rsidRPr="009C715F">
        <w:rPr>
          <w:rFonts w:asciiTheme="majorHAnsi" w:eastAsia="Google Sans Text" w:hAnsiTheme="majorHAnsi" w:cstheme="majorHAnsi"/>
          <w:b/>
          <w:bCs/>
          <w:color w:val="1B1C1D"/>
        </w:rPr>
        <w:t>Requirements:</w:t>
      </w:r>
    </w:p>
    <w:p w14:paraId="3C18A969" w14:textId="2015F526" w:rsidR="00181981" w:rsidRPr="009C715F" w:rsidRDefault="00634C89">
      <w:pPr>
        <w:numPr>
          <w:ilvl w:val="0"/>
          <w:numId w:val="4"/>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color w:val="1B1C1D"/>
        </w:rPr>
        <w:t>MSE Compressor:</w:t>
      </w:r>
      <w:r w:rsidR="000175B0" w:rsidRPr="009C715F">
        <w:rPr>
          <w:rFonts w:asciiTheme="majorHAnsi" w:eastAsia="Google Sans Text" w:hAnsiTheme="majorHAnsi" w:cstheme="majorHAnsi"/>
          <w:color w:val="1B1C1D"/>
        </w:rPr>
        <w:t xml:space="preserve"> </w:t>
      </w:r>
      <m:oMath>
        <m:r>
          <w:rPr>
            <w:rFonts w:ascii="Cambria Math" w:eastAsia="Google Sans Text" w:hAnsi="Cambria Math" w:cstheme="majorHAnsi"/>
            <w:color w:val="1B1C1D"/>
          </w:rPr>
          <m:t>5.0 × 1</m:t>
        </m:r>
        <m:sSup>
          <m:sSupPr>
            <m:ctrlPr>
              <w:rPr>
                <w:rFonts w:ascii="Cambria Math" w:eastAsia="Google Sans Text" w:hAnsi="Cambria Math" w:cstheme="majorHAnsi"/>
                <w:color w:val="1B1C1D"/>
              </w:rPr>
            </m:ctrlPr>
          </m:sSupPr>
          <m:e>
            <m:r>
              <w:rPr>
                <w:rFonts w:ascii="Cambria Math" w:eastAsia="Google Sans Text" w:hAnsi="Cambria Math" w:cstheme="majorHAnsi"/>
                <w:color w:val="1B1C1D"/>
              </w:rPr>
              <m:t>0</m:t>
            </m:r>
          </m:e>
          <m:sup>
            <m:r>
              <w:rPr>
                <w:rFonts w:ascii="Cambria Math" w:eastAsia="Google Sans Text" w:hAnsi="Cambria Math" w:cstheme="majorHAnsi"/>
                <w:color w:val="1B1C1D"/>
              </w:rPr>
              <m:t>-8</m:t>
            </m:r>
          </m:sup>
        </m:sSup>
      </m:oMath>
    </w:p>
    <w:p w14:paraId="1927EF13" w14:textId="056A69A8" w:rsidR="00181981" w:rsidRPr="009C715F" w:rsidRDefault="00634C89">
      <w:pPr>
        <w:numPr>
          <w:ilvl w:val="0"/>
          <w:numId w:val="4"/>
        </w:numPr>
        <w:pBdr>
          <w:top w:val="nil"/>
          <w:left w:val="nil"/>
          <w:bottom w:val="nil"/>
          <w:right w:val="nil"/>
          <w:between w:val="nil"/>
        </w:pBdr>
        <w:spacing w:after="120" w:line="275" w:lineRule="auto"/>
        <w:rPr>
          <w:rFonts w:asciiTheme="majorHAnsi" w:hAnsiTheme="majorHAnsi" w:cstheme="majorHAnsi"/>
        </w:rPr>
      </w:pPr>
      <w:r w:rsidRPr="009C715F">
        <w:rPr>
          <w:rFonts w:asciiTheme="majorHAnsi" w:eastAsia="Google Sans Text" w:hAnsiTheme="majorHAnsi" w:cstheme="majorHAnsi"/>
          <w:color w:val="1B1C1D"/>
        </w:rPr>
        <w:t>MSE Turbine:</w:t>
      </w:r>
      <w:r w:rsidR="000175B0" w:rsidRPr="009C715F">
        <w:rPr>
          <w:rFonts w:asciiTheme="majorHAnsi" w:eastAsia="Google Sans Text" w:hAnsiTheme="majorHAnsi" w:cstheme="majorHAnsi"/>
          <w:color w:val="1B1C1D"/>
        </w:rPr>
        <w:t xml:space="preserve"> </w:t>
      </w:r>
      <m:oMath>
        <m:r>
          <w:rPr>
            <w:rFonts w:ascii="Cambria Math" w:eastAsia="Google Sans Text" w:hAnsi="Cambria Math" w:cstheme="majorHAnsi"/>
            <w:color w:val="1B1C1D"/>
          </w:rPr>
          <m:t>1.5 × 1</m:t>
        </m:r>
        <m:sSup>
          <m:sSupPr>
            <m:ctrlPr>
              <w:rPr>
                <w:rFonts w:ascii="Cambria Math" w:eastAsia="Google Sans Text" w:hAnsi="Cambria Math" w:cstheme="majorHAnsi"/>
                <w:color w:val="1B1C1D"/>
              </w:rPr>
            </m:ctrlPr>
          </m:sSupPr>
          <m:e>
            <m:r>
              <w:rPr>
                <w:rFonts w:ascii="Cambria Math" w:eastAsia="Google Sans Text" w:hAnsi="Cambria Math" w:cstheme="majorHAnsi"/>
                <w:color w:val="1B1C1D"/>
              </w:rPr>
              <m:t>0</m:t>
            </m:r>
          </m:e>
          <m:sup>
            <m:r>
              <w:rPr>
                <w:rFonts w:ascii="Cambria Math" w:eastAsia="Google Sans Text" w:hAnsi="Cambria Math" w:cstheme="majorHAnsi"/>
                <w:color w:val="1B1C1D"/>
              </w:rPr>
              <m:t>-8</m:t>
            </m:r>
          </m:sup>
        </m:sSup>
      </m:oMath>
    </w:p>
    <w:p w14:paraId="2C0B5BC8" w14:textId="77777777" w:rsidR="00181981" w:rsidRPr="009C715F" w:rsidRDefault="00634C89">
      <w:pPr>
        <w:pBdr>
          <w:top w:val="nil"/>
          <w:left w:val="nil"/>
          <w:bottom w:val="nil"/>
          <w:right w:val="nil"/>
          <w:between w:val="nil"/>
        </w:pBdr>
        <w:spacing w:before="120" w:after="120" w:line="275" w:lineRule="auto"/>
        <w:rPr>
          <w:rFonts w:asciiTheme="majorHAnsi" w:eastAsia="Google Sans Text" w:hAnsiTheme="majorHAnsi" w:cstheme="majorHAnsi"/>
          <w:b/>
          <w:bCs/>
          <w:color w:val="1B1C1D"/>
        </w:rPr>
      </w:pPr>
      <w:r w:rsidRPr="009C715F">
        <w:rPr>
          <w:rFonts w:asciiTheme="majorHAnsi" w:eastAsia="Google Sans Text" w:hAnsiTheme="majorHAnsi" w:cstheme="majorHAnsi"/>
          <w:b/>
          <w:bCs/>
          <w:color w:val="1B1C1D"/>
        </w:rPr>
        <w:t>Results obtained:</w:t>
      </w:r>
    </w:p>
    <w:p w14:paraId="4ACCE41E" w14:textId="77777777" w:rsidR="00181981" w:rsidRPr="009C715F" w:rsidRDefault="00634C89">
      <w:pPr>
        <w:numPr>
          <w:ilvl w:val="0"/>
          <w:numId w:val="5"/>
        </w:numPr>
        <w:pBdr>
          <w:top w:val="nil"/>
          <w:left w:val="nil"/>
          <w:bottom w:val="nil"/>
          <w:right w:val="nil"/>
          <w:between w:val="nil"/>
        </w:pBdr>
        <w:spacing w:line="275" w:lineRule="auto"/>
        <w:rPr>
          <w:rFonts w:asciiTheme="majorHAnsi" w:hAnsiTheme="majorHAnsi" w:cstheme="majorHAnsi"/>
        </w:rPr>
      </w:pPr>
      <w:r w:rsidRPr="009C715F">
        <w:rPr>
          <w:rFonts w:asciiTheme="majorHAnsi" w:eastAsia="Google Sans Text" w:hAnsiTheme="majorHAnsi" w:cstheme="majorHAnsi"/>
          <w:b/>
          <w:bCs/>
          <w:color w:val="1B1C1D"/>
        </w:rPr>
        <w:t>MSE Final (Compressor):</w:t>
      </w:r>
      <w:r w:rsidRPr="009C715F">
        <w:rPr>
          <w:rFonts w:asciiTheme="majorHAnsi" w:eastAsia="Google Sans Text" w:hAnsiTheme="majorHAnsi" w:cstheme="majorHAnsi"/>
          <w:color w:val="1B1C1D"/>
        </w:rPr>
        <w:t xml:space="preserve"> </w:t>
      </w:r>
      <m:oMath>
        <m:r>
          <w:rPr>
            <w:rFonts w:ascii="Cambria Math" w:eastAsia="Google Sans Text" w:hAnsi="Cambria Math" w:cstheme="majorHAnsi"/>
            <w:color w:val="1B1C1D"/>
          </w:rPr>
          <m:t>1.3482× 1</m:t>
        </m:r>
        <m:sSup>
          <m:sSupPr>
            <m:ctrlPr>
              <w:rPr>
                <w:rFonts w:ascii="Cambria Math" w:eastAsia="Google Sans Text" w:hAnsi="Cambria Math" w:cstheme="majorHAnsi"/>
                <w:color w:val="1B1C1D"/>
              </w:rPr>
            </m:ctrlPr>
          </m:sSupPr>
          <m:e>
            <m:r>
              <w:rPr>
                <w:rFonts w:ascii="Cambria Math" w:eastAsia="Google Sans Text" w:hAnsi="Cambria Math" w:cstheme="majorHAnsi"/>
                <w:color w:val="1B1C1D"/>
              </w:rPr>
              <m:t>0</m:t>
            </m:r>
          </m:e>
          <m:sup>
            <m:r>
              <w:rPr>
                <w:rFonts w:ascii="Cambria Math" w:eastAsia="Google Sans Text" w:hAnsi="Cambria Math" w:cstheme="majorHAnsi"/>
                <w:color w:val="1B1C1D"/>
              </w:rPr>
              <m:t>-8</m:t>
            </m:r>
          </m:sup>
        </m:sSup>
      </m:oMath>
    </w:p>
    <w:p w14:paraId="31583249" w14:textId="2B243BA5" w:rsidR="00181981" w:rsidRPr="009C715F" w:rsidRDefault="00634C89">
      <w:pPr>
        <w:numPr>
          <w:ilvl w:val="0"/>
          <w:numId w:val="5"/>
        </w:numPr>
        <w:pBdr>
          <w:top w:val="nil"/>
          <w:left w:val="nil"/>
          <w:bottom w:val="nil"/>
          <w:right w:val="nil"/>
          <w:between w:val="nil"/>
        </w:pBdr>
        <w:spacing w:after="120" w:line="275" w:lineRule="auto"/>
        <w:rPr>
          <w:rFonts w:asciiTheme="majorHAnsi" w:hAnsiTheme="majorHAnsi" w:cstheme="majorHAnsi"/>
        </w:rPr>
      </w:pPr>
      <w:r w:rsidRPr="009C715F">
        <w:rPr>
          <w:rFonts w:asciiTheme="majorHAnsi" w:eastAsia="Google Sans Text" w:hAnsiTheme="majorHAnsi" w:cstheme="majorHAnsi"/>
          <w:b/>
          <w:bCs/>
          <w:color w:val="1B1C1D"/>
        </w:rPr>
        <w:t>MSE Final (Turbine):</w:t>
      </w:r>
      <w:r w:rsidR="000175B0" w:rsidRPr="009C715F">
        <w:rPr>
          <w:rFonts w:asciiTheme="majorHAnsi" w:eastAsia="Google Sans Text" w:hAnsiTheme="majorHAnsi" w:cstheme="majorHAnsi"/>
          <w:b/>
          <w:bCs/>
          <w:color w:val="1B1C1D"/>
        </w:rPr>
        <w:t xml:space="preserve"> </w:t>
      </w:r>
      <m:oMath>
        <m:r>
          <w:rPr>
            <w:rFonts w:ascii="Cambria Math" w:eastAsia="Google Sans Text" w:hAnsi="Cambria Math" w:cstheme="majorHAnsi"/>
            <w:color w:val="1B1C1D"/>
          </w:rPr>
          <m:t>1.0734 × 1</m:t>
        </m:r>
        <m:sSup>
          <m:sSupPr>
            <m:ctrlPr>
              <w:rPr>
                <w:rFonts w:ascii="Cambria Math" w:eastAsia="Google Sans Text" w:hAnsi="Cambria Math" w:cstheme="majorHAnsi"/>
                <w:color w:val="1B1C1D"/>
              </w:rPr>
            </m:ctrlPr>
          </m:sSupPr>
          <m:e>
            <m:r>
              <w:rPr>
                <w:rFonts w:ascii="Cambria Math" w:eastAsia="Google Sans Text" w:hAnsi="Cambria Math" w:cstheme="majorHAnsi"/>
                <w:color w:val="1B1C1D"/>
              </w:rPr>
              <m:t>0</m:t>
            </m:r>
          </m:e>
          <m:sup>
            <m:r>
              <w:rPr>
                <w:rFonts w:ascii="Cambria Math" w:eastAsia="Google Sans Text" w:hAnsi="Cambria Math" w:cstheme="majorHAnsi"/>
                <w:color w:val="1B1C1D"/>
              </w:rPr>
              <m:t>-8</m:t>
            </m:r>
          </m:sup>
        </m:sSup>
      </m:oMath>
    </w:p>
    <w:p w14:paraId="1F8DD6C4" w14:textId="77777777" w:rsidR="00181981" w:rsidRPr="009C715F" w:rsidRDefault="00634C89">
      <w:pPr>
        <w:pBdr>
          <w:top w:val="nil"/>
          <w:left w:val="nil"/>
          <w:bottom w:val="nil"/>
          <w:right w:val="nil"/>
          <w:between w:val="nil"/>
        </w:pBdr>
        <w:spacing w:line="275" w:lineRule="auto"/>
        <w:rPr>
          <w:rFonts w:asciiTheme="majorHAnsi" w:eastAsia="Google Sans Text" w:hAnsiTheme="majorHAnsi" w:cstheme="majorHAnsi"/>
        </w:rPr>
      </w:pPr>
      <w:r w:rsidRPr="009C715F">
        <w:rPr>
          <w:rFonts w:asciiTheme="majorHAnsi" w:eastAsia="Google Sans Text" w:hAnsiTheme="majorHAnsi" w:cstheme="majorHAnsi"/>
          <w:color w:val="000000"/>
        </w:rPr>
        <w:t>The mean squared error on the tests is below the thresholds for both coefficients. The neural network meets the accuracy requirements.</w:t>
      </w:r>
    </w:p>
    <w:p w14:paraId="1F74D22E" w14:textId="77777777" w:rsidR="00181981" w:rsidRPr="009C715F" w:rsidRDefault="00181981">
      <w:pPr>
        <w:pBdr>
          <w:top w:val="nil"/>
          <w:left w:val="nil"/>
          <w:bottom w:val="nil"/>
          <w:right w:val="nil"/>
          <w:between w:val="nil"/>
        </w:pBdr>
        <w:spacing w:line="275" w:lineRule="auto"/>
        <w:rPr>
          <w:rFonts w:asciiTheme="majorHAnsi" w:eastAsia="Google Sans Text" w:hAnsiTheme="majorHAnsi" w:cstheme="majorHAnsi"/>
        </w:rPr>
      </w:pPr>
    </w:p>
    <w:p w14:paraId="5FAFF24B" w14:textId="77777777" w:rsidR="00181981" w:rsidRPr="009C715F" w:rsidRDefault="00634C89">
      <w:pPr>
        <w:pStyle w:val="Heading2"/>
        <w:spacing w:before="0" w:after="120" w:line="275" w:lineRule="auto"/>
        <w:rPr>
          <w:rFonts w:asciiTheme="majorHAnsi" w:eastAsia="Google Sans" w:hAnsiTheme="majorHAnsi" w:cstheme="majorHAnsi"/>
          <w:color w:val="1B1C1D"/>
        </w:rPr>
      </w:pPr>
      <w:r w:rsidRPr="009C715F">
        <w:rPr>
          <w:rFonts w:asciiTheme="majorHAnsi" w:eastAsia="Google Sans" w:hAnsiTheme="majorHAnsi" w:cstheme="majorHAnsi"/>
          <w:color w:val="1B1C1D"/>
        </w:rPr>
        <w:t>7. Conclusion</w:t>
      </w:r>
    </w:p>
    <w:p w14:paraId="7BEF214D" w14:textId="77777777" w:rsidR="00181981" w:rsidRPr="000175B0" w:rsidRDefault="00634C89">
      <w:pPr>
        <w:pBdr>
          <w:top w:val="nil"/>
          <w:left w:val="nil"/>
          <w:bottom w:val="nil"/>
          <w:right w:val="nil"/>
          <w:between w:val="nil"/>
        </w:pBdr>
        <w:spacing w:after="240" w:line="275" w:lineRule="auto"/>
        <w:rPr>
          <w:rFonts w:asciiTheme="majorHAnsi" w:eastAsia="Google Sans Text" w:hAnsiTheme="majorHAnsi" w:cstheme="majorHAnsi"/>
          <w:color w:val="1B1C1D"/>
        </w:rPr>
      </w:pPr>
      <w:r w:rsidRPr="009C715F">
        <w:rPr>
          <w:rFonts w:asciiTheme="majorHAnsi" w:eastAsia="Google Sans Text" w:hAnsiTheme="majorHAnsi" w:cstheme="majorHAnsi"/>
          <w:color w:val="1B1C1D"/>
        </w:rPr>
        <w:t>The project demonstrated the effectiveness of a 16-30-30-2 architecture in learning the complex relationship between turbine sensor measurements and their decay coefficients. The use of backpropagation and careful data preprocessing achieved the desired accuracy goals.</w:t>
      </w:r>
    </w:p>
    <w:sectPr w:rsidR="00181981" w:rsidRPr="000175B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D04E959-FB94-47DB-9678-4775369DAD8D}"/>
  </w:font>
  <w:font w:name="Calibri">
    <w:panose1 w:val="020F0502020204030204"/>
    <w:charset w:val="00"/>
    <w:family w:val="swiss"/>
    <w:pitch w:val="variable"/>
    <w:sig w:usb0="E4002EFF" w:usb1="C000247B" w:usb2="00000009" w:usb3="00000000" w:csb0="000001FF" w:csb1="00000000"/>
    <w:embedRegular r:id="rId2" w:fontKey="{1ED9BE13-F83E-4FF4-85B6-F070A980747C}"/>
    <w:embedBold r:id="rId3" w:fontKey="{C3472A7F-6996-458D-8889-FD43317A7847}"/>
    <w:embedItalic r:id="rId4" w:fontKey="{2B5D01FA-ECF0-49F2-8CA8-9F6E1B4BA80C}"/>
  </w:font>
  <w:font w:name="Google Sans">
    <w:charset w:val="00"/>
    <w:family w:val="auto"/>
    <w:pitch w:val="default"/>
    <w:embedBold r:id="rId5" w:fontKey="{60D273CE-6231-4483-B726-7A5FAD13A2EE}"/>
  </w:font>
  <w:font w:name="Google Sans Text">
    <w:charset w:val="00"/>
    <w:family w:val="auto"/>
    <w:pitch w:val="default"/>
    <w:embedRegular r:id="rId6" w:fontKey="{9B13E2EF-D8B6-4ECE-87D2-96E635ADFA02}"/>
    <w:embedBold r:id="rId7" w:fontKey="{C205FD9C-1764-42C2-BA77-8368B7BA6532}"/>
    <w:embedItalic r:id="rId8" w:fontKey="{E745D45F-1C5B-4119-A0C8-2290447B723A}"/>
  </w:font>
  <w:font w:name="Roboto Mono">
    <w:charset w:val="00"/>
    <w:family w:val="modern"/>
    <w:pitch w:val="fixed"/>
    <w:sig w:usb0="E00002FF" w:usb1="1000205B" w:usb2="00000020" w:usb3="00000000" w:csb0="0000019F" w:csb1="00000000"/>
    <w:embedRegular r:id="rId9" w:fontKey="{C5D2BE54-47D5-472B-BBF1-98B9942F1484}"/>
  </w:font>
  <w:font w:name="Cambria Math">
    <w:panose1 w:val="02040503050406030204"/>
    <w:charset w:val="00"/>
    <w:family w:val="roman"/>
    <w:pitch w:val="variable"/>
    <w:sig w:usb0="E00006FF" w:usb1="420024FF" w:usb2="02000000" w:usb3="00000000" w:csb0="0000019F" w:csb1="00000000"/>
    <w:embedRegular r:id="rId10" w:fontKey="{B95666FC-EDF1-4662-A365-133F5E55006A}"/>
    <w:embedItalic r:id="rId11" w:fontKey="{59393E05-EE7D-4DCE-A476-E86F05B8CB25}"/>
  </w:font>
  <w:font w:name="Cambria">
    <w:panose1 w:val="02040503050406030204"/>
    <w:charset w:val="00"/>
    <w:family w:val="roman"/>
    <w:pitch w:val="variable"/>
    <w:sig w:usb0="E00006FF" w:usb1="420024FF" w:usb2="02000000" w:usb3="00000000" w:csb0="0000019F" w:csb1="00000000"/>
    <w:embedRegular r:id="rId12" w:fontKey="{351219B7-D4F3-45C6-AA7B-852BF96DC4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F74"/>
    <w:multiLevelType w:val="multilevel"/>
    <w:tmpl w:val="FA8EC9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4644D66"/>
    <w:multiLevelType w:val="multilevel"/>
    <w:tmpl w:val="ED56C3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94120A0"/>
    <w:multiLevelType w:val="multilevel"/>
    <w:tmpl w:val="BE741A1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5DD03AF"/>
    <w:multiLevelType w:val="multilevel"/>
    <w:tmpl w:val="FB42C3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F56109A"/>
    <w:multiLevelType w:val="multilevel"/>
    <w:tmpl w:val="358A6A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39439917">
    <w:abstractNumId w:val="4"/>
  </w:num>
  <w:num w:numId="2" w16cid:durableId="158737988">
    <w:abstractNumId w:val="2"/>
  </w:num>
  <w:num w:numId="3" w16cid:durableId="683283329">
    <w:abstractNumId w:val="0"/>
  </w:num>
  <w:num w:numId="4" w16cid:durableId="1639021831">
    <w:abstractNumId w:val="3"/>
  </w:num>
  <w:num w:numId="5" w16cid:durableId="1325401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981"/>
    <w:rsid w:val="000175B0"/>
    <w:rsid w:val="00181981"/>
    <w:rsid w:val="002969EA"/>
    <w:rsid w:val="00634C89"/>
    <w:rsid w:val="00652E5B"/>
    <w:rsid w:val="00660D57"/>
    <w:rsid w:val="0066361F"/>
    <w:rsid w:val="00703F9B"/>
    <w:rsid w:val="009C715F"/>
    <w:rsid w:val="00A97135"/>
    <w:rsid w:val="00E352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A5AE"/>
  <w15:docId w15:val="{9A72B7C7-1530-4F0C-9C53-7B7CAB79B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0D59B-04B9-44F2-BF14-0C770AF7C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645</Words>
  <Characters>3680</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EMSI</dc:creator>
  <cp:keywords/>
  <dc:description/>
  <cp:lastModifiedBy>simone magistrali</cp:lastModifiedBy>
  <cp:revision>1</cp:revision>
  <cp:lastPrinted>2025-11-12T11:49:00Z</cp:lastPrinted>
  <dcterms:created xsi:type="dcterms:W3CDTF">2025-11-12T11:49:00Z</dcterms:created>
  <dcterms:modified xsi:type="dcterms:W3CDTF">2025-11-12T11:53:00Z</dcterms:modified>
</cp:coreProperties>
</file>