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4" w:before="0" w:after="135"/>
        <w:jc w:val="right"/>
        <w:rPr/>
      </w:pPr>
      <w:r>
        <w:rPr>
          <w:rFonts w:cs="Arial"/>
          <w:color w:val="686F77"/>
          <w:sz w:val="18"/>
          <w:szCs w:val="18"/>
        </w:rPr>
        <w:t>23 July 2026</w:t>
      </w:r>
    </w:p>
    <w:p>
      <w:pPr>
        <w:pStyle w:val="Normal"/>
        <w:spacing w:lineRule="auto" w:line="264" w:before="0" w:after="125"/>
        <w:rPr>
          <w:rFonts w:ascii="Arial" w:hAnsi="Arial" w:cs="Arial"/>
          <w:sz w:val="21"/>
          <w:szCs w:val="21"/>
        </w:rPr>
      </w:pPr>
      <w:r>
        <w:rPr/>
      </w:r>
    </w:p>
    <w:p>
      <w:pPr>
        <w:pStyle w:val="Normal"/>
        <w:spacing w:lineRule="auto" w:line="264" w:before="0" w:after="125"/>
        <w:rPr/>
      </w:pPr>
      <w:r>
        <w:rPr>
          <w:rFonts w:cs="Arial"/>
          <w:sz w:val="21"/>
          <w:szCs w:val="21"/>
        </w:rPr>
        <w:t>Dear Sir/Madam,</w:t>
      </w:r>
    </w:p>
    <w:p>
      <w:pPr>
        <w:pStyle w:val="Normal"/>
        <w:keepNext w:val="true"/>
        <w:spacing w:lineRule="auto" w:line="264" w:before="0" w:after="145"/>
        <w:rPr>
          <w:rFonts w:ascii="Arial" w:hAnsi="Arial" w:cs="Arial"/>
          <w:b/>
          <w:b/>
          <w:bCs/>
          <w:color w:val="8A1538"/>
          <w:sz w:val="21"/>
          <w:szCs w:val="21"/>
        </w:rPr>
      </w:pPr>
      <w:r>
        <w:rPr/>
      </w:r>
    </w:p>
    <w:p>
      <w:pPr>
        <w:pStyle w:val="Normal"/>
        <w:spacing w:lineRule="auto" w:line="264" w:before="0" w:after="145"/>
        <w:rPr/>
      </w:pPr>
      <w:r>
        <w:rPr>
          <w:rFonts w:cs="Arial"/>
          <w:b/>
          <w:bCs/>
          <w:color w:val="8A1538"/>
          <w:sz w:val="21"/>
          <w:szCs w:val="21"/>
        </w:rPr>
        <w:t>Subject: Letter of support for Dr Simone Manti’s PRISM project application to the INFN-CSN5 Young Researchers Grant programme</w:t>
      </w:r>
    </w:p>
    <w:p>
      <w:pPr>
        <w:pStyle w:val="Normal"/>
        <w:spacing w:lineRule="auto" w:line="264" w:before="0" w:after="105"/>
        <w:jc w:val="both"/>
        <w:rPr>
          <w:rFonts w:ascii="Arial" w:hAnsi="Arial" w:cs="Arial"/>
          <w:sz w:val="21"/>
          <w:szCs w:val="21"/>
        </w:rPr>
      </w:pPr>
      <w:r>
        <w:rPr/>
      </w:r>
    </w:p>
    <w:p>
      <w:pPr>
        <w:pStyle w:val="Normal"/>
        <w:spacing w:lineRule="auto" w:line="264" w:before="0" w:after="105"/>
        <w:jc w:val="both"/>
        <w:rPr/>
      </w:pPr>
      <w:r>
        <w:rPr>
          <w:rFonts w:cs="Arial"/>
          <w:sz w:val="21"/>
          <w:szCs w:val="21"/>
        </w:rPr>
        <w:t>It is with great enthusiasm that Rigaku extends its full support for PRISM (“Precision Room-temperature Instrumentation for high-energy x-ray absorption Spectroscopy Measurements”), an innovative project led by Dr Simone Manti of INFN – Sezione di Frascati.</w:t>
      </w:r>
    </w:p>
    <w:p>
      <w:pPr>
        <w:pStyle w:val="Normal"/>
        <w:spacing w:lineRule="auto" w:line="264" w:before="0" w:after="105"/>
        <w:jc w:val="both"/>
        <w:rPr/>
      </w:pPr>
      <w:r>
        <w:rPr>
          <w:rFonts w:cs="Arial"/>
          <w:sz w:val="21"/>
          <w:szCs w:val="21"/>
        </w:rPr>
        <w:t>We have carefully considered the project’s objectives, methodology, and expected outcomes, and we firmly believe that this initiative holds significant potential for advancing laboratory X-ray absorption spectroscopy. In particular, extending fluorescence-mode XAS above 20 keV would address an important technological gap and enable measurements on thick, dilute, heterogeneous, and in-situ or operando samples that are difficult to investigate in transmission geometry.</w:t>
      </w:r>
    </w:p>
    <w:p>
      <w:pPr>
        <w:pStyle w:val="Normal"/>
        <w:spacing w:lineRule="auto" w:line="264" w:before="0" w:after="105"/>
        <w:jc w:val="both"/>
        <w:rPr/>
      </w:pPr>
      <w:r>
        <w:rPr>
          <w:rFonts w:cs="Arial"/>
          <w:sz w:val="21"/>
          <w:szCs w:val="21"/>
        </w:rPr>
        <w:t>From an industrial perspective, the compact and accessible instrumentation envisioned by PRISM could open new opportunities for laboratory analytical systems, routine materials characterization, and long-duration studies of catalytic, electrochemical, and energy-related processes. The project therefore offers a valuable connection between advanced detector research and future practical X-ray instrumentation.</w:t>
      </w:r>
    </w:p>
    <w:p>
      <w:pPr>
        <w:pStyle w:val="Normal"/>
        <w:spacing w:lineRule="auto" w:line="264" w:before="0" w:after="105"/>
        <w:jc w:val="both"/>
        <w:rPr/>
      </w:pPr>
      <w:r>
        <w:rPr>
          <w:rFonts w:cs="Arial"/>
          <w:sz w:val="21"/>
          <w:szCs w:val="21"/>
        </w:rPr>
        <w:t>We are convinced that the successful completion of PRISM will contribute significantly to both scientific progress and technological innovation in hard-X-ray spectroscopy. Rigaku is pleased to support this proposal and is interested in following its development and exploring possible future technical exchanges and collaborations.</w:t>
      </w:r>
    </w:p>
    <w:p>
      <w:pPr>
        <w:pStyle w:val="Normal"/>
        <w:spacing w:lineRule="auto" w:line="264" w:before="0" w:after="135"/>
        <w:jc w:val="both"/>
        <w:rPr/>
      </w:pPr>
      <w:r>
        <w:rPr>
          <w:rFonts w:cs="Arial"/>
          <w:sz w:val="21"/>
          <w:szCs w:val="21"/>
        </w:rPr>
        <w:t>Please do not hesitate to contact us for any further information or to discuss how Rigaku may contribute to bringing this project to fruition.</w:t>
      </w:r>
    </w:p>
    <w:p>
      <w:pPr>
        <w:pStyle w:val="Normal"/>
        <w:spacing w:lineRule="auto" w:line="264" w:before="0" w:after="255"/>
        <w:rPr/>
      </w:pPr>
      <w:r>
        <w:rPr>
          <w:rFonts w:cs="Arial"/>
          <w:sz w:val="21"/>
          <w:szCs w:val="21"/>
        </w:rPr>
        <w:t>Yours sincerely,</w:t>
      </w:r>
    </w:p>
    <w:p>
      <w:pPr>
        <w:pStyle w:val="Normal"/>
        <w:spacing w:lineRule="auto" w:line="244" w:before="0" w:after="140"/>
        <w:rPr/>
      </w:pPr>
      <w:r>
        <w:rPr>
          <w:rFonts w:cs="Arial"/>
          <w:sz w:val="21"/>
          <w:szCs w:val="21"/>
        </w:rPr>
        <w:t>[Signature]</w:t>
      </w:r>
      <w:r>
        <w:rPr/>
        <w:br/>
      </w:r>
      <w:r>
        <w:rPr>
          <w:rFonts w:cs="Arial"/>
          <w:sz w:val="21"/>
          <w:szCs w:val="21"/>
        </w:rPr>
        <w:t>[Name and surname]</w:t>
      </w:r>
      <w:r>
        <w:rPr/>
        <w:br/>
      </w:r>
      <w:r>
        <w:rPr>
          <w:rFonts w:cs="Arial"/>
          <w:sz w:val="21"/>
          <w:szCs w:val="21"/>
        </w:rPr>
        <w:t>[Title / position]</w:t>
      </w:r>
      <w:r>
        <w:rPr/>
        <w:br/>
      </w:r>
      <w:r>
        <w:rPr>
          <w:rFonts w:cs="Arial"/>
          <w:sz w:val="21"/>
          <w:szCs w:val="21"/>
        </w:rPr>
        <w:t>[Rigaku legal entity]</w:t>
      </w:r>
    </w:p>
    <w:sectPr>
      <w:type w:val="nextPage"/>
      <w:pgSz w:w="11906" w:h="16838"/>
      <w:pgMar w:left="1250" w:right="1250" w:gutter="0" w:header="0" w:top="850" w:footer="0" w:bottom="80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Arial"/>
        <w:sz w:val="21"/>
        <w:szCs w:val="21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68" w:before="0" w:after="110"/>
      <w:jc w:val="left"/>
    </w:pPr>
    <w:rPr>
      <w:rFonts w:ascii="Arial" w:hAnsi="Arial" w:eastAsia="Noto Serif CJK SC" w:cs="Arial"/>
      <w:color w:val="auto"/>
      <w:kern w:val="0"/>
      <w:sz w:val="21"/>
      <w:szCs w:val="21"/>
      <w:lang w:val="en-GB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LibreOffice/7.3.7.2$Linux_X86_64 LibreOffice_project/30$Build-2</Application>
  <AppVersion>15.0000</AppVersion>
  <Pages>1</Pages>
  <Words>247</Words>
  <Characters>1613</Characters>
  <CharactersWithSpaces>1851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2026-07-23T00:00:00Z</dcterms:created>
  <dc:creator>Draft for Rigaku</dc:creator>
  <dc:description>Editable letter-of-intent draft for review and signature.</dc:description>
  <dc:language>it-IT</dc:language>
  <cp:lastModifiedBy/>
  <dcterms:modified xsi:type="dcterms:W3CDTF">2026-07-23T11:02:05Z</dcterms:modified>
  <cp:revision>1</cp:revision>
  <dc:subject>Support for the PRISM project</dc:subject>
  <dc:title>Rigaku Letter of Intent in Support of PRISM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