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49F19" w14:textId="77777777" w:rsidR="00A37FC8" w:rsidRDefault="005E022A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Omni Collector SPEC v3.2 </w:t>
      </w:r>
      <w:r>
        <w:rPr>
          <w:rFonts w:ascii="Arial" w:eastAsia="等线" w:hAnsi="Arial" w:cs="Arial"/>
          <w:b/>
          <w:sz w:val="52"/>
        </w:rPr>
        <w:t>产品技术规格冻结整合版</w:t>
      </w:r>
    </w:p>
    <w:p w14:paraId="11286AC3" w14:textId="77777777" w:rsidR="00A37FC8" w:rsidRDefault="00A37FC8">
      <w:pPr>
        <w:spacing w:before="380" w:after="140" w:line="288" w:lineRule="auto"/>
        <w:jc w:val="left"/>
        <w:outlineLvl w:val="0"/>
      </w:pPr>
      <w:bookmarkStart w:id="0" w:name="heading_0"/>
      <w:bookmarkEnd w:id="0"/>
    </w:p>
    <w:p w14:paraId="569464E0" w14:textId="77777777" w:rsidR="00A37FC8" w:rsidRDefault="005E022A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文档元信息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167631A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EBB6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D9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 w:rsidR="00A37FC8" w14:paraId="054482F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AF55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文档全称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2BAC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Omni Collector SPEC v3.2</w:t>
            </w:r>
            <w:r>
              <w:rPr>
                <w:rFonts w:ascii="Arial" w:eastAsia="等线" w:hAnsi="Arial" w:cs="Arial"/>
                <w:sz w:val="22"/>
              </w:rPr>
              <w:t>（整合</w:t>
            </w:r>
            <w:r>
              <w:rPr>
                <w:rFonts w:ascii="Arial" w:eastAsia="等线" w:hAnsi="Arial" w:cs="Arial"/>
                <w:sz w:val="22"/>
              </w:rPr>
              <w:t>v2.0</w:t>
            </w:r>
            <w:r>
              <w:rPr>
                <w:rFonts w:ascii="Arial" w:eastAsia="等线" w:hAnsi="Arial" w:cs="Arial"/>
                <w:sz w:val="22"/>
              </w:rPr>
              <w:t>完整技术决策</w:t>
            </w:r>
            <w:r>
              <w:rPr>
                <w:rFonts w:ascii="Arial" w:eastAsia="等线" w:hAnsi="Arial" w:cs="Arial"/>
                <w:sz w:val="22"/>
              </w:rPr>
              <w:t xml:space="preserve"> + v3.1</w:t>
            </w:r>
            <w:r>
              <w:rPr>
                <w:rFonts w:ascii="Arial" w:eastAsia="等线" w:hAnsi="Arial" w:cs="Arial"/>
                <w:sz w:val="22"/>
              </w:rPr>
              <w:t>冻结特性）</w:t>
            </w:r>
          </w:p>
        </w:tc>
      </w:tr>
      <w:tr w:rsidR="00A37FC8" w14:paraId="4293C06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219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文档定位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50D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开发级技术约束文档，承接</w:t>
            </w:r>
            <w:r>
              <w:rPr>
                <w:rFonts w:ascii="Arial" w:eastAsia="等线" w:hAnsi="Arial" w:cs="Arial"/>
                <w:sz w:val="22"/>
              </w:rPr>
              <w:t>PRD</w:t>
            </w:r>
            <w:r>
              <w:rPr>
                <w:rFonts w:ascii="Arial" w:eastAsia="等线" w:hAnsi="Arial" w:cs="Arial"/>
                <w:sz w:val="22"/>
              </w:rPr>
              <w:t>、约束</w:t>
            </w:r>
            <w:r>
              <w:rPr>
                <w:rFonts w:ascii="Arial" w:eastAsia="等线" w:hAnsi="Arial" w:cs="Arial"/>
                <w:sz w:val="22"/>
              </w:rPr>
              <w:t>Codex/AI Coding Agent</w:t>
            </w:r>
            <w:r>
              <w:rPr>
                <w:rFonts w:ascii="Arial" w:eastAsia="等线" w:hAnsi="Arial" w:cs="Arial"/>
                <w:sz w:val="22"/>
              </w:rPr>
              <w:t>开发</w:t>
            </w:r>
          </w:p>
        </w:tc>
      </w:tr>
      <w:tr w:rsidR="00A37FC8" w14:paraId="69ED0D5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87A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上游依赖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2503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Omni Collector PRD v4.1 Final</w:t>
            </w:r>
            <w:r>
              <w:rPr>
                <w:rFonts w:ascii="Arial" w:eastAsia="等线" w:hAnsi="Arial" w:cs="Arial"/>
                <w:sz w:val="22"/>
              </w:rPr>
              <w:t>（业务规则唯一权威）、</w:t>
            </w:r>
            <w:r>
              <w:rPr>
                <w:rFonts w:ascii="Arial" w:eastAsia="等线" w:hAnsi="Arial" w:cs="Arial"/>
                <w:sz w:val="22"/>
              </w:rPr>
              <w:t>SPEC v2.0</w:t>
            </w:r>
            <w:r>
              <w:rPr>
                <w:rFonts w:ascii="Arial" w:eastAsia="等线" w:hAnsi="Arial" w:cs="Arial"/>
                <w:sz w:val="22"/>
              </w:rPr>
              <w:t>开发规格版、</w:t>
            </w:r>
            <w:r>
              <w:rPr>
                <w:rFonts w:ascii="Arial" w:eastAsia="等线" w:hAnsi="Arial" w:cs="Arial"/>
                <w:sz w:val="22"/>
              </w:rPr>
              <w:t>SPEC v3.1</w:t>
            </w:r>
            <w:r>
              <w:rPr>
                <w:rFonts w:ascii="Arial" w:eastAsia="等线" w:hAnsi="Arial" w:cs="Arial"/>
                <w:sz w:val="22"/>
              </w:rPr>
              <w:t>冻结版</w:t>
            </w:r>
          </w:p>
        </w:tc>
      </w:tr>
      <w:tr w:rsidR="00A37FC8" w14:paraId="070FAFC7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508D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下游产出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0D1D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Omni Collector TDD v1.1</w:t>
            </w:r>
            <w:r>
              <w:rPr>
                <w:rFonts w:ascii="Arial" w:eastAsia="等线" w:hAnsi="Arial" w:cs="Arial"/>
                <w:sz w:val="22"/>
              </w:rPr>
              <w:t>（完整接口、</w:t>
            </w:r>
            <w:r>
              <w:rPr>
                <w:rFonts w:ascii="Arial" w:eastAsia="等线" w:hAnsi="Arial" w:cs="Arial"/>
                <w:sz w:val="22"/>
              </w:rPr>
              <w:t>SQL</w:t>
            </w:r>
            <w:r>
              <w:rPr>
                <w:rFonts w:ascii="Arial" w:eastAsia="等线" w:hAnsi="Arial" w:cs="Arial"/>
                <w:sz w:val="22"/>
              </w:rPr>
              <w:t>、代码实现细节）</w:t>
            </w:r>
          </w:p>
        </w:tc>
      </w:tr>
      <w:tr w:rsidR="00A37FC8" w14:paraId="119EA4E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72A6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冻结状态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190D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规格完全冻结，可直接进入</w:t>
            </w:r>
            <w:r>
              <w:rPr>
                <w:rFonts w:ascii="Arial" w:eastAsia="等线" w:hAnsi="Arial" w:cs="Arial"/>
                <w:sz w:val="22"/>
              </w:rPr>
              <w:t>TDD</w:t>
            </w:r>
            <w:r>
              <w:rPr>
                <w:rFonts w:ascii="Arial" w:eastAsia="等线" w:hAnsi="Arial" w:cs="Arial"/>
                <w:sz w:val="22"/>
              </w:rPr>
              <w:t>编写与工程开发</w:t>
            </w:r>
          </w:p>
        </w:tc>
      </w:tr>
      <w:tr w:rsidR="00A37FC8" w14:paraId="7006B47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1F0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v3.2</w:t>
            </w:r>
            <w:r>
              <w:rPr>
                <w:rFonts w:ascii="Arial" w:eastAsia="等线" w:hAnsi="Arial" w:cs="Arial"/>
                <w:sz w:val="22"/>
              </w:rPr>
              <w:t>核心变更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5C80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完整补回</w:t>
            </w:r>
            <w:r>
              <w:rPr>
                <w:rFonts w:ascii="Arial" w:eastAsia="等线" w:hAnsi="Arial" w:cs="Arial"/>
                <w:sz w:val="22"/>
              </w:rPr>
              <w:t>v2.0</w:t>
            </w:r>
            <w:r>
              <w:rPr>
                <w:rFonts w:ascii="Arial" w:eastAsia="等线" w:hAnsi="Arial" w:cs="Arial"/>
                <w:sz w:val="22"/>
              </w:rPr>
              <w:t>已确认、</w:t>
            </w:r>
            <w:r>
              <w:rPr>
                <w:rFonts w:ascii="Arial" w:eastAsia="等线" w:hAnsi="Arial" w:cs="Arial"/>
                <w:sz w:val="22"/>
              </w:rPr>
              <w:t>v3.1</w:t>
            </w:r>
            <w:r>
              <w:rPr>
                <w:rFonts w:ascii="Arial" w:eastAsia="等线" w:hAnsi="Arial" w:cs="Arial"/>
                <w:sz w:val="22"/>
              </w:rPr>
              <w:t>遗漏的全部技术决策</w:t>
            </w:r>
            <w:r>
              <w:rPr>
                <w:rFonts w:ascii="Arial" w:eastAsia="等线" w:hAnsi="Arial" w:cs="Arial"/>
                <w:sz w:val="22"/>
              </w:rPr>
              <w:br/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完全保留</w:t>
            </w:r>
            <w:r>
              <w:rPr>
                <w:rFonts w:ascii="Arial" w:eastAsia="等线" w:hAnsi="Arial" w:cs="Arial"/>
                <w:sz w:val="22"/>
              </w:rPr>
              <w:t>v3.1</w:t>
            </w:r>
            <w:r>
              <w:rPr>
                <w:rFonts w:ascii="Arial" w:eastAsia="等线" w:hAnsi="Arial" w:cs="Arial"/>
                <w:sz w:val="22"/>
              </w:rPr>
              <w:t>所有新增特性无删减</w:t>
            </w:r>
            <w:r>
              <w:rPr>
                <w:rFonts w:ascii="Arial" w:eastAsia="等线" w:hAnsi="Arial" w:cs="Arial"/>
                <w:sz w:val="22"/>
              </w:rPr>
              <w:br/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补充双引擎兼容方案、</w:t>
            </w:r>
            <w:r>
              <w:rPr>
                <w:rFonts w:ascii="Arial" w:eastAsia="等线" w:hAnsi="Arial" w:cs="Arial"/>
                <w:sz w:val="22"/>
              </w:rPr>
              <w:t>HTTP+WebSocket</w:t>
            </w:r>
            <w:r>
              <w:rPr>
                <w:rFonts w:ascii="Arial" w:eastAsia="等线" w:hAnsi="Arial" w:cs="Arial"/>
                <w:sz w:val="22"/>
              </w:rPr>
              <w:t>分层通信、全局同步流水线、四层</w:t>
            </w:r>
            <w:r>
              <w:rPr>
                <w:rFonts w:ascii="Arial" w:eastAsia="等线" w:hAnsi="Arial" w:cs="Arial"/>
                <w:sz w:val="22"/>
              </w:rPr>
              <w:t>Codex</w:t>
            </w:r>
            <w:r>
              <w:rPr>
                <w:rFonts w:ascii="Arial" w:eastAsia="等线" w:hAnsi="Arial" w:cs="Arial"/>
                <w:sz w:val="22"/>
              </w:rPr>
              <w:t>拆解规范</w:t>
            </w:r>
            <w:r>
              <w:rPr>
                <w:rFonts w:ascii="Arial" w:eastAsia="等线" w:hAnsi="Arial" w:cs="Arial"/>
                <w:sz w:val="22"/>
              </w:rPr>
              <w:br/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完善架构底层设计论证、补齐</w:t>
            </w:r>
            <w:r>
              <w:rPr>
                <w:rFonts w:ascii="Arial" w:eastAsia="等线" w:hAnsi="Arial" w:cs="Arial"/>
                <w:sz w:val="22"/>
              </w:rPr>
              <w:t>TDD</w:t>
            </w:r>
            <w:r>
              <w:rPr>
                <w:rFonts w:ascii="Arial" w:eastAsia="等线" w:hAnsi="Arial" w:cs="Arial"/>
                <w:sz w:val="22"/>
              </w:rPr>
              <w:t>前置冻结完整清单</w:t>
            </w:r>
          </w:p>
        </w:tc>
      </w:tr>
      <w:tr w:rsidR="00A37FC8" w14:paraId="6B3131F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0F5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文档不包含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E3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TypeScript/Python</w:t>
            </w:r>
            <w:r>
              <w:rPr>
                <w:rFonts w:ascii="Arial" w:eastAsia="等线" w:hAnsi="Arial" w:cs="Arial"/>
                <w:sz w:val="22"/>
              </w:rPr>
              <w:t>完整代码、字段级</w:t>
            </w:r>
            <w:r>
              <w:rPr>
                <w:rFonts w:ascii="Arial" w:eastAsia="等线" w:hAnsi="Arial" w:cs="Arial"/>
                <w:sz w:val="22"/>
              </w:rPr>
              <w:t>SQL</w:t>
            </w:r>
            <w:r>
              <w:rPr>
                <w:rFonts w:ascii="Arial" w:eastAsia="等线" w:hAnsi="Arial" w:cs="Arial"/>
                <w:sz w:val="22"/>
              </w:rPr>
              <w:t>建表语句、完整</w:t>
            </w:r>
            <w:r>
              <w:rPr>
                <w:rFonts w:ascii="Arial" w:eastAsia="等线" w:hAnsi="Arial" w:cs="Arial"/>
                <w:sz w:val="22"/>
              </w:rPr>
              <w:t>API</w:t>
            </w:r>
            <w:r>
              <w:rPr>
                <w:rFonts w:ascii="Arial" w:eastAsia="等线" w:hAnsi="Arial" w:cs="Arial"/>
                <w:sz w:val="22"/>
              </w:rPr>
              <w:t>路由、</w:t>
            </w:r>
            <w:r>
              <w:rPr>
                <w:rFonts w:ascii="Arial" w:eastAsia="等线" w:hAnsi="Arial" w:cs="Arial"/>
                <w:sz w:val="22"/>
              </w:rPr>
              <w:t>Playwright</w:t>
            </w:r>
            <w:r>
              <w:rPr>
                <w:rFonts w:ascii="Arial" w:eastAsia="等线" w:hAnsi="Arial" w:cs="Arial"/>
                <w:sz w:val="22"/>
              </w:rPr>
              <w:t>底层实现、错误码全集、自动化测试方案（全部移交</w:t>
            </w:r>
            <w:r>
              <w:rPr>
                <w:rFonts w:ascii="Arial" w:eastAsia="等线" w:hAnsi="Arial" w:cs="Arial"/>
                <w:sz w:val="22"/>
              </w:rPr>
              <w:t>TDD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</w:tbl>
    <w:p w14:paraId="595638D4" w14:textId="77777777" w:rsidR="00A37FC8" w:rsidRDefault="005E022A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文档层级链路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2E373D5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EF91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Omni Collector PRD v4.1（业务需求）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SPEC v3.2（技术约束、架构、数据、模块边界） ← 当前文档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TDD v1.1（接口、SQL、代码实现细节）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Codex / AI Coding Agent（分任务工程落地）</w:t>
            </w:r>
          </w:p>
        </w:tc>
      </w:tr>
    </w:tbl>
    <w:p w14:paraId="1839768C" w14:textId="77777777" w:rsidR="00A37FC8" w:rsidRDefault="005E022A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文档使用说明</w:t>
      </w:r>
      <w:bookmarkEnd w:id="3"/>
    </w:p>
    <w:p w14:paraId="6F858BF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SPEC</w:t>
      </w:r>
      <w:r>
        <w:rPr>
          <w:rFonts w:ascii="Arial" w:eastAsia="等线" w:hAnsi="Arial" w:cs="Arial"/>
          <w:sz w:val="22"/>
        </w:rPr>
        <w:t>核心作用：定义系统工程边界、数据权威关系、模块职责红线、强制技术决策、开发阶段约束、</w:t>
      </w:r>
      <w:r>
        <w:rPr>
          <w:rFonts w:ascii="Arial" w:eastAsia="等线" w:hAnsi="Arial" w:cs="Arial"/>
          <w:sz w:val="22"/>
        </w:rPr>
        <w:t>Codex</w:t>
      </w:r>
      <w:r>
        <w:rPr>
          <w:rFonts w:ascii="Arial" w:eastAsia="等线" w:hAnsi="Arial" w:cs="Arial"/>
          <w:sz w:val="22"/>
        </w:rPr>
        <w:t>编码禁令。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阅读完成后开发者必须清晰掌握：</w:t>
      </w:r>
      <w:r>
        <w:rPr>
          <w:rFonts w:ascii="Arial" w:eastAsia="等线" w:hAnsi="Arial" w:cs="Arial"/>
          <w:b/>
          <w:sz w:val="22"/>
        </w:rPr>
        <w:t>模块能做什么、绝对禁止什么、数据存储唯一来源、全链路状态流转规则</w:t>
      </w:r>
      <w:r>
        <w:rPr>
          <w:rFonts w:ascii="Arial" w:eastAsia="等线" w:hAnsi="Arial" w:cs="Arial"/>
          <w:sz w:val="22"/>
        </w:rPr>
        <w:t>。</w:t>
      </w:r>
    </w:p>
    <w:p w14:paraId="7157318F" w14:textId="77777777" w:rsidR="00A37FC8" w:rsidRDefault="005E022A"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 xml:space="preserve">S1 </w:t>
      </w:r>
      <w:r>
        <w:rPr>
          <w:rFonts w:ascii="Arial" w:eastAsia="等线" w:hAnsi="Arial" w:cs="Arial"/>
          <w:b/>
          <w:sz w:val="36"/>
        </w:rPr>
        <w:t>核心工程原则（全局最高约束，所有模块强制遵守）</w:t>
      </w:r>
      <w:bookmarkEnd w:id="4"/>
    </w:p>
    <w:p w14:paraId="3915290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融合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底层约束</w:t>
      </w:r>
      <w:r>
        <w:rPr>
          <w:rFonts w:ascii="Arial" w:eastAsia="等线" w:hAnsi="Arial" w:cs="Arial"/>
          <w:sz w:val="22"/>
        </w:rPr>
        <w:t xml:space="preserve"> + v3.1</w:t>
      </w:r>
      <w:r>
        <w:rPr>
          <w:rFonts w:ascii="Arial" w:eastAsia="等线" w:hAnsi="Arial" w:cs="Arial"/>
          <w:sz w:val="22"/>
        </w:rPr>
        <w:t>冻结规则，新增双引擎、通信分层补充条款</w:t>
      </w:r>
    </w:p>
    <w:p w14:paraId="7BD37835" w14:textId="77777777" w:rsidR="00A37FC8" w:rsidRDefault="005E022A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SQLite</w:t>
      </w:r>
      <w:r>
        <w:rPr>
          <w:rFonts w:ascii="Arial" w:eastAsia="等线" w:hAnsi="Arial" w:cs="Arial"/>
          <w:sz w:val="22"/>
        </w:rPr>
        <w:t>为系统</w:t>
      </w:r>
      <w:r>
        <w:rPr>
          <w:rFonts w:ascii="Arial" w:eastAsia="等线" w:hAnsi="Arial" w:cs="Arial"/>
          <w:b/>
          <w:sz w:val="22"/>
        </w:rPr>
        <w:t>唯一事实数据源（</w:t>
      </w:r>
      <w:r>
        <w:rPr>
          <w:rFonts w:ascii="Arial" w:eastAsia="等线" w:hAnsi="Arial" w:cs="Arial"/>
          <w:b/>
          <w:sz w:val="22"/>
        </w:rPr>
        <w:t>Source of Truth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，禁止多数据源并行存储，禁止将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作为权威业务数据源。</w:t>
      </w:r>
    </w:p>
    <w:p w14:paraId="7AB78FD2" w14:textId="77777777" w:rsidR="00A37FC8" w:rsidRDefault="005E022A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Engine</w:t>
      </w:r>
      <w:r>
        <w:rPr>
          <w:rFonts w:ascii="Arial" w:eastAsia="等线" w:hAnsi="Arial" w:cs="Arial"/>
          <w:sz w:val="22"/>
        </w:rPr>
        <w:t>是唯一业务执行中心；</w:t>
      </w:r>
      <w:r>
        <w:rPr>
          <w:rFonts w:ascii="Arial" w:eastAsia="等线" w:hAnsi="Arial" w:cs="Arial"/>
          <w:sz w:val="22"/>
        </w:rPr>
        <w:t>Obsidian Plugin</w:t>
      </w:r>
      <w:r>
        <w:rPr>
          <w:rFonts w:ascii="Arial" w:eastAsia="等线" w:hAnsi="Arial" w:cs="Arial"/>
          <w:sz w:val="22"/>
        </w:rPr>
        <w:t>仅负责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交互与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生命周期管理，不得执行业务、同步、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、数据库操作。</w:t>
      </w:r>
    </w:p>
    <w:p w14:paraId="25170385" w14:textId="69ECA705" w:rsidR="00A37FC8" w:rsidRDefault="005E022A" w:rsidP="00C57673">
      <w:pPr>
        <w:numPr>
          <w:ilvl w:val="0"/>
          <w:numId w:val="4"/>
        </w:numPr>
        <w:spacing w:before="120" w:after="120" w:line="288" w:lineRule="auto"/>
        <w:jc w:val="left"/>
      </w:pPr>
      <w:r w:rsidRPr="00C57673">
        <w:rPr>
          <w:rFonts w:ascii="Arial" w:eastAsia="等线" w:hAnsi="Arial" w:cs="Arial"/>
          <w:sz w:val="22"/>
        </w:rPr>
        <w:t>🔒 Engine</w:t>
      </w:r>
      <w:r w:rsidRPr="00C57673">
        <w:rPr>
          <w:rFonts w:ascii="Arial" w:eastAsia="等线" w:hAnsi="Arial" w:cs="Arial"/>
          <w:sz w:val="22"/>
        </w:rPr>
        <w:t>默认采用</w:t>
      </w:r>
      <w:r w:rsidRPr="00C57673">
        <w:rPr>
          <w:rFonts w:ascii="Arial" w:eastAsia="等线" w:hAnsi="Arial" w:cs="Arial"/>
          <w:sz w:val="22"/>
        </w:rPr>
        <w:t>v3.1</w:t>
      </w:r>
      <w:r w:rsidRPr="00C57673">
        <w:rPr>
          <w:rFonts w:ascii="Arial" w:eastAsia="等线" w:hAnsi="Arial" w:cs="Arial"/>
          <w:sz w:val="22"/>
        </w:rPr>
        <w:t>规范：</w:t>
      </w:r>
      <w:r w:rsidR="00C57673" w:rsidRPr="00C57673">
        <w:rPr>
          <w:rFonts w:ascii="Arial" w:eastAsia="等线" w:hAnsi="Arial" w:cs="Arial" w:hint="eastAsia"/>
          <w:sz w:val="22"/>
        </w:rPr>
        <w:t>统一</w:t>
      </w:r>
      <w:r w:rsidR="00C57673" w:rsidRPr="00C57673">
        <w:rPr>
          <w:rFonts w:ascii="Arial" w:eastAsia="等线" w:hAnsi="Arial" w:cs="Arial"/>
          <w:sz w:val="22"/>
        </w:rPr>
        <w:t xml:space="preserve"> Node.js+TypeScript</w:t>
      </w:r>
      <w:r w:rsidR="00C57673" w:rsidRPr="00C57673">
        <w:rPr>
          <w:rFonts w:ascii="Arial" w:eastAsia="等线" w:hAnsi="Arial" w:cs="Arial"/>
          <w:sz w:val="22"/>
        </w:rPr>
        <w:t>，无</w:t>
      </w:r>
      <w:r w:rsidR="00C57673" w:rsidRPr="00C57673">
        <w:rPr>
          <w:rFonts w:ascii="Arial" w:eastAsia="等线" w:hAnsi="Arial" w:cs="Arial"/>
          <w:sz w:val="22"/>
        </w:rPr>
        <w:t xml:space="preserve"> Python</w:t>
      </w:r>
      <w:r w:rsidRPr="00C57673">
        <w:rPr>
          <w:rFonts w:ascii="Arial" w:eastAsia="等线" w:hAnsi="Arial" w:cs="Arial"/>
          <w:sz w:val="22"/>
        </w:rPr>
        <w:t>按需启动、非常驻后台；</w:t>
      </w:r>
      <w:r w:rsidRPr="00C57673">
        <w:rPr>
          <w:rFonts w:ascii="Arial" w:eastAsia="等线" w:hAnsi="Arial" w:cs="Arial"/>
          <w:sz w:val="22"/>
        </w:rPr>
        <w:t>🔒 Adapter</w:t>
      </w:r>
      <w:r w:rsidRPr="00C57673">
        <w:rPr>
          <w:rFonts w:ascii="Arial" w:eastAsia="等线" w:hAnsi="Arial" w:cs="Arial"/>
          <w:sz w:val="22"/>
        </w:rPr>
        <w:t>为平台数据唯一入口，各平台独立隔离，采集输出统一标准化</w:t>
      </w:r>
      <w:r w:rsidRPr="00C57673">
        <w:rPr>
          <w:rFonts w:ascii="Arial" w:eastAsia="等线" w:hAnsi="Arial" w:cs="Arial"/>
          <w:sz w:val="22"/>
        </w:rPr>
        <w:t>Collection</w:t>
      </w:r>
      <w:r w:rsidRPr="00C57673">
        <w:rPr>
          <w:rFonts w:ascii="Arial" w:eastAsia="等线" w:hAnsi="Arial" w:cs="Arial"/>
          <w:sz w:val="22"/>
        </w:rPr>
        <w:t>结构。</w:t>
      </w:r>
    </w:p>
    <w:p w14:paraId="7EEED410" w14:textId="77777777" w:rsidR="00A37FC8" w:rsidRDefault="005E022A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AI</w:t>
      </w:r>
      <w:r>
        <w:rPr>
          <w:rFonts w:ascii="Arial" w:eastAsia="等线" w:hAnsi="Arial" w:cs="Arial"/>
          <w:sz w:val="22"/>
        </w:rPr>
        <w:t>属于可选增强能力，非系统核心依赖；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全局关闭后，同步、标签、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生成、内容整理全流程完整可用、无阻断降级。</w:t>
      </w:r>
    </w:p>
    <w:p w14:paraId="2B4A6658" w14:textId="77777777" w:rsidR="00A37FC8" w:rsidRDefault="005E022A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🔒 </w:t>
      </w:r>
      <w:r>
        <w:rPr>
          <w:rFonts w:ascii="Arial" w:eastAsia="等线" w:hAnsi="Arial" w:cs="Arial"/>
          <w:sz w:val="22"/>
        </w:rPr>
        <w:t>自动化流程仅允许写入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系统区；用户手动编辑的用户区内容，任何系统逻辑禁止自动修改、覆盖。</w:t>
      </w:r>
    </w:p>
    <w:p w14:paraId="6045139C" w14:textId="77777777" w:rsidR="00A37FC8" w:rsidRDefault="005E022A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ContentGroup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实体相互独立；跨平台收藏仅建立关联，不合并原始平台数据。</w:t>
      </w:r>
    </w:p>
    <w:p w14:paraId="550E391D" w14:textId="77777777" w:rsidR="00A37FC8" w:rsidRDefault="005E022A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AI</w:t>
      </w:r>
      <w:r>
        <w:rPr>
          <w:rFonts w:ascii="Arial" w:eastAsia="等线" w:hAnsi="Arial" w:cs="Arial"/>
          <w:sz w:val="22"/>
        </w:rPr>
        <w:t>字段对存量旧数据默认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，系统禁止全局自动批量补全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内容，仅新收藏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用户手动触发才生成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数据。</w:t>
      </w:r>
    </w:p>
    <w:p w14:paraId="1DB1E787" w14:textId="63985300" w:rsidR="00A37FC8" w:rsidRDefault="005E022A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通信分层强制约束：主通信方案为</w:t>
      </w:r>
      <w:r w:rsidR="00C57673" w:rsidRPr="00C57673">
        <w:rPr>
          <w:rFonts w:ascii="Arial" w:eastAsia="等线" w:hAnsi="Arial" w:cs="Arial"/>
          <w:b/>
          <w:sz w:val="22"/>
        </w:rPr>
        <w:t>Local Socket + WebSocket</w:t>
      </w:r>
      <w:r w:rsidR="00C57673">
        <w:rPr>
          <w:rFonts w:ascii="Arial" w:eastAsia="等线" w:hAnsi="Arial" w:cs="Arial"/>
          <w:sz w:val="22"/>
        </w:rPr>
        <w:t>双协议分层</w:t>
      </w:r>
      <w:r w:rsidR="00C57673" w:rsidRPr="00C57673">
        <w:rPr>
          <w:rFonts w:ascii="Arial" w:eastAsia="等线" w:hAnsi="Arial" w:cs="Arial"/>
          <w:b/>
          <w:sz w:val="22"/>
        </w:rPr>
        <w:t>，废弃</w:t>
      </w:r>
      <w:r w:rsidR="00C57673" w:rsidRPr="00C57673">
        <w:rPr>
          <w:rFonts w:ascii="Arial" w:eastAsia="等线" w:hAnsi="Arial" w:cs="Arial"/>
          <w:b/>
          <w:sz w:val="22"/>
        </w:rPr>
        <w:t xml:space="preserve"> HTTP AP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t>IPC/Unix Socket</w:t>
      </w:r>
      <w:r>
        <w:rPr>
          <w:rFonts w:ascii="Arial" w:eastAsia="等线" w:hAnsi="Arial" w:cs="Arial"/>
          <w:sz w:val="22"/>
        </w:rPr>
        <w:t>仅作为跨平台兼容备选；禁止</w:t>
      </w:r>
      <w:r>
        <w:rPr>
          <w:rFonts w:ascii="Arial" w:eastAsia="等线" w:hAnsi="Arial" w:cs="Arial"/>
          <w:sz w:val="22"/>
        </w:rPr>
        <w:t>gRPC</w:t>
      </w:r>
      <w:r>
        <w:rPr>
          <w:rFonts w:ascii="Arial" w:eastAsia="等线" w:hAnsi="Arial" w:cs="Arial"/>
          <w:sz w:val="22"/>
        </w:rPr>
        <w:t>、纯</w:t>
      </w:r>
      <w:r>
        <w:rPr>
          <w:rFonts w:ascii="Arial" w:eastAsia="等线" w:hAnsi="Arial" w:cs="Arial"/>
          <w:sz w:val="22"/>
        </w:rPr>
        <w:t>IPC</w:t>
      </w:r>
      <w:r>
        <w:rPr>
          <w:rFonts w:ascii="Arial" w:eastAsia="等线" w:hAnsi="Arial" w:cs="Arial"/>
          <w:sz w:val="22"/>
        </w:rPr>
        <w:t>作为唯一通信通道（继承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选型结论）。</w:t>
      </w:r>
    </w:p>
    <w:p w14:paraId="4D0BDF4A" w14:textId="77777777" w:rsidR="00A37FC8" w:rsidRDefault="005E022A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Shared Core</w:t>
      </w:r>
      <w:r>
        <w:rPr>
          <w:rFonts w:ascii="Arial" w:eastAsia="等线" w:hAnsi="Arial" w:cs="Arial"/>
          <w:sz w:val="22"/>
        </w:rPr>
        <w:t>仅为公共代码层，不承载任何持久化数据；所有数据库读写收敛至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层，插件禁止直连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（继承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数据分层约束）。</w:t>
      </w:r>
    </w:p>
    <w:p w14:paraId="5B81EB07" w14:textId="77777777" w:rsidR="00A37FC8" w:rsidRDefault="005E022A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b/>
          <w:sz w:val="36"/>
        </w:rPr>
        <w:t xml:space="preserve">S2 </w:t>
      </w:r>
      <w:r>
        <w:rPr>
          <w:rFonts w:ascii="Arial" w:eastAsia="等线" w:hAnsi="Arial" w:cs="Arial"/>
          <w:b/>
          <w:sz w:val="36"/>
        </w:rPr>
        <w:t>系统架构规格（冻结）</w:t>
      </w:r>
      <w:bookmarkEnd w:id="5"/>
    </w:p>
    <w:p w14:paraId="222260E2" w14:textId="77777777" w:rsidR="00A37FC8" w:rsidRDefault="005E022A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整体分层架构（整合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完整链路</w:t>
      </w:r>
      <w:r>
        <w:rPr>
          <w:rFonts w:ascii="Arial" w:eastAsia="等线" w:hAnsi="Arial" w:cs="Arial"/>
          <w:b/>
          <w:sz w:val="32"/>
        </w:rPr>
        <w:t xml:space="preserve"> + v3.1</w:t>
      </w:r>
      <w:r>
        <w:rPr>
          <w:rFonts w:ascii="Arial" w:eastAsia="等线" w:hAnsi="Arial" w:cs="Arial"/>
          <w:b/>
          <w:sz w:val="32"/>
        </w:rPr>
        <w:t>物化视图定义）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35062EB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B82D0" w14:textId="369AD72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Obsidian Plugin（TypeScript）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 </w:t>
            </w:r>
            <w:r w:rsidR="00C57673">
              <w:rPr>
                <w:rFonts w:ascii="Consolas" w:eastAsia="Consolas" w:hAnsi="Consolas" w:cs="Consolas"/>
                <w:sz w:val="22"/>
              </w:rPr>
              <w:t>Local Socket</w:t>
            </w:r>
            <w:r>
              <w:rPr>
                <w:rFonts w:ascii="Consolas" w:eastAsia="Consolas" w:hAnsi="Consolas" w:cs="Consolas"/>
                <w:sz w:val="22"/>
              </w:rPr>
              <w:t>+WebSocket分层通信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</w:t>
            </w:r>
            <w:r>
              <w:rPr>
                <w:rFonts w:ascii="Consolas" w:eastAsia="Consolas" w:hAnsi="Consolas" w:cs="Consolas"/>
                <w:sz w:val="22"/>
              </w:rPr>
              <w:br/>
              <w:t>Omni Engine（默</w:t>
            </w:r>
            <w:r w:rsidR="00243D07">
              <w:rPr>
                <w:rFonts w:ascii="宋体" w:eastAsia="宋体" w:hAnsi="宋体" w:cs="宋体" w:hint="eastAsia"/>
                <w:sz w:val="22"/>
              </w:rPr>
              <w:t>认</w:t>
            </w:r>
            <w:r>
              <w:rPr>
                <w:rFonts w:ascii="Consolas" w:eastAsia="Consolas" w:hAnsi="Consolas" w:cs="Consolas"/>
                <w:sz w:val="22"/>
              </w:rPr>
              <w:t>Node.js+TS双引擎兼容）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 Repository统一数据访问层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</w:t>
            </w:r>
            <w:r>
              <w:rPr>
                <w:rFonts w:ascii="Consolas" w:eastAsia="Consolas" w:hAnsi="Consolas" w:cs="Consolas"/>
                <w:sz w:val="22"/>
              </w:rPr>
              <w:br/>
              <w:t>SQLite（OmniCollector.db 唯一事实源）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                          |</w:t>
            </w:r>
            <w:r>
              <w:rPr>
                <w:rFonts w:ascii="Consolas" w:eastAsia="Consolas" w:hAnsi="Consolas" w:cs="Consolas"/>
                <w:sz w:val="22"/>
              </w:rPr>
              <w:br/>
              <w:t>Shared Core（共享模型/工具，非数据库）  Markdown文件（Materialized View 展示缓存层）</w:t>
            </w:r>
          </w:p>
        </w:tc>
      </w:tr>
    </w:tbl>
    <w:p w14:paraId="493A20EE" w14:textId="77777777" w:rsidR="00A37FC8" w:rsidRDefault="005E022A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补充</w:t>
      </w:r>
      <w:r>
        <w:rPr>
          <w:rFonts w:ascii="Arial" w:eastAsia="等线" w:hAnsi="Arial" w:cs="Arial"/>
          <w:b/>
          <w:sz w:val="30"/>
        </w:rPr>
        <w:t>v2.0</w:t>
      </w:r>
      <w:r>
        <w:rPr>
          <w:rFonts w:ascii="Arial" w:eastAsia="等线" w:hAnsi="Arial" w:cs="Arial"/>
          <w:b/>
          <w:sz w:val="30"/>
        </w:rPr>
        <w:t>底层设计论证（</w:t>
      </w:r>
      <w:r>
        <w:rPr>
          <w:rFonts w:ascii="Arial" w:eastAsia="等线" w:hAnsi="Arial" w:cs="Arial"/>
          <w:b/>
          <w:sz w:val="30"/>
        </w:rPr>
        <w:t>v3.1</w:t>
      </w:r>
      <w:r>
        <w:rPr>
          <w:rFonts w:ascii="Arial" w:eastAsia="等线" w:hAnsi="Arial" w:cs="Arial"/>
          <w:b/>
          <w:sz w:val="30"/>
        </w:rPr>
        <w:t>缺失内容）</w:t>
      </w:r>
      <w:bookmarkEnd w:id="7"/>
    </w:p>
    <w:p w14:paraId="560E222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禁止直接读写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四大核心原因：</w:t>
      </w:r>
    </w:p>
    <w:p w14:paraId="77401364" w14:textId="77777777" w:rsidR="00A37FC8" w:rsidRDefault="005E022A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杜绝多入口并发修改数据冲突；</w:t>
      </w:r>
    </w:p>
    <w:p w14:paraId="7034E780" w14:textId="77777777" w:rsidR="00A37FC8" w:rsidRDefault="005E022A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所有业务校验、状态流转规则统一收敛在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；</w:t>
      </w:r>
    </w:p>
    <w:p w14:paraId="38A20339" w14:textId="77777777" w:rsidR="00A37FC8" w:rsidRDefault="005E022A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预留</w:t>
      </w:r>
      <w:r>
        <w:rPr>
          <w:rFonts w:ascii="Arial" w:eastAsia="等线" w:hAnsi="Arial" w:cs="Arial"/>
          <w:sz w:val="22"/>
        </w:rPr>
        <w:t>CLI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、移动端多客户端扩展能力；</w:t>
      </w:r>
    </w:p>
    <w:p w14:paraId="3A6286F0" w14:textId="77777777" w:rsidR="00A37FC8" w:rsidRDefault="005E022A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避免多端重复存储相同业务数据，减少磁盘冗余。</w:t>
      </w:r>
    </w:p>
    <w:p w14:paraId="70DF67DF" w14:textId="77777777" w:rsidR="00A37FC8" w:rsidRDefault="005E022A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2.2 Engine</w:t>
      </w:r>
      <w:r>
        <w:rPr>
          <w:rFonts w:ascii="Arial" w:eastAsia="等线" w:hAnsi="Arial" w:cs="Arial"/>
          <w:b/>
          <w:sz w:val="32"/>
        </w:rPr>
        <w:t>内部标准模块结构（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原版完整保留）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4452A43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0C92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Engine</w:t>
            </w:r>
            <w:r>
              <w:rPr>
                <w:rFonts w:ascii="Consolas" w:eastAsia="Consolas" w:hAnsi="Consolas" w:cs="Consolas"/>
                <w:sz w:val="22"/>
              </w:rPr>
              <w:br/>
              <w:t>├── Lifecycle Manager    // 进程启动/销毁、资源回收、实例互斥校验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Scheduler            // 定时同步任务调度管理</w:t>
            </w:r>
            <w:r>
              <w:rPr>
                <w:rFonts w:ascii="Consolas" w:eastAsia="Consolas" w:hAnsi="Consolas" w:cs="Consolas"/>
                <w:sz w:val="22"/>
              </w:rPr>
              <w:br/>
              <w:t>├── Adapter Manager      // 各平台连接器加载、健康监控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Sync Pipeline        // 收藏标准化同步全流程</w:t>
            </w:r>
            <w:r>
              <w:rPr>
                <w:rFonts w:ascii="Consolas" w:eastAsia="Consolas" w:hAnsi="Consolas" w:cs="Consolas"/>
                <w:sz w:val="22"/>
              </w:rPr>
              <w:br/>
              <w:t>├── AI Queue             // 异步AI批处理任务调度</w:t>
            </w:r>
            <w:r>
              <w:rPr>
                <w:rFonts w:ascii="Consolas" w:eastAsia="Consolas" w:hAnsi="Consolas" w:cs="Consolas"/>
                <w:sz w:val="22"/>
              </w:rPr>
              <w:br/>
              <w:t>├── File Indexer         // 本地文件轻量元数据索引</w:t>
            </w:r>
            <w:r>
              <w:rPr>
                <w:rFonts w:ascii="Consolas" w:eastAsia="Consolas" w:hAnsi="Consolas" w:cs="Consolas"/>
                <w:sz w:val="22"/>
              </w:rPr>
              <w:br/>
              <w:t>├── Rule Center          // 统一读取业务配置规则（business_rules）</w:t>
            </w:r>
            <w:r>
              <w:rPr>
                <w:rFonts w:ascii="Consolas" w:eastAsia="Consolas" w:hAnsi="Consolas" w:cs="Consolas"/>
                <w:sz w:val="22"/>
              </w:rPr>
              <w:br/>
              <w:t>└── Migration Manager    // SQLite版本迁移、自动备份、故障回滚</w:t>
            </w:r>
          </w:p>
        </w:tc>
      </w:tr>
    </w:tbl>
    <w:p w14:paraId="31733FF4" w14:textId="77777777" w:rsidR="00A37FC8" w:rsidRDefault="005E022A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2.3 Monorepo</w:t>
      </w:r>
      <w:r>
        <w:rPr>
          <w:rFonts w:ascii="Arial" w:eastAsia="等线" w:hAnsi="Arial" w:cs="Arial"/>
          <w:b/>
          <w:sz w:val="32"/>
        </w:rPr>
        <w:t>目录边界（冻结）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3B2D409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94949" w14:textId="5798DF86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apps/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obsidian-plugin/      // Obsidian前端交互层（TS）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engine/               // </w:t>
            </w:r>
            <w:r w:rsidR="00C57673" w:rsidRPr="00C57673">
              <w:rPr>
                <w:rFonts w:ascii="Consolas" w:eastAsia="Consolas" w:hAnsi="Consolas" w:cs="Consolas"/>
                <w:sz w:val="22"/>
              </w:rPr>
              <w:t xml:space="preserve">TypeScript </w:t>
            </w:r>
            <w:r w:rsidR="00C57673" w:rsidRPr="00C57673">
              <w:rPr>
                <w:rFonts w:ascii="宋体" w:eastAsia="宋体" w:hAnsi="宋体" w:cs="宋体" w:hint="eastAsia"/>
                <w:sz w:val="22"/>
              </w:rPr>
              <w:t>唯一实现</w:t>
            </w:r>
            <w:r>
              <w:rPr>
                <w:rFonts w:ascii="Consolas" w:eastAsia="Consolas" w:hAnsi="Consolas" w:cs="Consolas"/>
                <w:sz w:val="22"/>
              </w:rPr>
              <w:t>；内置node-engine子目录作为v2.0备选实现</w:t>
            </w:r>
            <w:r>
              <w:rPr>
                <w:rFonts w:ascii="Consolas" w:eastAsia="Consolas" w:hAnsi="Consolas" w:cs="Consolas"/>
                <w:sz w:val="22"/>
              </w:rPr>
              <w:br/>
              <w:t>packages/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shared-core/          // 跨端共享数据模型、通用工具、Schema常量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database/             // Repository持久化层、Migration迁移脚本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adapters/             // 各平台独立采集适配器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ai/                   // AI统一调用、建议处理模块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utils/                // 跨模块通用工具函数</w:t>
            </w:r>
          </w:p>
        </w:tc>
      </w:tr>
    </w:tbl>
    <w:p w14:paraId="52140792" w14:textId="77777777" w:rsidR="00A37FC8" w:rsidRDefault="005E022A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模块访问强制约束（完整合并</w:t>
      </w:r>
      <w:r>
        <w:rPr>
          <w:rFonts w:ascii="Arial" w:eastAsia="等线" w:hAnsi="Arial" w:cs="Arial"/>
          <w:b/>
          <w:sz w:val="30"/>
        </w:rPr>
        <w:t>v2.0+v3.1</w:t>
      </w:r>
      <w:r>
        <w:rPr>
          <w:rFonts w:ascii="Arial" w:eastAsia="等线" w:hAnsi="Arial" w:cs="Arial"/>
          <w:b/>
          <w:sz w:val="30"/>
        </w:rPr>
        <w:t>禁令）</w:t>
      </w:r>
      <w:bookmarkEnd w:id="10"/>
    </w:p>
    <w:p w14:paraId="65734BA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⛔ Plugin</w:t>
      </w:r>
      <w:r>
        <w:rPr>
          <w:rFonts w:ascii="Arial" w:eastAsia="等线" w:hAnsi="Arial" w:cs="Arial"/>
          <w:sz w:val="22"/>
        </w:rPr>
        <w:t>禁止直接引用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内部业务实现，仅允许通过通信协议交互；</w:t>
      </w:r>
      <w:r>
        <w:rPr>
          <w:rFonts w:ascii="Arial" w:eastAsia="等线" w:hAnsi="Arial" w:cs="Arial"/>
          <w:sz w:val="22"/>
        </w:rPr>
        <w:br/>
        <w:t>⛔ Adapter</w:t>
      </w:r>
      <w:r>
        <w:rPr>
          <w:rFonts w:ascii="Arial" w:eastAsia="等线" w:hAnsi="Arial" w:cs="Arial"/>
          <w:sz w:val="22"/>
        </w:rPr>
        <w:t>禁止直接访问数据库，原始采集数据必须交由</w:t>
      </w:r>
      <w:r>
        <w:rPr>
          <w:rFonts w:ascii="Arial" w:eastAsia="等线" w:hAnsi="Arial" w:cs="Arial"/>
          <w:sz w:val="22"/>
        </w:rPr>
        <w:t>Sync Pipeline</w:t>
      </w:r>
      <w:r>
        <w:rPr>
          <w:rFonts w:ascii="Arial" w:eastAsia="等线" w:hAnsi="Arial" w:cs="Arial"/>
          <w:sz w:val="22"/>
        </w:rPr>
        <w:t>统一入库；</w:t>
      </w:r>
      <w:r>
        <w:rPr>
          <w:rFonts w:ascii="Arial" w:eastAsia="等线" w:hAnsi="Arial" w:cs="Arial"/>
          <w:sz w:val="22"/>
        </w:rPr>
        <w:br/>
        <w:t>⛔ AI</w:t>
      </w:r>
      <w:r>
        <w:rPr>
          <w:rFonts w:ascii="Arial" w:eastAsia="等线" w:hAnsi="Arial" w:cs="Arial"/>
          <w:sz w:val="22"/>
        </w:rPr>
        <w:t>模块禁止直接修改</w:t>
      </w:r>
      <w:r>
        <w:rPr>
          <w:rFonts w:ascii="Arial" w:eastAsia="等线" w:hAnsi="Arial" w:cs="Arial"/>
          <w:sz w:val="22"/>
        </w:rPr>
        <w:t>user_tags / user_notes / organize_status</w:t>
      </w:r>
      <w:r>
        <w:rPr>
          <w:rFonts w:ascii="Arial" w:eastAsia="等线" w:hAnsi="Arial" w:cs="Arial"/>
          <w:sz w:val="22"/>
        </w:rPr>
        <w:t>等用户私有字段；</w:t>
      </w:r>
      <w:r>
        <w:rPr>
          <w:rFonts w:ascii="Arial" w:eastAsia="等线" w:hAnsi="Arial" w:cs="Arial"/>
          <w:sz w:val="22"/>
        </w:rPr>
        <w:br/>
        <w:t>⛔ Plugin</w:t>
      </w:r>
      <w:r>
        <w:rPr>
          <w:rFonts w:ascii="Arial" w:eastAsia="等线" w:hAnsi="Arial" w:cs="Arial"/>
          <w:sz w:val="22"/>
        </w:rPr>
        <w:t>禁止运行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、存储平台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、直接调用第三方</w:t>
      </w:r>
      <w:r>
        <w:rPr>
          <w:rFonts w:ascii="Arial" w:eastAsia="等线" w:hAnsi="Arial" w:cs="Arial"/>
          <w:sz w:val="22"/>
        </w:rPr>
        <w:t>AI API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⛔ Engine</w:t>
      </w:r>
      <w:r>
        <w:rPr>
          <w:rFonts w:ascii="Arial" w:eastAsia="等线" w:hAnsi="Arial" w:cs="Arial"/>
          <w:sz w:val="22"/>
        </w:rPr>
        <w:t>任务执行完毕必须释放全部内存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浏览器资源，禁止后台常驻占用；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任何模块不得硬编码业务规则数值，统一读取</w:t>
      </w:r>
      <w:r>
        <w:rPr>
          <w:rFonts w:ascii="Arial" w:eastAsia="等线" w:hAnsi="Arial" w:cs="Arial"/>
          <w:sz w:val="22"/>
        </w:rPr>
        <w:t>Rule Center</w:t>
      </w:r>
      <w:r>
        <w:rPr>
          <w:rFonts w:ascii="Arial" w:eastAsia="等线" w:hAnsi="Arial" w:cs="Arial"/>
          <w:sz w:val="22"/>
        </w:rPr>
        <w:t>配置。</w:t>
      </w:r>
    </w:p>
    <w:p w14:paraId="1329F075" w14:textId="77777777" w:rsidR="00A37FC8" w:rsidRDefault="005E022A">
      <w:pPr>
        <w:spacing w:before="380" w:after="140" w:line="288" w:lineRule="auto"/>
        <w:jc w:val="left"/>
        <w:outlineLvl w:val="0"/>
      </w:pPr>
      <w:bookmarkStart w:id="11" w:name="heading_11"/>
      <w:r>
        <w:rPr>
          <w:rFonts w:ascii="Arial" w:eastAsia="等线" w:hAnsi="Arial" w:cs="Arial"/>
          <w:b/>
          <w:sz w:val="36"/>
        </w:rPr>
        <w:lastRenderedPageBreak/>
        <w:t>S3 Engine</w:t>
      </w:r>
      <w:r>
        <w:rPr>
          <w:rFonts w:ascii="Arial" w:eastAsia="等线" w:hAnsi="Arial" w:cs="Arial"/>
          <w:b/>
          <w:sz w:val="36"/>
        </w:rPr>
        <w:t>生命周期规格（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核心变更完整保留，补充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通信分层细则）</w:t>
      </w:r>
      <w:bookmarkEnd w:id="11"/>
    </w:p>
    <w:p w14:paraId="4AFA611D" w14:textId="77777777" w:rsidR="00A37FC8" w:rsidRDefault="005E022A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生命周期模式：按需启动（非常驻，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冻结变更）</w:t>
      </w:r>
      <w:bookmarkEnd w:id="12"/>
    </w:p>
    <w:p w14:paraId="026C809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默认状态：</w:t>
      </w:r>
      <w:r>
        <w:rPr>
          <w:rFonts w:ascii="Arial" w:eastAsia="等线" w:hAnsi="Arial" w:cs="Arial"/>
          <w:sz w:val="22"/>
        </w:rPr>
        <w:t>Engine = OFF</w:t>
      </w:r>
      <w:r>
        <w:rPr>
          <w:rFonts w:ascii="Arial" w:eastAsia="等线" w:hAnsi="Arial" w:cs="Arial"/>
          <w:sz w:val="22"/>
        </w:rPr>
        <w:t>，不占用内存、</w:t>
      </w: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资源。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标准流程：触发启动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执行指定任务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任务完成</w:t>
      </w:r>
      <w:r>
        <w:rPr>
          <w:rFonts w:ascii="Arial" w:eastAsia="等线" w:hAnsi="Arial" w:cs="Arial"/>
          <w:sz w:val="22"/>
        </w:rPr>
        <w:t xml:space="preserve"> → 30</w:t>
      </w:r>
      <w:r>
        <w:rPr>
          <w:rFonts w:ascii="Arial" w:eastAsia="等线" w:hAnsi="Arial" w:cs="Arial"/>
          <w:sz w:val="22"/>
        </w:rPr>
        <w:t>秒内释放全部资源并正常退出。</w:t>
      </w:r>
    </w:p>
    <w:p w14:paraId="178EA9CE" w14:textId="77777777" w:rsidR="00A37FC8" w:rsidRDefault="005E022A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3.2 Engine</w:t>
      </w:r>
      <w:r>
        <w:rPr>
          <w:rFonts w:ascii="Arial" w:eastAsia="等线" w:hAnsi="Arial" w:cs="Arial"/>
          <w:b/>
          <w:sz w:val="32"/>
        </w:rPr>
        <w:t>启动全部触发场景（原版保留）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FC8" w14:paraId="68F0BA6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5021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8E1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D33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完整行为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AA9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执行完成后动作</w:t>
            </w:r>
          </w:p>
        </w:tc>
      </w:tr>
      <w:tr w:rsidR="00A37FC8" w14:paraId="75AD3A9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B92E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用户手动点击「立即同步」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E81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 UI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DDB5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执行全平台同步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返回结果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3700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展示同步统计、错误告警</w:t>
            </w:r>
          </w:p>
        </w:tc>
      </w:tr>
      <w:tr w:rsidR="00A37FC8" w14:paraId="74124D8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DBD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定时调度任务到期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45D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定时检测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AD30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执行调度同步任务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599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更新侧边栏状态角标</w:t>
            </w:r>
          </w:p>
        </w:tc>
      </w:tr>
      <w:tr w:rsidR="00A37FC8" w14:paraId="2D82D40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5C9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收藏详情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数据为空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EE5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页面检测</w:t>
            </w:r>
            <w:r>
              <w:rPr>
                <w:rFonts w:ascii="Arial" w:eastAsia="等线" w:hAnsi="Arial" w:cs="Arial"/>
                <w:sz w:val="22"/>
              </w:rPr>
              <w:t>ai_status=null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2702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仅执行单条内容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分析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4F5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刷新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建议展示区域</w:t>
            </w:r>
          </w:p>
        </w:tc>
      </w:tr>
      <w:tr w:rsidR="00A37FC8" w14:paraId="6FA81A5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DCB1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本地附件文件变更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51F6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文件监听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36BE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执行</w:t>
            </w:r>
            <w:r>
              <w:rPr>
                <w:rFonts w:ascii="Arial" w:eastAsia="等线" w:hAnsi="Arial" w:cs="Arial"/>
                <w:sz w:val="22"/>
              </w:rPr>
              <w:t>File Indexer</w:t>
            </w:r>
            <w:r>
              <w:rPr>
                <w:rFonts w:ascii="Arial" w:eastAsia="等线" w:hAnsi="Arial" w:cs="Arial"/>
                <w:sz w:val="22"/>
              </w:rPr>
              <w:t>轻量索引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EF9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更新</w:t>
            </w:r>
            <w:r>
              <w:rPr>
                <w:rFonts w:ascii="Arial" w:eastAsia="等线" w:hAnsi="Arial" w:cs="Arial"/>
                <w:sz w:val="22"/>
              </w:rPr>
              <w:t>file_index</w:t>
            </w:r>
            <w:r>
              <w:rPr>
                <w:rFonts w:ascii="Arial" w:eastAsia="等线" w:hAnsi="Arial" w:cs="Arial"/>
                <w:sz w:val="22"/>
              </w:rPr>
              <w:t>数据表</w:t>
            </w:r>
          </w:p>
        </w:tc>
      </w:tr>
      <w:tr w:rsidR="00A37FC8" w14:paraId="7781AC7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B62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用户手动点击「重新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分析」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9B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详情页按钮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949B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定向执行单条收藏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51A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刷新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摘要、标签建议</w:t>
            </w:r>
          </w:p>
        </w:tc>
      </w:tr>
    </w:tbl>
    <w:p w14:paraId="44C2FBF8" w14:textId="77777777" w:rsidR="00A37FC8" w:rsidRDefault="005E022A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3.3 Engine</w:t>
      </w:r>
      <w:r>
        <w:rPr>
          <w:rFonts w:ascii="Arial" w:eastAsia="等线" w:hAnsi="Arial" w:cs="Arial"/>
          <w:b/>
          <w:sz w:val="32"/>
        </w:rPr>
        <w:t>启动性能指标（硬约束冻结）</w:t>
      </w:r>
      <w:bookmarkEnd w:id="14"/>
    </w:p>
    <w:p w14:paraId="07493ABB" w14:textId="335FC034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冷启动（加载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浏览器）：</w:t>
      </w:r>
      <w:r w:rsidR="00C57673" w:rsidRPr="00C57673">
        <w:rPr>
          <w:rFonts w:ascii="Arial" w:eastAsia="等线" w:hAnsi="Arial" w:cs="Arial" w:hint="eastAsia"/>
          <w:sz w:val="22"/>
        </w:rPr>
        <w:t>启动目标≤</w:t>
      </w:r>
      <w:r w:rsidR="00C57673" w:rsidRPr="00C57673">
        <w:rPr>
          <w:rFonts w:ascii="Arial" w:eastAsia="等线" w:hAnsi="Arial" w:cs="Arial"/>
          <w:sz w:val="22"/>
        </w:rPr>
        <w:t>3</w:t>
      </w:r>
      <w:r w:rsidR="00C57673" w:rsidRPr="00C57673">
        <w:rPr>
          <w:rFonts w:ascii="Arial" w:eastAsia="等线" w:hAnsi="Arial" w:cs="Arial"/>
          <w:sz w:val="22"/>
        </w:rPr>
        <w:t>秒；</w:t>
      </w:r>
      <w:r w:rsidR="00C57673" w:rsidRPr="00C57673">
        <w:rPr>
          <w:rFonts w:ascii="Arial" w:eastAsia="等线" w:hAnsi="Arial" w:cs="Arial"/>
          <w:sz w:val="22"/>
        </w:rPr>
        <w:t xml:space="preserve">Playwright </w:t>
      </w:r>
      <w:r w:rsidR="00C57673" w:rsidRPr="00C57673">
        <w:rPr>
          <w:rFonts w:ascii="Arial" w:eastAsia="等线" w:hAnsi="Arial" w:cs="Arial"/>
          <w:sz w:val="22"/>
        </w:rPr>
        <w:t>延迟加载</w:t>
      </w:r>
      <w:r>
        <w:rPr>
          <w:rFonts w:ascii="Arial" w:eastAsia="等线" w:hAnsi="Arial" w:cs="Arial"/>
          <w:sz w:val="22"/>
        </w:rPr>
        <w:t>，硬性上限</w:t>
      </w:r>
      <w:r>
        <w:rPr>
          <w:rFonts w:ascii="Arial" w:eastAsia="等线" w:hAnsi="Arial" w:cs="Arial"/>
          <w:sz w:val="22"/>
        </w:rPr>
        <w:t>15</w:t>
      </w:r>
      <w:r>
        <w:rPr>
          <w:rFonts w:ascii="Arial" w:eastAsia="等线" w:hAnsi="Arial" w:cs="Arial"/>
          <w:sz w:val="22"/>
        </w:rPr>
        <w:t>秒；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轻量启动（无浏览器，仅</w:t>
      </w:r>
      <w:r>
        <w:rPr>
          <w:rFonts w:ascii="Arial" w:eastAsia="等线" w:hAnsi="Arial" w:cs="Arial"/>
          <w:sz w:val="22"/>
        </w:rPr>
        <w:t>AI/</w:t>
      </w:r>
      <w:r>
        <w:rPr>
          <w:rFonts w:ascii="Arial" w:eastAsia="等线" w:hAnsi="Arial" w:cs="Arial"/>
          <w:sz w:val="22"/>
        </w:rPr>
        <w:t>规则查询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文件索引）：目标</w:t>
      </w:r>
      <w:r>
        <w:rPr>
          <w:rFonts w:ascii="Arial" w:eastAsia="等线" w:hAnsi="Arial" w:cs="Arial"/>
          <w:sz w:val="22"/>
        </w:rPr>
        <w:t>&lt;3</w:t>
      </w:r>
      <w:r>
        <w:rPr>
          <w:rFonts w:ascii="Arial" w:eastAsia="等线" w:hAnsi="Arial" w:cs="Arial"/>
          <w:sz w:val="22"/>
        </w:rPr>
        <w:t>秒；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启动前强制校验进程实例，禁止重复多开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🔒 </w:t>
      </w:r>
      <w:r>
        <w:rPr>
          <w:rFonts w:ascii="Arial" w:eastAsia="等线" w:hAnsi="Arial" w:cs="Arial"/>
          <w:sz w:val="22"/>
        </w:rPr>
        <w:t>所有任务结束后必须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秒内释放浏览器、数据库连接、网络连接并退出进程。</w:t>
      </w:r>
    </w:p>
    <w:p w14:paraId="1F5EBF0C" w14:textId="77777777" w:rsidR="00A37FC8" w:rsidRDefault="005E022A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3.4 Plugin</w:t>
      </w:r>
      <w:r>
        <w:rPr>
          <w:rFonts w:ascii="Arial" w:eastAsia="等线" w:hAnsi="Arial" w:cs="Arial"/>
          <w:b/>
          <w:sz w:val="32"/>
        </w:rPr>
        <w:t>与</w:t>
      </w:r>
      <w:r>
        <w:rPr>
          <w:rFonts w:ascii="Arial" w:eastAsia="等线" w:hAnsi="Arial" w:cs="Arial"/>
          <w:b/>
          <w:sz w:val="32"/>
        </w:rPr>
        <w:t>Engine</w:t>
      </w:r>
      <w:r>
        <w:rPr>
          <w:rFonts w:ascii="Arial" w:eastAsia="等线" w:hAnsi="Arial" w:cs="Arial"/>
          <w:b/>
          <w:sz w:val="32"/>
        </w:rPr>
        <w:t>通信规格（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原文</w:t>
      </w:r>
      <w:r>
        <w:rPr>
          <w:rFonts w:ascii="Arial" w:eastAsia="等线" w:hAnsi="Arial" w:cs="Arial"/>
          <w:b/>
          <w:sz w:val="32"/>
        </w:rPr>
        <w:t xml:space="preserve"> + v2.0</w:t>
      </w:r>
      <w:r>
        <w:rPr>
          <w:rFonts w:ascii="Arial" w:eastAsia="等线" w:hAnsi="Arial" w:cs="Arial"/>
          <w:b/>
          <w:sz w:val="32"/>
        </w:rPr>
        <w:t>补充分层协议）</w:t>
      </w:r>
      <w:bookmarkEnd w:id="15"/>
    </w:p>
    <w:p w14:paraId="10D40229" w14:textId="77777777" w:rsidR="00A37FC8" w:rsidRDefault="005E022A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3.4.1 </w:t>
      </w:r>
      <w:r>
        <w:rPr>
          <w:rFonts w:ascii="Arial" w:eastAsia="等线" w:hAnsi="Arial" w:cs="Arial"/>
          <w:b/>
          <w:sz w:val="30"/>
        </w:rPr>
        <w:t>双协议分层职责（</w:t>
      </w:r>
      <w:r>
        <w:rPr>
          <w:rFonts w:ascii="Arial" w:eastAsia="等线" w:hAnsi="Arial" w:cs="Arial"/>
          <w:b/>
          <w:sz w:val="30"/>
        </w:rPr>
        <w:t>v2.0</w:t>
      </w:r>
      <w:r>
        <w:rPr>
          <w:rFonts w:ascii="Arial" w:eastAsia="等线" w:hAnsi="Arial" w:cs="Arial"/>
          <w:b/>
          <w:sz w:val="30"/>
        </w:rPr>
        <w:t>回收补充，新增独立小节）</w:t>
      </w:r>
      <w:bookmarkEnd w:id="16"/>
    </w:p>
    <w:p w14:paraId="3063875B" w14:textId="04361C98" w:rsidR="00A37FC8" w:rsidRDefault="00C57673">
      <w:pPr>
        <w:numPr>
          <w:ilvl w:val="0"/>
          <w:numId w:val="15"/>
        </w:numPr>
        <w:spacing w:before="120" w:after="120" w:line="288" w:lineRule="auto"/>
        <w:jc w:val="left"/>
      </w:pPr>
      <w:r w:rsidRPr="00C57673">
        <w:rPr>
          <w:rFonts w:ascii="Arial" w:eastAsia="等线" w:hAnsi="Arial" w:cs="Arial"/>
          <w:b/>
          <w:sz w:val="22"/>
        </w:rPr>
        <w:t>Local Socket</w:t>
      </w:r>
      <w:r w:rsidRPr="00C57673">
        <w:rPr>
          <w:rFonts w:ascii="Arial" w:eastAsia="等线" w:hAnsi="Arial" w:cs="Arial"/>
          <w:b/>
          <w:sz w:val="22"/>
        </w:rPr>
        <w:t>（命令通道）</w:t>
      </w:r>
      <w:r w:rsidR="005E022A">
        <w:rPr>
          <w:rFonts w:ascii="Arial" w:eastAsia="等线" w:hAnsi="Arial" w:cs="Arial"/>
          <w:b/>
          <w:sz w:val="22"/>
        </w:rPr>
        <w:t>（同步请求通道）</w:t>
      </w:r>
      <w:r w:rsidR="005E022A">
        <w:rPr>
          <w:rFonts w:ascii="Arial" w:eastAsia="等线" w:hAnsi="Arial" w:cs="Arial"/>
          <w:sz w:val="22"/>
        </w:rPr>
        <w:br/>
      </w:r>
      <w:r w:rsidR="005E022A">
        <w:rPr>
          <w:rFonts w:ascii="Arial" w:eastAsia="等线" w:hAnsi="Arial" w:cs="Arial"/>
          <w:sz w:val="22"/>
        </w:rPr>
        <w:t>适用场景：查询业务数据、手动触发同步、修改全局配置、查询任务状态；</w:t>
      </w:r>
    </w:p>
    <w:p w14:paraId="754C8B31" w14:textId="77777777" w:rsidR="00A37FC8" w:rsidRDefault="005E022A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WebSocket</w:t>
      </w:r>
      <w:r>
        <w:rPr>
          <w:rFonts w:ascii="Arial" w:eastAsia="等线" w:hAnsi="Arial" w:cs="Arial"/>
          <w:b/>
          <w:sz w:val="22"/>
        </w:rPr>
        <w:t>（实时事件推送主通道）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适用场景：同步实时进度百分比、收藏状态变更、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健康告警、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流式处理进度；</w:t>
      </w:r>
    </w:p>
    <w:p w14:paraId="1484CE8A" w14:textId="06E9C643" w:rsidR="00A37FC8" w:rsidRDefault="005E022A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兼容备选通道</w:t>
      </w:r>
      <w:r w:rsidR="00243D07">
        <w:rPr>
          <w:rFonts w:ascii="Arial" w:eastAsia="等线" w:hAnsi="Arial" w:cs="Arial" w:hint="eastAsia"/>
          <w:b/>
          <w:sz w:val="22"/>
        </w:rPr>
        <w:t>（不选）</w:t>
      </w:r>
      <w:r>
        <w:rPr>
          <w:rFonts w:ascii="Arial" w:eastAsia="等线" w:hAnsi="Arial" w:cs="Arial"/>
          <w:sz w:val="22"/>
        </w:rPr>
        <w:br/>
        <w:t>Unix Domain Socket / Windows Named Pipe</w:t>
      </w:r>
      <w:r>
        <w:rPr>
          <w:rFonts w:ascii="Arial" w:eastAsia="等线" w:hAnsi="Arial" w:cs="Arial"/>
          <w:sz w:val="22"/>
        </w:rPr>
        <w:t>：仅用于低版本系统</w:t>
      </w:r>
      <w:r>
        <w:rPr>
          <w:rFonts w:ascii="Arial" w:eastAsia="等线" w:hAnsi="Arial" w:cs="Arial"/>
          <w:sz w:val="22"/>
        </w:rPr>
        <w:t>WebSocket</w:t>
      </w:r>
      <w:r>
        <w:rPr>
          <w:rFonts w:ascii="Arial" w:eastAsia="等线" w:hAnsi="Arial" w:cs="Arial"/>
          <w:sz w:val="22"/>
        </w:rPr>
        <w:t>异常兼容场景，不做默认主通道；</w:t>
      </w:r>
    </w:p>
    <w:p w14:paraId="45F441CC" w14:textId="77777777" w:rsidR="00A37FC8" w:rsidRDefault="005E022A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淘汰方案强制约束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本地插件场景禁止采用</w:t>
      </w:r>
      <w:r>
        <w:rPr>
          <w:rFonts w:ascii="Arial" w:eastAsia="等线" w:hAnsi="Arial" w:cs="Arial"/>
          <w:sz w:val="22"/>
        </w:rPr>
        <w:t>gRPC</w:t>
      </w:r>
      <w:r>
        <w:rPr>
          <w:rFonts w:ascii="Arial" w:eastAsia="等线" w:hAnsi="Arial" w:cs="Arial"/>
          <w:sz w:val="22"/>
        </w:rPr>
        <w:t>（复杂度高、收益极低）；禁止仅使用纯</w:t>
      </w:r>
      <w:r>
        <w:rPr>
          <w:rFonts w:ascii="Arial" w:eastAsia="等线" w:hAnsi="Arial" w:cs="Arial"/>
          <w:sz w:val="22"/>
        </w:rPr>
        <w:t>IPC</w:t>
      </w:r>
      <w:r>
        <w:rPr>
          <w:rFonts w:ascii="Arial" w:eastAsia="等线" w:hAnsi="Arial" w:cs="Arial"/>
          <w:sz w:val="22"/>
        </w:rPr>
        <w:t>作为唯一通信方式（调试困难、跨平台兼容性差、扩展性不足）。</w:t>
      </w:r>
    </w:p>
    <w:p w14:paraId="468D1BC1" w14:textId="77777777" w:rsidR="00A37FC8" w:rsidRDefault="005E022A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3.4.2 </w:t>
      </w:r>
      <w:r>
        <w:rPr>
          <w:rFonts w:ascii="Arial" w:eastAsia="等线" w:hAnsi="Arial" w:cs="Arial"/>
          <w:b/>
          <w:sz w:val="30"/>
        </w:rPr>
        <w:t>通用通信约束（</w:t>
      </w:r>
      <w:r>
        <w:rPr>
          <w:rFonts w:ascii="Arial" w:eastAsia="等线" w:hAnsi="Arial" w:cs="Arial"/>
          <w:b/>
          <w:sz w:val="30"/>
        </w:rPr>
        <w:t>v3.1</w:t>
      </w:r>
      <w:r>
        <w:rPr>
          <w:rFonts w:ascii="Arial" w:eastAsia="等线" w:hAnsi="Arial" w:cs="Arial"/>
          <w:b/>
          <w:sz w:val="30"/>
        </w:rPr>
        <w:t>原版保留）</w:t>
      </w:r>
      <w:bookmarkEnd w:id="17"/>
    </w:p>
    <w:p w14:paraId="2E6EA37D" w14:textId="77777777" w:rsidR="00A37FC8" w:rsidRDefault="005E022A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全权负责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进程创建、监控、主动终止；</w:t>
      </w:r>
    </w:p>
    <w:p w14:paraId="6582CD39" w14:textId="77777777" w:rsidR="00A37FC8" w:rsidRDefault="005E022A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就绪后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秒内发送心跳</w:t>
      </w:r>
      <w:r>
        <w:rPr>
          <w:rFonts w:ascii="Arial" w:eastAsia="等线" w:hAnsi="Arial" w:cs="Arial"/>
          <w:sz w:val="22"/>
        </w:rPr>
        <w:t>READY</w:t>
      </w:r>
      <w:r>
        <w:rPr>
          <w:rFonts w:ascii="Arial" w:eastAsia="等线" w:hAnsi="Arial" w:cs="Arial"/>
          <w:sz w:val="22"/>
        </w:rPr>
        <w:t>信号，超时</w:t>
      </w: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判定启动失败；</w:t>
      </w:r>
    </w:p>
    <w:p w14:paraId="6607E33D" w14:textId="77777777" w:rsidR="00A37FC8" w:rsidRDefault="005E022A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所有消息统一携带字段：</w:t>
      </w:r>
      <w:r>
        <w:rPr>
          <w:rFonts w:ascii="Arial" w:eastAsia="等线" w:hAnsi="Arial" w:cs="Arial"/>
          <w:sz w:val="22"/>
        </w:rPr>
        <w:t>request_id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timestamp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message_type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payload</w:t>
      </w:r>
      <w:r>
        <w:rPr>
          <w:rFonts w:ascii="Arial" w:eastAsia="等线" w:hAnsi="Arial" w:cs="Arial"/>
          <w:sz w:val="22"/>
        </w:rPr>
        <w:t>；</w:t>
      </w:r>
    </w:p>
    <w:p w14:paraId="57A58BB4" w14:textId="77777777" w:rsidR="00A37FC8" w:rsidRDefault="005E022A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侧请求统一超时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秒（超时数值可通过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配置修改）；</w:t>
      </w:r>
    </w:p>
    <w:p w14:paraId="04ED4B7D" w14:textId="77777777" w:rsidR="00A37FC8" w:rsidRDefault="005E022A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异常崩溃退出时，</w:t>
      </w: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捕获进程信号，记录错误日志并弹窗告警用户。</w:t>
      </w:r>
    </w:p>
    <w:p w14:paraId="1E75BEBF" w14:textId="77777777" w:rsidR="00A37FC8" w:rsidRDefault="005E022A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3.4.3 Plugin</w:t>
      </w:r>
      <w:r>
        <w:rPr>
          <w:rFonts w:ascii="Arial" w:eastAsia="等线" w:hAnsi="Arial" w:cs="Arial"/>
          <w:b/>
          <w:sz w:val="30"/>
        </w:rPr>
        <w:t>下发消息类型（原版完整保留）</w:t>
      </w:r>
      <w:bookmarkEnd w:id="18"/>
    </w:p>
    <w:p w14:paraId="2623720A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ENGINE_START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ENGINE_STOP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TASK_SYNC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TASK_AI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STATUS_QUERY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RULE_UPDATE</w:t>
      </w:r>
    </w:p>
    <w:p w14:paraId="38DABC81" w14:textId="77777777" w:rsidR="00A37FC8" w:rsidRDefault="005E022A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>3.4.4 Engine</w:t>
      </w:r>
      <w:r>
        <w:rPr>
          <w:rFonts w:ascii="Arial" w:eastAsia="等线" w:hAnsi="Arial" w:cs="Arial"/>
          <w:b/>
          <w:sz w:val="30"/>
        </w:rPr>
        <w:t>主动推送消息类型（原版完整保留）</w:t>
      </w:r>
      <w:bookmarkEnd w:id="19"/>
    </w:p>
    <w:p w14:paraId="3A7E76A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ENGINE_READY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TASK_PROGRESS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TASK_COMPLETE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TASK_ERROR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HEALTH_UPDATE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ENGINE_CLOSING</w:t>
      </w:r>
    </w:p>
    <w:p w14:paraId="209AE40C" w14:textId="77777777" w:rsidR="00A37FC8" w:rsidRDefault="005E022A">
      <w:pPr>
        <w:spacing w:before="380" w:after="140" w:line="288" w:lineRule="auto"/>
        <w:jc w:val="left"/>
        <w:outlineLvl w:val="0"/>
      </w:pPr>
      <w:bookmarkStart w:id="20" w:name="heading_20"/>
      <w:r>
        <w:rPr>
          <w:rFonts w:ascii="Arial" w:eastAsia="等线" w:hAnsi="Arial" w:cs="Arial"/>
          <w:b/>
          <w:sz w:val="36"/>
        </w:rPr>
        <w:t xml:space="preserve">S4 </w:t>
      </w:r>
      <w:r>
        <w:rPr>
          <w:rFonts w:ascii="Arial" w:eastAsia="等线" w:hAnsi="Arial" w:cs="Arial"/>
          <w:b/>
          <w:sz w:val="36"/>
        </w:rPr>
        <w:t>模块职责规格（合并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模块分层</w:t>
      </w:r>
      <w:r>
        <w:rPr>
          <w:rFonts w:ascii="Arial" w:eastAsia="等线" w:hAnsi="Arial" w:cs="Arial"/>
          <w:b/>
          <w:sz w:val="36"/>
        </w:rPr>
        <w:t xml:space="preserve"> + v3.1</w:t>
      </w:r>
      <w:r>
        <w:rPr>
          <w:rFonts w:ascii="Arial" w:eastAsia="等线" w:hAnsi="Arial" w:cs="Arial"/>
          <w:b/>
          <w:sz w:val="36"/>
        </w:rPr>
        <w:t>权责</w:t>
      </w:r>
      <w:r>
        <w:rPr>
          <w:rFonts w:ascii="Arial" w:eastAsia="等线" w:hAnsi="Arial" w:cs="Arial"/>
          <w:b/>
          <w:sz w:val="36"/>
        </w:rPr>
        <w:lastRenderedPageBreak/>
        <w:t>清单）</w:t>
      </w:r>
      <w:bookmarkEnd w:id="20"/>
    </w:p>
    <w:p w14:paraId="712B721A" w14:textId="77777777" w:rsidR="00A37FC8" w:rsidRDefault="005E022A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4.1 Plugin</w:t>
      </w:r>
      <w:r>
        <w:rPr>
          <w:rFonts w:ascii="Arial" w:eastAsia="等线" w:hAnsi="Arial" w:cs="Arial"/>
          <w:b/>
          <w:sz w:val="32"/>
        </w:rPr>
        <w:t>层权责（完整禁令合并）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3B5B6070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56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必须承担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779D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绝对禁止执行</w:t>
            </w:r>
          </w:p>
        </w:tc>
      </w:tr>
      <w:tr w:rsidR="00A37FC8" w14:paraId="29E7D91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8F6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Obsidian</w:t>
            </w:r>
            <w:r>
              <w:rPr>
                <w:rFonts w:ascii="Arial" w:eastAsia="等线" w:hAnsi="Arial" w:cs="Arial"/>
                <w:sz w:val="22"/>
              </w:rPr>
              <w:t>侧边栏、设置页、收藏详情</w:t>
            </w:r>
            <w:r>
              <w:rPr>
                <w:rFonts w:ascii="Arial" w:eastAsia="等线" w:hAnsi="Arial" w:cs="Arial"/>
                <w:sz w:val="22"/>
              </w:rPr>
              <w:t>UI</w:t>
            </w:r>
            <w:r>
              <w:rPr>
                <w:rFonts w:ascii="Arial" w:eastAsia="等线" w:hAnsi="Arial" w:cs="Arial"/>
                <w:sz w:val="22"/>
              </w:rPr>
              <w:t>渲染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DB07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</w:t>
            </w:r>
            <w:r>
              <w:rPr>
                <w:rFonts w:ascii="Arial" w:eastAsia="等线" w:hAnsi="Arial" w:cs="Arial"/>
                <w:sz w:val="22"/>
              </w:rPr>
              <w:t>Playwright</w:t>
            </w:r>
            <w:r>
              <w:rPr>
                <w:rFonts w:ascii="Arial" w:eastAsia="等线" w:hAnsi="Arial" w:cs="Arial"/>
                <w:sz w:val="22"/>
              </w:rPr>
              <w:t>浏览器自动化</w:t>
            </w:r>
          </w:p>
        </w:tc>
      </w:tr>
      <w:tr w:rsidR="00A37FC8" w14:paraId="0889E3E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F231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进程全生命周期监控、启停控制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2E36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持久化存储平台</w:t>
            </w:r>
            <w:r>
              <w:rPr>
                <w:rFonts w:ascii="Arial" w:eastAsia="等线" w:hAnsi="Arial" w:cs="Arial"/>
                <w:sz w:val="22"/>
              </w:rPr>
              <w:t>Cookie</w:t>
            </w:r>
            <w:r>
              <w:rPr>
                <w:rFonts w:ascii="Arial" w:eastAsia="等线" w:hAnsi="Arial" w:cs="Arial"/>
                <w:sz w:val="22"/>
              </w:rPr>
              <w:t>、账号凭证</w:t>
            </w:r>
          </w:p>
        </w:tc>
      </w:tr>
      <w:tr w:rsidR="00A37FC8" w14:paraId="11C7288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891F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同步任务按钮、状态展示、操作入口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5BA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直接读写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数据库任意表</w:t>
            </w:r>
          </w:p>
        </w:tc>
      </w:tr>
      <w:tr w:rsidR="00A37FC8" w14:paraId="3A7BE86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B9A5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用户区边界识别与隔离保护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DC64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直接调用</w:t>
            </w:r>
            <w:r>
              <w:rPr>
                <w:rFonts w:ascii="Arial" w:eastAsia="等线" w:hAnsi="Arial" w:cs="Arial"/>
                <w:sz w:val="22"/>
              </w:rPr>
              <w:t>DeepSeek/OpenAI</w:t>
            </w:r>
            <w:r>
              <w:rPr>
                <w:rFonts w:ascii="Arial" w:eastAsia="等线" w:hAnsi="Arial" w:cs="Arial"/>
                <w:sz w:val="22"/>
              </w:rPr>
              <w:t>等第三方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A37FC8" w14:paraId="6E3F52B8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B9F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用户操作：打</w:t>
            </w:r>
            <w:r>
              <w:rPr>
                <w:rFonts w:ascii="Arial" w:eastAsia="等线" w:hAnsi="Arial" w:cs="Arial"/>
                <w:sz w:val="22"/>
              </w:rPr>
              <w:t>Tag</w:t>
            </w:r>
            <w:r>
              <w:rPr>
                <w:rFonts w:ascii="Arial" w:eastAsia="等线" w:hAnsi="Arial" w:cs="Arial"/>
                <w:sz w:val="22"/>
              </w:rPr>
              <w:t>、评分、设置优先级、手动笔记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B628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执行任何耗时</w:t>
            </w:r>
            <w:r>
              <w:rPr>
                <w:rFonts w:ascii="Arial" w:eastAsia="等线" w:hAnsi="Arial" w:cs="Arial"/>
                <w:sz w:val="22"/>
              </w:rPr>
              <w:t>≥1</w:t>
            </w:r>
            <w:r>
              <w:rPr>
                <w:rFonts w:ascii="Arial" w:eastAsia="等线" w:hAnsi="Arial" w:cs="Arial"/>
                <w:sz w:val="22"/>
              </w:rPr>
              <w:t>秒的后台业务计算</w:t>
            </w:r>
          </w:p>
        </w:tc>
      </w:tr>
      <w:tr w:rsidR="00A37FC8" w14:paraId="21A8DC9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44D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 Suggestion</w:t>
            </w:r>
            <w:r>
              <w:rPr>
                <w:rFonts w:ascii="Arial" w:eastAsia="等线" w:hAnsi="Arial" w:cs="Arial"/>
                <w:sz w:val="22"/>
              </w:rPr>
              <w:t>审核面板（确认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拒绝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撤销）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EF0C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自行维护收藏完整状态机流转</w:t>
            </w:r>
          </w:p>
        </w:tc>
      </w:tr>
      <w:tr w:rsidR="00A37FC8" w14:paraId="2066521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3B7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用户编辑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后，将用户区变更同步写回</w:t>
            </w:r>
            <w:r>
              <w:rPr>
                <w:rFonts w:ascii="Arial" w:eastAsia="等线" w:hAnsi="Arial" w:cs="Arial"/>
                <w:sz w:val="22"/>
              </w:rPr>
              <w:t>SQLite user_notes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B1D0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自动修改、覆盖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用户区内容</w:t>
            </w:r>
          </w:p>
        </w:tc>
      </w:tr>
      <w:tr w:rsidR="00A37FC8" w14:paraId="18FEFE17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0CF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用户行为反馈采集，写入</w:t>
            </w:r>
            <w:r>
              <w:rPr>
                <w:rFonts w:ascii="Arial" w:eastAsia="等线" w:hAnsi="Arial" w:cs="Arial"/>
                <w:sz w:val="22"/>
              </w:rPr>
              <w:t>user_feedback</w:t>
            </w:r>
            <w:r>
              <w:rPr>
                <w:rFonts w:ascii="Arial" w:eastAsia="等线" w:hAnsi="Arial" w:cs="Arial"/>
                <w:sz w:val="22"/>
              </w:rPr>
              <w:t>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03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运行定时同步、文件索引、批量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任务</w:t>
            </w:r>
          </w:p>
        </w:tc>
      </w:tr>
    </w:tbl>
    <w:p w14:paraId="0966664A" w14:textId="77777777" w:rsidR="00A37FC8" w:rsidRDefault="005E022A">
      <w:pPr>
        <w:spacing w:before="320" w:after="120" w:line="288" w:lineRule="auto"/>
        <w:jc w:val="left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>4.2 Engine</w:t>
      </w:r>
      <w:r>
        <w:rPr>
          <w:rFonts w:ascii="Arial" w:eastAsia="等线" w:hAnsi="Arial" w:cs="Arial"/>
          <w:b/>
          <w:sz w:val="32"/>
        </w:rPr>
        <w:t>层权责（冻结不变）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71EB8FC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EE59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必须承担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BDC3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绝对禁止执行</w:t>
            </w:r>
          </w:p>
        </w:tc>
      </w:tr>
      <w:tr w:rsidR="00A37FC8" w14:paraId="7C1CF48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6C9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全表统一</w:t>
            </w:r>
            <w:r>
              <w:rPr>
                <w:rFonts w:ascii="Arial" w:eastAsia="等线" w:hAnsi="Arial" w:cs="Arial"/>
                <w:sz w:val="22"/>
              </w:rPr>
              <w:t>CRUD</w:t>
            </w:r>
            <w:r>
              <w:rPr>
                <w:rFonts w:ascii="Arial" w:eastAsia="等线" w:hAnsi="Arial" w:cs="Arial"/>
                <w:sz w:val="22"/>
              </w:rPr>
              <w:t>操作（通过</w:t>
            </w:r>
            <w:r>
              <w:rPr>
                <w:rFonts w:ascii="Arial" w:eastAsia="等线" w:hAnsi="Arial" w:cs="Arial"/>
                <w:sz w:val="22"/>
              </w:rPr>
              <w:t>Repository</w:t>
            </w:r>
            <w:r>
              <w:rPr>
                <w:rFonts w:ascii="Arial" w:eastAsia="等线" w:hAnsi="Arial" w:cs="Arial"/>
                <w:sz w:val="22"/>
              </w:rPr>
              <w:t>层封装）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DE3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用户区任何内容</w:t>
            </w:r>
          </w:p>
        </w:tc>
      </w:tr>
      <w:tr w:rsidR="00A37FC8" w14:paraId="3072802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F0E5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Playwright</w:t>
            </w:r>
            <w:r>
              <w:rPr>
                <w:rFonts w:ascii="Arial" w:eastAsia="等线" w:hAnsi="Arial" w:cs="Arial"/>
                <w:sz w:val="22"/>
              </w:rPr>
              <w:t>浏览器加载、</w:t>
            </w:r>
            <w:r>
              <w:rPr>
                <w:rFonts w:ascii="Arial" w:eastAsia="等线" w:hAnsi="Arial" w:cs="Arial"/>
                <w:sz w:val="22"/>
              </w:rPr>
              <w:t>Cookie</w:t>
            </w:r>
            <w:r>
              <w:rPr>
                <w:rFonts w:ascii="Arial" w:eastAsia="等线" w:hAnsi="Arial" w:cs="Arial"/>
                <w:sz w:val="22"/>
              </w:rPr>
              <w:t>加密存储与生命周期管理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59A6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渲染任何可视化</w:t>
            </w:r>
            <w:r>
              <w:rPr>
                <w:rFonts w:ascii="Arial" w:eastAsia="等线" w:hAnsi="Arial" w:cs="Arial"/>
                <w:sz w:val="22"/>
              </w:rPr>
              <w:t>UI</w:t>
            </w:r>
            <w:r>
              <w:rPr>
                <w:rFonts w:ascii="Arial" w:eastAsia="等线" w:hAnsi="Arial" w:cs="Arial"/>
                <w:sz w:val="22"/>
              </w:rPr>
              <w:t>界面</w:t>
            </w:r>
          </w:p>
        </w:tc>
      </w:tr>
      <w:tr w:rsidR="00A37FC8" w14:paraId="78E9CCF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AF3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所有</w:t>
            </w: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调用、完整</w:t>
            </w:r>
            <w:r>
              <w:rPr>
                <w:rFonts w:ascii="Arial" w:eastAsia="等线" w:hAnsi="Arial" w:cs="Arial"/>
                <w:sz w:val="22"/>
              </w:rPr>
              <w:t>Sync Pipeline</w:t>
            </w:r>
            <w:r>
              <w:rPr>
                <w:rFonts w:ascii="Arial" w:eastAsia="等线" w:hAnsi="Arial" w:cs="Arial"/>
                <w:sz w:val="22"/>
              </w:rPr>
              <w:t>同步流程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E337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直接调用</w:t>
            </w:r>
            <w:r>
              <w:rPr>
                <w:rFonts w:ascii="Arial" w:eastAsia="等线" w:hAnsi="Arial" w:cs="Arial"/>
                <w:sz w:val="22"/>
              </w:rPr>
              <w:t>Obsidian</w:t>
            </w:r>
            <w:r>
              <w:rPr>
                <w:rFonts w:ascii="Arial" w:eastAsia="等线" w:hAnsi="Arial" w:cs="Arial"/>
                <w:sz w:val="22"/>
              </w:rPr>
              <w:t>插件原生</w:t>
            </w:r>
            <w:r>
              <w:rPr>
                <w:rFonts w:ascii="Arial" w:eastAsia="等线" w:hAnsi="Arial" w:cs="Arial"/>
                <w:sz w:val="22"/>
              </w:rPr>
              <w:t>API</w:t>
            </w:r>
          </w:p>
        </w:tc>
      </w:tr>
      <w:tr w:rsidR="00A37FC8" w14:paraId="402E525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5DC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 Queue</w:t>
            </w:r>
            <w:r>
              <w:rPr>
                <w:rFonts w:ascii="Arial" w:eastAsia="等线" w:hAnsi="Arial" w:cs="Arial"/>
                <w:sz w:val="22"/>
              </w:rPr>
              <w:t>调度、第三方</w:t>
            </w:r>
            <w:r>
              <w:rPr>
                <w:rFonts w:ascii="Arial" w:eastAsia="等线" w:hAnsi="Arial" w:cs="Arial"/>
                <w:sz w:val="22"/>
              </w:rPr>
              <w:t>AI Provider</w:t>
            </w:r>
            <w:r>
              <w:rPr>
                <w:rFonts w:ascii="Arial" w:eastAsia="等线" w:hAnsi="Arial" w:cs="Arial"/>
                <w:sz w:val="22"/>
              </w:rPr>
              <w:t>统一调用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5AC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任务完成后持续驻留占用内存、浏览器</w:t>
            </w:r>
          </w:p>
        </w:tc>
      </w:tr>
      <w:tr w:rsidR="00A37FC8" w14:paraId="3321A715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90A8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任务、同步任务完整状态机转换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993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自动扫描存量旧收藏批量生成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数据</w:t>
            </w:r>
          </w:p>
        </w:tc>
      </w:tr>
      <w:tr w:rsidR="00A37FC8" w14:paraId="1BD77AD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3961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 Schema</w:t>
            </w:r>
            <w:r>
              <w:rPr>
                <w:rFonts w:ascii="Arial" w:eastAsia="等线" w:hAnsi="Arial" w:cs="Arial"/>
                <w:sz w:val="22"/>
              </w:rPr>
              <w:t>迁移、升级前自动备份、故障回滚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B27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覆盖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强制重写</w:t>
            </w:r>
            <w:r>
              <w:rPr>
                <w:rFonts w:ascii="Arial" w:eastAsia="等线" w:hAnsi="Arial" w:cs="Arial"/>
                <w:sz w:val="22"/>
              </w:rPr>
              <w:t>user_tags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user_notes</w:t>
            </w:r>
            <w:r>
              <w:rPr>
                <w:rFonts w:ascii="Arial" w:eastAsia="等线" w:hAnsi="Arial" w:cs="Arial"/>
                <w:sz w:val="22"/>
              </w:rPr>
              <w:t>用户字段</w:t>
            </w:r>
          </w:p>
        </w:tc>
      </w:tr>
      <w:tr w:rsidR="00A37FC8" w14:paraId="72A9CF8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18C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 Indexer</w:t>
            </w:r>
            <w:r>
              <w:rPr>
                <w:rFonts w:ascii="Arial" w:eastAsia="等线" w:hAnsi="Arial" w:cs="Arial"/>
                <w:sz w:val="22"/>
              </w:rPr>
              <w:t>本地文件轻量元数据索引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3EE4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执行任何面向用户的交互弹窗、提示</w:t>
            </w:r>
          </w:p>
        </w:tc>
      </w:tr>
    </w:tbl>
    <w:p w14:paraId="778C03F3" w14:textId="77777777" w:rsidR="00A37FC8" w:rsidRDefault="005E022A">
      <w:pPr>
        <w:spacing w:before="320" w:after="120" w:line="288" w:lineRule="auto"/>
        <w:jc w:val="left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>4.3 Adapter</w:t>
      </w:r>
      <w:r>
        <w:rPr>
          <w:rFonts w:ascii="Arial" w:eastAsia="等线" w:hAnsi="Arial" w:cs="Arial"/>
          <w:b/>
          <w:sz w:val="32"/>
        </w:rPr>
        <w:t>层统一职责（</w:t>
      </w:r>
      <w:r>
        <w:rPr>
          <w:rFonts w:ascii="Arial" w:eastAsia="等线" w:hAnsi="Arial" w:cs="Arial"/>
          <w:b/>
          <w:sz w:val="32"/>
        </w:rPr>
        <w:t>v2.0+v3.1</w:t>
      </w:r>
      <w:r>
        <w:rPr>
          <w:rFonts w:ascii="Arial" w:eastAsia="等线" w:hAnsi="Arial" w:cs="Arial"/>
          <w:b/>
          <w:sz w:val="32"/>
        </w:rPr>
        <w:t>合并约束）</w:t>
      </w:r>
      <w:bookmarkEnd w:id="23"/>
    </w:p>
    <w:p w14:paraId="5180763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每个平台独立</w:t>
      </w: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，是平台原始数据唯一采集入口：</w:t>
      </w:r>
    </w:p>
    <w:p w14:paraId="4844F0D4" w14:textId="77777777" w:rsidR="00A37FC8" w:rsidRDefault="005E022A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入参：加密平台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、上次同步游标、同步配置规则；</w:t>
      </w:r>
    </w:p>
    <w:p w14:paraId="17D7D9B9" w14:textId="77777777" w:rsidR="00A37FC8" w:rsidRDefault="005E022A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输出：标准化</w:t>
      </w:r>
      <w:r>
        <w:rPr>
          <w:rFonts w:ascii="Arial" w:eastAsia="等线" w:hAnsi="Arial" w:cs="Arial"/>
          <w:sz w:val="22"/>
        </w:rPr>
        <w:t>Universal Collection</w:t>
      </w:r>
      <w:r>
        <w:rPr>
          <w:rFonts w:ascii="Arial" w:eastAsia="等线" w:hAnsi="Arial" w:cs="Arial"/>
          <w:sz w:val="22"/>
        </w:rPr>
        <w:t>结构数据；</w:t>
      </w:r>
    </w:p>
    <w:p w14:paraId="4EC8467A" w14:textId="77777777" w:rsidR="00A37FC8" w:rsidRDefault="005E022A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之间完全隔离，禁止互相调用、依赖；</w:t>
      </w:r>
    </w:p>
    <w:p w14:paraId="74449FF7" w14:textId="77777777" w:rsidR="00A37FC8" w:rsidRDefault="005E022A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>Adapter</w:t>
      </w:r>
      <w:r>
        <w:rPr>
          <w:rFonts w:ascii="Arial" w:eastAsia="等线" w:hAnsi="Arial" w:cs="Arial"/>
          <w:b/>
          <w:sz w:val="30"/>
        </w:rPr>
        <w:t>强制禁令</w:t>
      </w:r>
      <w:bookmarkEnd w:id="24"/>
    </w:p>
    <w:p w14:paraId="07B9CB4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⛔ </w:t>
      </w:r>
      <w:r>
        <w:rPr>
          <w:rFonts w:ascii="Arial" w:eastAsia="等线" w:hAnsi="Arial" w:cs="Arial"/>
          <w:sz w:val="22"/>
        </w:rPr>
        <w:t>禁止操作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界面、读写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文件；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禁止直接调用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模块、发起第三方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请求；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禁止直接操作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数据表，采集结果必须交给</w:t>
      </w:r>
      <w:r>
        <w:rPr>
          <w:rFonts w:ascii="Arial" w:eastAsia="等线" w:hAnsi="Arial" w:cs="Arial"/>
          <w:sz w:val="22"/>
        </w:rPr>
        <w:t>Sync Pipeline</w:t>
      </w:r>
      <w:r>
        <w:rPr>
          <w:rFonts w:ascii="Arial" w:eastAsia="等线" w:hAnsi="Arial" w:cs="Arial"/>
          <w:sz w:val="22"/>
        </w:rPr>
        <w:t>统一处理；</w:t>
      </w:r>
    </w:p>
    <w:p w14:paraId="7DB84911" w14:textId="77777777" w:rsidR="00A37FC8" w:rsidRDefault="005E022A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>BaseAdapter</w:t>
      </w:r>
      <w:r>
        <w:rPr>
          <w:rFonts w:ascii="Arial" w:eastAsia="等线" w:hAnsi="Arial" w:cs="Arial"/>
          <w:b/>
          <w:sz w:val="30"/>
        </w:rPr>
        <w:t>基础通用能力（冻结）</w:t>
      </w:r>
      <w:bookmarkEnd w:id="25"/>
    </w:p>
    <w:p w14:paraId="21D80F0F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Chrome Profile</w:t>
      </w:r>
      <w:r>
        <w:rPr>
          <w:rFonts w:ascii="Arial" w:eastAsia="等线" w:hAnsi="Arial" w:cs="Arial"/>
          <w:sz w:val="22"/>
        </w:rPr>
        <w:t>加载、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注入；</w:t>
      </w:r>
      <w:r>
        <w:rPr>
          <w:rFonts w:ascii="Arial" w:eastAsia="等线" w:hAnsi="Arial" w:cs="Arial"/>
          <w:sz w:val="22"/>
        </w:rPr>
        <w:t>playwright-stealth</w:t>
      </w:r>
      <w:r>
        <w:rPr>
          <w:rFonts w:ascii="Arial" w:eastAsia="等线" w:hAnsi="Arial" w:cs="Arial"/>
          <w:sz w:val="22"/>
        </w:rPr>
        <w:t>反爬虫集成；随机页面延迟（配置区间</w:t>
      </w:r>
      <w:r>
        <w:rPr>
          <w:rFonts w:ascii="Arial" w:eastAsia="等线" w:hAnsi="Arial" w:cs="Arial"/>
          <w:sz w:val="22"/>
        </w:rPr>
        <w:t>500ms~3000ms</w:t>
      </w:r>
      <w:r>
        <w:rPr>
          <w:rFonts w:ascii="Arial" w:eastAsia="等线" w:hAnsi="Arial" w:cs="Arial"/>
          <w:sz w:val="22"/>
        </w:rPr>
        <w:t>）；页面加载等待策略；单任务最多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次指数退避重试；健康指标采集上报；输出标准化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结构；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失效自动检测上报。</w:t>
      </w:r>
    </w:p>
    <w:p w14:paraId="78C66BEB" w14:textId="77777777" w:rsidR="00A37FC8" w:rsidRDefault="005E022A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全局标准同步流水线（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回收补充，独立小节冻结）</w:t>
      </w:r>
      <w:bookmarkEnd w:id="26"/>
    </w:p>
    <w:p w14:paraId="6F26FC6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完整串行链路：</w:t>
      </w:r>
      <w:r>
        <w:rPr>
          <w:rFonts w:ascii="Arial" w:eastAsia="等线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Scheduler → Adapter → Sync Queue → SQLite → Inbox Queue → AI Queue(可选开关) → 用户审核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配套三条全局故障隔离强制规则：</w:t>
      </w:r>
    </w:p>
    <w:p w14:paraId="45AEA45C" w14:textId="77777777" w:rsidR="00A37FC8" w:rsidRDefault="005E022A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单个平台同步失败，不中断其余所有平台同步流程；</w:t>
      </w:r>
    </w:p>
    <w:p w14:paraId="57E43144" w14:textId="77777777" w:rsidR="00A37FC8" w:rsidRDefault="005E022A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队列处理异常、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调用超时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限额耗尽，不影响已入库收藏基础数据；</w:t>
      </w:r>
    </w:p>
    <w:p w14:paraId="6842E15B" w14:textId="77777777" w:rsidR="00A37FC8" w:rsidRDefault="005E022A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同步中途任意环节失败，已持久化写入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的数据不删除、不回滚、不损坏。</w:t>
      </w:r>
    </w:p>
    <w:p w14:paraId="68CC5039" w14:textId="77777777" w:rsidR="00A37FC8" w:rsidRDefault="005E022A">
      <w:pPr>
        <w:spacing w:before="380" w:after="140" w:line="288" w:lineRule="auto"/>
        <w:jc w:val="left"/>
        <w:outlineLvl w:val="0"/>
      </w:pPr>
      <w:bookmarkStart w:id="27" w:name="heading_27"/>
      <w:r>
        <w:rPr>
          <w:rFonts w:ascii="Arial" w:eastAsia="等线" w:hAnsi="Arial" w:cs="Arial"/>
          <w:b/>
          <w:sz w:val="36"/>
        </w:rPr>
        <w:t xml:space="preserve">S5 </w:t>
      </w:r>
      <w:r>
        <w:rPr>
          <w:rFonts w:ascii="Arial" w:eastAsia="等线" w:hAnsi="Arial" w:cs="Arial"/>
          <w:b/>
          <w:sz w:val="36"/>
        </w:rPr>
        <w:t>数据模型规格（</w:t>
      </w:r>
      <w:r>
        <w:rPr>
          <w:rFonts w:ascii="Arial" w:eastAsia="等线" w:hAnsi="Arial" w:cs="Arial"/>
          <w:b/>
          <w:sz w:val="36"/>
        </w:rPr>
        <w:t>v3.1 ContentGroup</w:t>
      </w:r>
      <w:r>
        <w:rPr>
          <w:rFonts w:ascii="Arial" w:eastAsia="等线" w:hAnsi="Arial" w:cs="Arial"/>
          <w:b/>
          <w:sz w:val="36"/>
        </w:rPr>
        <w:t>核心模型完整保留，前置补充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极简实体清单）</w:t>
      </w:r>
      <w:bookmarkEnd w:id="27"/>
    </w:p>
    <w:p w14:paraId="012E97B1" w14:textId="77777777" w:rsidR="00A37FC8" w:rsidRDefault="005E022A">
      <w:pPr>
        <w:spacing w:before="320" w:after="120" w:line="288" w:lineRule="auto"/>
        <w:jc w:val="left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5.0 </w:t>
      </w:r>
      <w:r>
        <w:rPr>
          <w:rFonts w:ascii="Arial" w:eastAsia="等线" w:hAnsi="Arial" w:cs="Arial"/>
          <w:b/>
          <w:sz w:val="32"/>
        </w:rPr>
        <w:t>顶层极简核心实体总览（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原版补充）</w:t>
      </w:r>
      <w:bookmarkEnd w:id="28"/>
    </w:p>
    <w:p w14:paraId="737E13E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collections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comments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platform_accounts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content_groups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collection_group_mapping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tags/tag_aliases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topics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series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user_feedback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adapter_health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sync_log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ai_queue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local_files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file_index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user_notes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schema_versions</w:t>
      </w:r>
    </w:p>
    <w:p w14:paraId="46CD6985" w14:textId="77777777" w:rsidR="00A37FC8" w:rsidRDefault="005E022A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核心实体关系（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修正双实体模型不变）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660B052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DC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ContentGroup（跨平台知识关联组）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 一对多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v</w:t>
            </w:r>
            <w:r>
              <w:rPr>
                <w:rFonts w:ascii="Consolas" w:eastAsia="Consolas" w:hAnsi="Consolas" w:cs="Consolas"/>
                <w:sz w:val="22"/>
              </w:rPr>
              <w:br/>
              <w:t>Collection（单平台独立收藏实例）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 一对多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v</w:t>
            </w:r>
            <w:r>
              <w:rPr>
                <w:rFonts w:ascii="Consolas" w:eastAsia="Consolas" w:hAnsi="Consolas" w:cs="Consolas"/>
                <w:sz w:val="22"/>
              </w:rPr>
              <w:br/>
              <w:t>Comment（收藏对应评论）</w:t>
            </w:r>
          </w:p>
        </w:tc>
      </w:tr>
    </w:tbl>
    <w:p w14:paraId="4FD0F0E5" w14:textId="77777777" w:rsidR="00A37FC8" w:rsidRDefault="005E022A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>实体定义与红线约束</w:t>
      </w:r>
      <w:bookmarkEnd w:id="30"/>
    </w:p>
    <w:p w14:paraId="1DB67196" w14:textId="77777777" w:rsidR="00A37FC8" w:rsidRDefault="005E022A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：存储单平台原始收藏数据（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站</w:t>
      </w:r>
      <w:r>
        <w:rPr>
          <w:rFonts w:ascii="Arial" w:eastAsia="等线" w:hAnsi="Arial" w:cs="Arial"/>
          <w:sz w:val="22"/>
        </w:rPr>
        <w:t>BV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YouTube</w:t>
      </w:r>
      <w:r>
        <w:rPr>
          <w:rFonts w:ascii="Arial" w:eastAsia="等线" w:hAnsi="Arial" w:cs="Arial"/>
          <w:sz w:val="22"/>
        </w:rPr>
        <w:t>视频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、小红书笔记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等）；</w:t>
      </w:r>
      <w:r>
        <w:rPr>
          <w:rFonts w:ascii="Arial" w:eastAsia="等线" w:hAnsi="Arial" w:cs="Arial"/>
          <w:b/>
          <w:sz w:val="22"/>
        </w:rPr>
        <w:t>禁止跨平台合并原始数据</w:t>
      </w:r>
      <w:r>
        <w:rPr>
          <w:rFonts w:ascii="Arial" w:eastAsia="等线" w:hAnsi="Arial" w:cs="Arial"/>
          <w:sz w:val="22"/>
        </w:rPr>
        <w:t>；</w:t>
      </w:r>
    </w:p>
    <w:p w14:paraId="7B304CA6" w14:textId="77777777" w:rsidR="00A37FC8" w:rsidRDefault="005E022A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ContentGroup</w:t>
      </w:r>
      <w:r>
        <w:rPr>
          <w:rFonts w:ascii="Arial" w:eastAsia="等线" w:hAnsi="Arial" w:cs="Arial"/>
          <w:sz w:val="22"/>
        </w:rPr>
        <w:t>：抽象知识聚合组，仅建立多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关联关系，不合并、覆盖任何平台原始数据；</w:t>
      </w:r>
    </w:p>
    <w:p w14:paraId="06F96F40" w14:textId="77777777" w:rsidR="00A37FC8" w:rsidRDefault="005E022A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关联规则：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</w:t>
      </w:r>
      <w:r>
        <w:rPr>
          <w:rFonts w:ascii="Arial" w:eastAsia="等线" w:hAnsi="Arial" w:cs="Arial"/>
          <w:sz w:val="22"/>
        </w:rPr>
        <w:t>ContentGroup</w:t>
      </w:r>
      <w:r>
        <w:rPr>
          <w:rFonts w:ascii="Arial" w:eastAsia="等线" w:hAnsi="Arial" w:cs="Arial"/>
          <w:sz w:val="22"/>
        </w:rPr>
        <w:t>绑定多条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；单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仅归属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</w:t>
      </w:r>
      <w:r>
        <w:rPr>
          <w:rFonts w:ascii="Arial" w:eastAsia="等线" w:hAnsi="Arial" w:cs="Arial"/>
          <w:sz w:val="22"/>
        </w:rPr>
        <w:t>ContentGroup</w:t>
      </w:r>
      <w:r>
        <w:rPr>
          <w:rFonts w:ascii="Arial" w:eastAsia="等线" w:hAnsi="Arial" w:cs="Arial"/>
          <w:sz w:val="22"/>
        </w:rPr>
        <w:t>；</w:t>
      </w:r>
    </w:p>
    <w:p w14:paraId="2A2D8FF1" w14:textId="77777777" w:rsidR="00A37FC8" w:rsidRDefault="005E022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识别方式：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自动生成</w:t>
      </w:r>
      <w:r>
        <w:rPr>
          <w:rFonts w:ascii="Arial" w:eastAsia="等线" w:hAnsi="Arial" w:cs="Arial"/>
          <w:sz w:val="22"/>
        </w:rPr>
        <w:t xml:space="preserve">Suggestion + </w:t>
      </w:r>
      <w:r>
        <w:rPr>
          <w:rFonts w:ascii="Arial" w:eastAsia="等线" w:hAnsi="Arial" w:cs="Arial"/>
          <w:sz w:val="22"/>
        </w:rPr>
        <w:t>用户手动确认；</w:t>
      </w:r>
    </w:p>
    <w:p w14:paraId="30F7D20A" w14:textId="77777777" w:rsidR="00A37FC8" w:rsidRDefault="005E022A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展示逻辑：查看收藏详情时，侧边栏展示同组其他平台收藏。</w:t>
      </w:r>
    </w:p>
    <w:p w14:paraId="2E419A08" w14:textId="77777777" w:rsidR="00A37FC8" w:rsidRDefault="005E022A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lastRenderedPageBreak/>
        <w:t>5.2 ContentGroup</w:t>
      </w:r>
      <w:r>
        <w:rPr>
          <w:rFonts w:ascii="Arial" w:eastAsia="等线" w:hAnsi="Arial" w:cs="Arial"/>
          <w:b/>
          <w:sz w:val="32"/>
        </w:rPr>
        <w:t>基础字段（</w:t>
      </w:r>
      <w:r>
        <w:rPr>
          <w:rFonts w:ascii="Arial" w:eastAsia="等线" w:hAnsi="Arial" w:cs="Arial"/>
          <w:b/>
          <w:sz w:val="32"/>
        </w:rPr>
        <w:t>SPEC</w:t>
      </w:r>
      <w:r>
        <w:rPr>
          <w:rFonts w:ascii="Arial" w:eastAsia="等线" w:hAnsi="Arial" w:cs="Arial"/>
          <w:b/>
          <w:sz w:val="32"/>
        </w:rPr>
        <w:t>级，完整</w:t>
      </w:r>
      <w:r>
        <w:rPr>
          <w:rFonts w:ascii="Arial" w:eastAsia="等线" w:hAnsi="Arial" w:cs="Arial"/>
          <w:b/>
          <w:sz w:val="32"/>
        </w:rPr>
        <w:t>SQL</w:t>
      </w:r>
      <w:r>
        <w:rPr>
          <w:rFonts w:ascii="Arial" w:eastAsia="等线" w:hAnsi="Arial" w:cs="Arial"/>
          <w:b/>
          <w:sz w:val="32"/>
        </w:rPr>
        <w:t>移交</w:t>
      </w:r>
      <w:r>
        <w:rPr>
          <w:rFonts w:ascii="Arial" w:eastAsia="等线" w:hAnsi="Arial" w:cs="Arial"/>
          <w:b/>
          <w:sz w:val="32"/>
        </w:rPr>
        <w:t>TDD</w:t>
      </w:r>
      <w:r>
        <w:rPr>
          <w:rFonts w:ascii="Arial" w:eastAsia="等线" w:hAnsi="Arial" w:cs="Arial"/>
          <w:b/>
          <w:sz w:val="32"/>
        </w:rPr>
        <w:t>）</w:t>
      </w:r>
      <w:bookmarkEnd w:id="31"/>
    </w:p>
    <w:p w14:paraId="25BEFAE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TEXT</w:t>
      </w:r>
      <w:r>
        <w:rPr>
          <w:rFonts w:ascii="Arial" w:eastAsia="等线" w:hAnsi="Arial" w:cs="Arial"/>
          <w:sz w:val="22"/>
        </w:rPr>
        <w:t>主键）、</w:t>
      </w:r>
      <w:r>
        <w:rPr>
          <w:rFonts w:ascii="Arial" w:eastAsia="等线" w:hAnsi="Arial" w:cs="Arial"/>
          <w:sz w:val="22"/>
        </w:rPr>
        <w:t>name</w:t>
      </w:r>
      <w:r>
        <w:rPr>
          <w:rFonts w:ascii="Arial" w:eastAsia="等线" w:hAnsi="Arial" w:cs="Arial"/>
          <w:sz w:val="22"/>
        </w:rPr>
        <w:t>（知识组名称）、</w:t>
      </w:r>
      <w:r>
        <w:rPr>
          <w:rFonts w:ascii="Arial" w:eastAsia="等线" w:hAnsi="Arial" w:cs="Arial"/>
          <w:sz w:val="22"/>
        </w:rPr>
        <w:t>type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knowledge/person/project/product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created_at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updated_at</w:t>
      </w:r>
    </w:p>
    <w:p w14:paraId="2AAD1DA8" w14:textId="77777777" w:rsidR="00A37FC8" w:rsidRDefault="005E022A">
      <w:pPr>
        <w:spacing w:before="320" w:after="120" w:line="288" w:lineRule="auto"/>
        <w:jc w:val="left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t>5.3 SQLite</w:t>
      </w:r>
      <w:r>
        <w:rPr>
          <w:rFonts w:ascii="Arial" w:eastAsia="等线" w:hAnsi="Arial" w:cs="Arial"/>
          <w:b/>
          <w:sz w:val="32"/>
        </w:rPr>
        <w:t>全核心数据表清单（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原版完整表格）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4AB4BB9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77B6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72F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39D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数据权威归属</w:t>
            </w:r>
          </w:p>
        </w:tc>
      </w:tr>
      <w:tr w:rsidR="00A37FC8" w14:paraId="674D63B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DD10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90F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收藏主体，同步状态、优先级、归档标记、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存储路径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F5AD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39843F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58D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content_groups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EEC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跨平台知识分组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40FA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D74D87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489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collection_group_mapping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142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</w:t>
            </w:r>
            <w:r>
              <w:rPr>
                <w:rFonts w:ascii="Arial" w:eastAsia="等线" w:hAnsi="Arial" w:cs="Arial"/>
                <w:sz w:val="22"/>
              </w:rPr>
              <w:t>与</w:t>
            </w:r>
            <w:r>
              <w:rPr>
                <w:rFonts w:ascii="Arial" w:eastAsia="等线" w:hAnsi="Arial" w:cs="Arial"/>
                <w:sz w:val="22"/>
              </w:rPr>
              <w:t>ContentGroup</w:t>
            </w:r>
            <w:r>
              <w:rPr>
                <w:rFonts w:ascii="Arial" w:eastAsia="等线" w:hAnsi="Arial" w:cs="Arial"/>
                <w:sz w:val="22"/>
              </w:rPr>
              <w:t>多对一关联映射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00E6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59B792A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101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platform_accounts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BF07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平台账号、加密</w:t>
            </w:r>
            <w:r>
              <w:rPr>
                <w:rFonts w:ascii="Arial" w:eastAsia="等线" w:hAnsi="Arial" w:cs="Arial"/>
                <w:sz w:val="22"/>
              </w:rPr>
              <w:t>Cookie</w:t>
            </w:r>
            <w:r>
              <w:rPr>
                <w:rFonts w:ascii="Arial" w:eastAsia="等线" w:hAnsi="Arial" w:cs="Arial"/>
                <w:sz w:val="22"/>
              </w:rPr>
              <w:t>引用、同步游标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4EA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F721EB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1C09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comments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773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收藏评论、精选标记</w:t>
            </w:r>
            <w:r>
              <w:rPr>
                <w:rFonts w:ascii="Arial" w:eastAsia="等线" w:hAnsi="Arial" w:cs="Arial"/>
                <w:sz w:val="22"/>
              </w:rPr>
              <w:t>is_starred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46E2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系统区（精选同步至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用户区）</w:t>
            </w:r>
          </w:p>
        </w:tc>
      </w:tr>
      <w:tr w:rsidR="00A37FC8" w14:paraId="50C30A5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213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tags / tag_aliases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28C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标签主表、标签别名多语言映射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4202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60CDA00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02A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content_tags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F57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收藏与标签多对多关联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318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0AD43E5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246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topics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266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主题聚合（关联标签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收藏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知识组）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1346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6429FB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8712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series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A1EC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系列合集元数据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B1C1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05994D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5E9C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ai_suggestions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36E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生成待审核建议存储表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5444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93ABE6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FBA4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user_feedback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C6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用户确认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拒绝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建议、</w:t>
            </w:r>
            <w:r>
              <w:rPr>
                <w:rFonts w:ascii="Arial" w:eastAsia="等线" w:hAnsi="Arial" w:cs="Arial"/>
                <w:sz w:val="22"/>
              </w:rPr>
              <w:lastRenderedPageBreak/>
              <w:t>同步失败反馈记录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6904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2E76D46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651F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adapter_health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49DD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各平台采集适配器健康指标、告警记录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4B1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4D3CABE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056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44B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全量同步执行日志、耗时、成功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失败统计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69E8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04BC2A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ED3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ai_queue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A66C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待执行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批处理任务队列（支持优先级）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7169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46764E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5CC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local_files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C614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附件本地文件路径关联记录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23C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AE39A5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C0A2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file_index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EC89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文件轻量结构元数据索引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59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43F4CCC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3EB2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user_notes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0BC7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用户手动笔记副本（权威来源为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BDD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用户区，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仅同步副本</w:t>
            </w:r>
          </w:p>
        </w:tc>
      </w:tr>
      <w:tr w:rsidR="00A37FC8" w14:paraId="0BDAA33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0BBE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business_rules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07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全局可配置业务规则中心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5D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2CA7FBB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3F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schema_versions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9AB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版本迁移记录，</w:t>
            </w:r>
            <w:r>
              <w:rPr>
                <w:rFonts w:ascii="Arial" w:eastAsia="等线" w:hAnsi="Arial" w:cs="Arial"/>
                <w:sz w:val="22"/>
              </w:rPr>
              <w:t>Migration</w:t>
            </w:r>
            <w:r>
              <w:rPr>
                <w:rFonts w:ascii="Arial" w:eastAsia="等线" w:hAnsi="Arial" w:cs="Arial"/>
                <w:sz w:val="22"/>
              </w:rPr>
              <w:t>系统依赖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5DA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</w:tbl>
    <w:p w14:paraId="437100C3" w14:textId="77777777" w:rsidR="00A37FC8" w:rsidRDefault="005E022A">
      <w:pPr>
        <w:spacing w:before="320" w:after="120" w:line="288" w:lineRule="auto"/>
        <w:jc w:val="left"/>
        <w:outlineLvl w:val="1"/>
      </w:pPr>
      <w:bookmarkStart w:id="33" w:name="heading_33"/>
      <w:r>
        <w:rPr>
          <w:rFonts w:ascii="Arial" w:eastAsia="等线" w:hAnsi="Arial" w:cs="Arial"/>
          <w:b/>
          <w:sz w:val="32"/>
        </w:rPr>
        <w:t>5.4 AI</w:t>
      </w:r>
      <w:r>
        <w:rPr>
          <w:rFonts w:ascii="Arial" w:eastAsia="等线" w:hAnsi="Arial" w:cs="Arial"/>
          <w:b/>
          <w:sz w:val="32"/>
        </w:rPr>
        <w:t>字段存量数据处理规则（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冻结策略不变）</w:t>
      </w:r>
      <w:bookmarkEnd w:id="33"/>
    </w:p>
    <w:p w14:paraId="61370BC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存量旧收藏（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开启前同步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创建）</w:t>
      </w:r>
      <w:r>
        <w:rPr>
          <w:rFonts w:ascii="Arial" w:eastAsia="等线" w:hAnsi="Arial" w:cs="Arial"/>
          <w:sz w:val="22"/>
        </w:rPr>
        <w:t>ai_summary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ai_tags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ai_score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embedding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topic_ids</w:t>
      </w:r>
      <w:r>
        <w:rPr>
          <w:rFonts w:ascii="Arial" w:eastAsia="等线" w:hAnsi="Arial" w:cs="Arial"/>
          <w:sz w:val="22"/>
        </w:rPr>
        <w:t>全部默认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🔒 AI</w:t>
      </w:r>
      <w:r>
        <w:rPr>
          <w:rFonts w:ascii="Arial" w:eastAsia="等线" w:hAnsi="Arial" w:cs="Arial"/>
          <w:sz w:val="22"/>
        </w:rPr>
        <w:t>开启后新增收藏，自动入</w:t>
      </w:r>
      <w:r>
        <w:rPr>
          <w:rFonts w:ascii="Arial" w:eastAsia="等线" w:hAnsi="Arial" w:cs="Arial"/>
          <w:sz w:val="22"/>
        </w:rPr>
        <w:t>AI Queue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字段；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系统禁止启动后全量扫描旧收藏批量补全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数据，仅用户点击「立即分析」才定向单条处理；</w:t>
      </w:r>
      <w:r>
        <w:rPr>
          <w:rFonts w:ascii="Arial" w:eastAsia="等线" w:hAnsi="Arial" w:cs="Arial"/>
          <w:sz w:val="22"/>
        </w:rPr>
        <w:br/>
        <w:t>🔒 AI</w:t>
      </w:r>
      <w:r>
        <w:rPr>
          <w:rFonts w:ascii="Arial" w:eastAsia="等线" w:hAnsi="Arial" w:cs="Arial"/>
          <w:sz w:val="22"/>
        </w:rPr>
        <w:t>字段允许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值，页面必须做降级兼容展示，禁止空值导致页面报错、加载阻塞。</w:t>
      </w:r>
    </w:p>
    <w:p w14:paraId="17CBFAC9" w14:textId="77777777" w:rsidR="00A37FC8" w:rsidRDefault="005E022A">
      <w:pPr>
        <w:spacing w:before="380" w:after="140" w:line="288" w:lineRule="auto"/>
        <w:jc w:val="left"/>
        <w:outlineLvl w:val="0"/>
      </w:pPr>
      <w:bookmarkStart w:id="34" w:name="heading_34"/>
      <w:r>
        <w:rPr>
          <w:rFonts w:ascii="Arial" w:eastAsia="等线" w:hAnsi="Arial" w:cs="Arial"/>
          <w:b/>
          <w:sz w:val="36"/>
        </w:rPr>
        <w:t>S6 SQLite</w:t>
      </w:r>
      <w:r>
        <w:rPr>
          <w:rFonts w:ascii="Arial" w:eastAsia="等线" w:hAnsi="Arial" w:cs="Arial"/>
          <w:b/>
          <w:sz w:val="36"/>
        </w:rPr>
        <w:t>迁移系统规格（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新增模块完整保留）</w:t>
      </w:r>
      <w:bookmarkEnd w:id="34"/>
    </w:p>
    <w:p w14:paraId="07609F8E" w14:textId="77777777" w:rsidR="00A37FC8" w:rsidRDefault="005E022A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数据目录标准结构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41C12AC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5B65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data/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OmniCollector.db          // 主业务数据库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backup/                    // 升级自动备份目录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db_v1_20250101.db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db_v2_20251001.db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migrations/                // 版本增量迁移脚本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001_initial.sql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002_add_priority.sql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003_add_content_groups.sql</w:t>
            </w:r>
          </w:p>
        </w:tc>
      </w:tr>
    </w:tbl>
    <w:p w14:paraId="2A93FCB3" w14:textId="77777777" w:rsidR="00A37FC8" w:rsidRDefault="005E022A">
      <w:pPr>
        <w:spacing w:before="320" w:after="120" w:line="288" w:lineRule="auto"/>
        <w:jc w:val="left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6.2 Migration</w:t>
      </w:r>
      <w:r>
        <w:rPr>
          <w:rFonts w:ascii="Arial" w:eastAsia="等线" w:hAnsi="Arial" w:cs="Arial"/>
          <w:b/>
          <w:sz w:val="32"/>
        </w:rPr>
        <w:t>标准执行流程</w:t>
      </w:r>
      <w:bookmarkEnd w:id="36"/>
    </w:p>
    <w:p w14:paraId="0A522D0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读取</w:t>
      </w:r>
      <w:r>
        <w:rPr>
          <w:rFonts w:ascii="Arial" w:eastAsia="等线" w:hAnsi="Arial" w:cs="Arial"/>
          <w:sz w:val="22"/>
        </w:rPr>
        <w:t>schema_versions</w:t>
      </w:r>
      <w:r>
        <w:rPr>
          <w:rFonts w:ascii="Arial" w:eastAsia="等线" w:hAnsi="Arial" w:cs="Arial"/>
          <w:sz w:val="22"/>
        </w:rPr>
        <w:t>当前版本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扫描未执行迁移脚本</w:t>
      </w:r>
      <w:r>
        <w:rPr>
          <w:rFonts w:ascii="Arial" w:eastAsia="等线" w:hAnsi="Arial" w:cs="Arial"/>
          <w:sz w:val="22"/>
        </w:rPr>
        <w:t xml:space="preserve"> →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存在未执行脚本：自动备份当前库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按序号顺序执行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迁移</w:t>
      </w:r>
      <w:r>
        <w:rPr>
          <w:rFonts w:ascii="Arial" w:eastAsia="等线" w:hAnsi="Arial" w:cs="Arial"/>
          <w:sz w:val="22"/>
        </w:rPr>
        <w:t xml:space="preserve"> →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执行校验：</w:t>
      </w:r>
    </w:p>
    <w:p w14:paraId="0D9642C2" w14:textId="77777777" w:rsidR="00A37FC8" w:rsidRDefault="005E022A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校验通过：更新</w:t>
      </w:r>
      <w:r>
        <w:rPr>
          <w:rFonts w:ascii="Arial" w:eastAsia="等线" w:hAnsi="Arial" w:cs="Arial"/>
          <w:sz w:val="22"/>
        </w:rPr>
        <w:t>schema_versions</w:t>
      </w:r>
      <w:r>
        <w:rPr>
          <w:rFonts w:ascii="Arial" w:eastAsia="等线" w:hAnsi="Arial" w:cs="Arial"/>
          <w:sz w:val="22"/>
        </w:rPr>
        <w:t>表，进入正常业务流程；</w:t>
      </w:r>
    </w:p>
    <w:p w14:paraId="588BBE74" w14:textId="77777777" w:rsidR="00A37FC8" w:rsidRDefault="005E022A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校验失败：自动恢复升级前备份数据库，抛出错误并退出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。</w:t>
      </w:r>
    </w:p>
    <w:p w14:paraId="041647E7" w14:textId="77777777" w:rsidR="00A37FC8" w:rsidRDefault="005E022A">
      <w:pPr>
        <w:spacing w:before="320" w:after="120" w:line="288" w:lineRule="auto"/>
        <w:jc w:val="left"/>
        <w:outlineLvl w:val="1"/>
      </w:pPr>
      <w:bookmarkStart w:id="37" w:name="heading_37"/>
      <w:r>
        <w:rPr>
          <w:rFonts w:ascii="Arial" w:eastAsia="等线" w:hAnsi="Arial" w:cs="Arial"/>
          <w:b/>
          <w:sz w:val="32"/>
        </w:rPr>
        <w:t>6.3 Migration</w:t>
      </w:r>
      <w:r>
        <w:rPr>
          <w:rFonts w:ascii="Arial" w:eastAsia="等线" w:hAnsi="Arial" w:cs="Arial"/>
          <w:b/>
          <w:sz w:val="32"/>
        </w:rPr>
        <w:t>强制约束</w:t>
      </w:r>
      <w:bookmarkEnd w:id="37"/>
    </w:p>
    <w:p w14:paraId="65D121A3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Engine</w:t>
      </w:r>
      <w:r>
        <w:rPr>
          <w:rFonts w:ascii="Arial" w:eastAsia="等线" w:hAnsi="Arial" w:cs="Arial"/>
          <w:sz w:val="22"/>
        </w:rPr>
        <w:t>每次启动必须优先执行迁移校验，再运行任何同步</w:t>
      </w:r>
      <w:r>
        <w:rPr>
          <w:rFonts w:ascii="Arial" w:eastAsia="等线" w:hAnsi="Arial" w:cs="Arial"/>
          <w:sz w:val="22"/>
        </w:rPr>
        <w:t>/AI</w:t>
      </w:r>
      <w:r>
        <w:rPr>
          <w:rFonts w:ascii="Arial" w:eastAsia="等线" w:hAnsi="Arial" w:cs="Arial"/>
          <w:sz w:val="22"/>
        </w:rPr>
        <w:t>业务；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迁移文件命名规则：三位数字序号</w:t>
      </w:r>
      <w:r>
        <w:rPr>
          <w:rFonts w:ascii="Arial" w:eastAsia="等线" w:hAnsi="Arial" w:cs="Arial"/>
          <w:sz w:val="22"/>
        </w:rPr>
        <w:t>_</w:t>
      </w:r>
      <w:r>
        <w:rPr>
          <w:rFonts w:ascii="Arial" w:eastAsia="等线" w:hAnsi="Arial" w:cs="Arial"/>
          <w:sz w:val="22"/>
        </w:rPr>
        <w:t>描述</w:t>
      </w:r>
      <w:r>
        <w:rPr>
          <w:rFonts w:ascii="Arial" w:eastAsia="等线" w:hAnsi="Arial" w:cs="Arial"/>
          <w:sz w:val="22"/>
        </w:rPr>
        <w:t>.sql</w:t>
      </w:r>
      <w:r>
        <w:rPr>
          <w:rFonts w:ascii="Arial" w:eastAsia="等线" w:hAnsi="Arial" w:cs="Arial"/>
          <w:sz w:val="22"/>
        </w:rPr>
        <w:t>，序号只增不减，禁止修改旧迁移脚本；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迁移仅允许增量操作：</w:t>
      </w:r>
      <w:r>
        <w:rPr>
          <w:rFonts w:ascii="Arial" w:eastAsia="等线" w:hAnsi="Arial" w:cs="Arial"/>
          <w:sz w:val="22"/>
        </w:rPr>
        <w:t>ADD COLUMN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CREATE TABLE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CREATE INDEX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b/>
          <w:sz w:val="22"/>
        </w:rPr>
        <w:t>禁止</w:t>
      </w:r>
      <w:r>
        <w:rPr>
          <w:rFonts w:ascii="Arial" w:eastAsia="等线" w:hAnsi="Arial" w:cs="Arial"/>
          <w:b/>
          <w:sz w:val="22"/>
        </w:rPr>
        <w:t>DROP TABLE / DROP COLUMN</w:t>
      </w:r>
      <w:r>
        <w:rPr>
          <w:rFonts w:ascii="Arial" w:eastAsia="等线" w:hAnsi="Arial" w:cs="Arial"/>
          <w:sz w:val="22"/>
        </w:rPr>
        <w:t>，保证全版本数据无损；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每次迁移执行前强制自动备份，备份失败则终止迁移流程；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备份文件仅保留最近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个历史版本，自动清理最早备份；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设置面板提供手动触发数据库备份按钮。</w:t>
      </w:r>
    </w:p>
    <w:p w14:paraId="23045750" w14:textId="77777777" w:rsidR="00A37FC8" w:rsidRDefault="005E022A">
      <w:pPr>
        <w:spacing w:before="320" w:after="120" w:line="288" w:lineRule="auto"/>
        <w:jc w:val="left"/>
        <w:outlineLvl w:val="1"/>
      </w:pPr>
      <w:bookmarkStart w:id="38" w:name="heading_38"/>
      <w:r>
        <w:rPr>
          <w:rFonts w:ascii="Arial" w:eastAsia="等线" w:hAnsi="Arial" w:cs="Arial"/>
          <w:b/>
          <w:sz w:val="32"/>
        </w:rPr>
        <w:t>6.4 AI</w:t>
      </w:r>
      <w:r>
        <w:rPr>
          <w:rFonts w:ascii="Arial" w:eastAsia="等线" w:hAnsi="Arial" w:cs="Arial"/>
          <w:b/>
          <w:sz w:val="32"/>
        </w:rPr>
        <w:t>字段迁移专属策略</w:t>
      </w:r>
      <w:bookmarkEnd w:id="38"/>
    </w:p>
    <w:p w14:paraId="78965D8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新增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相关字段仅执行</w:t>
      </w:r>
      <w:r>
        <w:rPr>
          <w:rFonts w:ascii="Arial" w:eastAsia="等线" w:hAnsi="Arial" w:cs="Arial"/>
          <w:sz w:val="22"/>
        </w:rPr>
        <w:t>ALTER TABLE ADD COLUMN</w:t>
      </w:r>
      <w:r>
        <w:rPr>
          <w:rFonts w:ascii="Arial" w:eastAsia="等线" w:hAnsi="Arial" w:cs="Arial"/>
          <w:sz w:val="22"/>
        </w:rPr>
        <w:t>，默认值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迁移脚本</w:t>
      </w:r>
      <w:r>
        <w:rPr>
          <w:rFonts w:ascii="Arial" w:eastAsia="等线" w:hAnsi="Arial" w:cs="Arial"/>
          <w:b/>
          <w:sz w:val="22"/>
        </w:rPr>
        <w:t>禁止执行</w:t>
      </w:r>
      <w:r>
        <w:rPr>
          <w:rFonts w:ascii="Arial" w:eastAsia="等线" w:hAnsi="Arial" w:cs="Arial"/>
          <w:b/>
          <w:sz w:val="22"/>
        </w:rPr>
        <w:t>UPDATE</w:t>
      </w:r>
      <w:r>
        <w:rPr>
          <w:rFonts w:ascii="Arial" w:eastAsia="等线" w:hAnsi="Arial" w:cs="Arial"/>
          <w:b/>
          <w:sz w:val="22"/>
        </w:rPr>
        <w:t>批量填充</w:t>
      </w: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b/>
          <w:sz w:val="22"/>
        </w:rPr>
        <w:t>内容</w:t>
      </w:r>
      <w:r>
        <w:rPr>
          <w:rFonts w:ascii="Arial" w:eastAsia="等线" w:hAnsi="Arial" w:cs="Arial"/>
          <w:sz w:val="22"/>
        </w:rPr>
        <w:t>，杜绝存量数据自动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补全。</w:t>
      </w:r>
    </w:p>
    <w:p w14:paraId="3B8E9FC4" w14:textId="77777777" w:rsidR="00A37FC8" w:rsidRDefault="005E022A">
      <w:pPr>
        <w:spacing w:before="380" w:after="140" w:line="288" w:lineRule="auto"/>
        <w:jc w:val="left"/>
        <w:outlineLvl w:val="0"/>
      </w:pPr>
      <w:bookmarkStart w:id="39" w:name="heading_39"/>
      <w:r>
        <w:rPr>
          <w:rFonts w:ascii="Arial" w:eastAsia="等线" w:hAnsi="Arial" w:cs="Arial"/>
          <w:b/>
          <w:sz w:val="36"/>
        </w:rPr>
        <w:t>S7 SQLite</w:t>
      </w:r>
      <w:r>
        <w:rPr>
          <w:rFonts w:ascii="Arial" w:eastAsia="等线" w:hAnsi="Arial" w:cs="Arial"/>
          <w:b/>
          <w:sz w:val="36"/>
        </w:rPr>
        <w:t>与</w:t>
      </w:r>
      <w:r>
        <w:rPr>
          <w:rFonts w:ascii="Arial" w:eastAsia="等线" w:hAnsi="Arial" w:cs="Arial"/>
          <w:b/>
          <w:sz w:val="36"/>
        </w:rPr>
        <w:t>Markdown</w:t>
      </w:r>
      <w:r>
        <w:rPr>
          <w:rFonts w:ascii="Arial" w:eastAsia="等线" w:hAnsi="Arial" w:cs="Arial"/>
          <w:b/>
          <w:sz w:val="36"/>
        </w:rPr>
        <w:t>数据关系（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核心定义完整冻结）</w:t>
      </w:r>
      <w:bookmarkEnd w:id="39"/>
    </w:p>
    <w:p w14:paraId="69940422" w14:textId="77777777" w:rsidR="00A37FC8" w:rsidRDefault="005E022A">
      <w:pPr>
        <w:spacing w:before="320" w:after="120" w:line="288" w:lineRule="auto"/>
        <w:jc w:val="left"/>
        <w:outlineLvl w:val="1"/>
      </w:pPr>
      <w:bookmarkStart w:id="40" w:name="heading_40"/>
      <w:r>
        <w:rPr>
          <w:rFonts w:ascii="Arial" w:eastAsia="等线" w:hAnsi="Arial" w:cs="Arial"/>
          <w:b/>
          <w:sz w:val="32"/>
        </w:rPr>
        <w:lastRenderedPageBreak/>
        <w:t xml:space="preserve">7.1 </w:t>
      </w:r>
      <w:r>
        <w:rPr>
          <w:rFonts w:ascii="Arial" w:eastAsia="等线" w:hAnsi="Arial" w:cs="Arial"/>
          <w:b/>
          <w:sz w:val="32"/>
        </w:rPr>
        <w:t>核心定义（最高优先级约束）</w:t>
      </w:r>
      <w:bookmarkEnd w:id="40"/>
    </w:p>
    <w:p w14:paraId="6E6F75B3" w14:textId="77777777" w:rsidR="00A37FC8" w:rsidRDefault="005E022A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 = Source of Truth</w:t>
      </w:r>
      <w:r>
        <w:rPr>
          <w:rFonts w:ascii="Arial" w:eastAsia="等线" w:hAnsi="Arial" w:cs="Arial"/>
          <w:sz w:val="22"/>
        </w:rPr>
        <w:t>（唯一权威业务数据源）；</w:t>
      </w:r>
    </w:p>
    <w:p w14:paraId="45033CB4" w14:textId="77777777" w:rsidR="00A37FC8" w:rsidRDefault="005E022A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 = Materialized View</w:t>
      </w:r>
      <w:r>
        <w:rPr>
          <w:rFonts w:ascii="Arial" w:eastAsia="等线" w:hAnsi="Arial" w:cs="Arial"/>
          <w:sz w:val="22"/>
        </w:rPr>
        <w:t>（物化展示缓存，非数据来源）；</w:t>
      </w:r>
    </w:p>
    <w:p w14:paraId="283C95CA" w14:textId="77777777" w:rsidR="00A37FC8" w:rsidRDefault="005E022A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分为两块隔离区域：系统区（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自动维护）、用户区（用户私有编辑）。</w:t>
      </w:r>
    </w:p>
    <w:p w14:paraId="374B3C67" w14:textId="77777777" w:rsidR="00A37FC8" w:rsidRDefault="005E022A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完整数据流向</w:t>
      </w:r>
      <w:bookmarkEnd w:id="41"/>
    </w:p>
    <w:p w14:paraId="5C5902F9" w14:textId="77777777" w:rsidR="00A37FC8" w:rsidRDefault="005E022A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平台采集数据</w:t>
      </w:r>
      <w:r>
        <w:rPr>
          <w:rFonts w:ascii="Arial" w:eastAsia="等线" w:hAnsi="Arial" w:cs="Arial"/>
          <w:sz w:val="22"/>
        </w:rPr>
        <w:t xml:space="preserve"> → Engine</w:t>
      </w:r>
      <w:r>
        <w:rPr>
          <w:rFonts w:ascii="Arial" w:eastAsia="等线" w:hAnsi="Arial" w:cs="Arial"/>
          <w:sz w:val="22"/>
        </w:rPr>
        <w:t>入库</w:t>
      </w:r>
      <w:r>
        <w:rPr>
          <w:rFonts w:ascii="Arial" w:eastAsia="等线" w:hAnsi="Arial" w:cs="Arial"/>
          <w:sz w:val="22"/>
        </w:rPr>
        <w:t xml:space="preserve"> → SQLite</w:t>
      </w:r>
      <w:r>
        <w:rPr>
          <w:rFonts w:ascii="Arial" w:eastAsia="等线" w:hAnsi="Arial" w:cs="Arial"/>
          <w:sz w:val="22"/>
        </w:rPr>
        <w:t>系统区字段存储；</w:t>
      </w:r>
    </w:p>
    <w:p w14:paraId="5DD3F634" w14:textId="17F617BA" w:rsidR="00A37FC8" w:rsidRDefault="005E022A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系统区数据</w:t>
      </w:r>
      <w:r>
        <w:rPr>
          <w:rFonts w:ascii="Arial" w:eastAsia="等线" w:hAnsi="Arial" w:cs="Arial"/>
          <w:sz w:val="22"/>
        </w:rPr>
        <w:t xml:space="preserve"> →</w:t>
      </w:r>
      <w:r w:rsidR="00F92AB1" w:rsidRPr="00F92AB1">
        <w:rPr>
          <w:rFonts w:ascii="Arial" w:eastAsia="等线" w:hAnsi="Arial" w:cs="Arial"/>
          <w:sz w:val="22"/>
        </w:rPr>
        <w:t xml:space="preserve">Plugin </w:t>
      </w:r>
      <w:r w:rsidR="00F92AB1" w:rsidRPr="00F92AB1">
        <w:rPr>
          <w:rFonts w:ascii="Arial" w:eastAsia="等线" w:hAnsi="Arial" w:cs="Arial"/>
          <w:sz w:val="22"/>
        </w:rPr>
        <w:t>根据</w:t>
      </w:r>
      <w:r w:rsidR="00F92AB1" w:rsidRPr="00F92AB1">
        <w:rPr>
          <w:rFonts w:ascii="Arial" w:eastAsia="等线" w:hAnsi="Arial" w:cs="Arial"/>
          <w:sz w:val="22"/>
        </w:rPr>
        <w:t xml:space="preserve"> Engine </w:t>
      </w:r>
      <w:r w:rsidR="00F92AB1" w:rsidRPr="00F92AB1">
        <w:rPr>
          <w:rFonts w:ascii="Arial" w:eastAsia="等线" w:hAnsi="Arial" w:cs="Arial"/>
          <w:sz w:val="22"/>
        </w:rPr>
        <w:t>返回数据生成</w:t>
      </w:r>
      <w:r w:rsidR="00F92AB1" w:rsidRPr="00F92AB1">
        <w:rPr>
          <w:rFonts w:ascii="Arial" w:eastAsia="等线" w:hAnsi="Arial" w:cs="Arial"/>
          <w:sz w:val="22"/>
        </w:rPr>
        <w:t xml:space="preserve"> Markdown</w:t>
      </w:r>
      <w:r>
        <w:rPr>
          <w:rFonts w:ascii="Arial" w:eastAsia="等线" w:hAnsi="Arial" w:cs="Arial"/>
          <w:sz w:val="22"/>
        </w:rPr>
        <w:t>；</w:t>
      </w:r>
    </w:p>
    <w:p w14:paraId="27990A60" w14:textId="77777777" w:rsidR="00A37FC8" w:rsidRDefault="005E022A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用户在</w:t>
      </w:r>
      <w:r>
        <w:rPr>
          <w:rFonts w:ascii="Arial" w:eastAsia="等线" w:hAnsi="Arial" w:cs="Arial"/>
          <w:sz w:val="22"/>
        </w:rPr>
        <w:t>Obsidian</w:t>
      </w:r>
      <w:r>
        <w:rPr>
          <w:rFonts w:ascii="Arial" w:eastAsia="等线" w:hAnsi="Arial" w:cs="Arial"/>
          <w:sz w:val="22"/>
        </w:rPr>
        <w:t>编辑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用户区内容</w:t>
      </w:r>
      <w:r>
        <w:rPr>
          <w:rFonts w:ascii="Arial" w:eastAsia="等线" w:hAnsi="Arial" w:cs="Arial"/>
          <w:sz w:val="22"/>
        </w:rPr>
        <w:t xml:space="preserve"> → Plugin</w:t>
      </w:r>
      <w:r>
        <w:rPr>
          <w:rFonts w:ascii="Arial" w:eastAsia="等线" w:hAnsi="Arial" w:cs="Arial"/>
          <w:sz w:val="22"/>
        </w:rPr>
        <w:t>检测保存事件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将笔记、标签、评分同步写入</w:t>
      </w:r>
      <w:r>
        <w:rPr>
          <w:rFonts w:ascii="Arial" w:eastAsia="等线" w:hAnsi="Arial" w:cs="Arial"/>
          <w:sz w:val="22"/>
        </w:rPr>
        <w:t>SQLite user_*</w:t>
      </w:r>
      <w:r>
        <w:rPr>
          <w:rFonts w:ascii="Arial" w:eastAsia="等线" w:hAnsi="Arial" w:cs="Arial"/>
          <w:sz w:val="22"/>
        </w:rPr>
        <w:t>副本字段；</w:t>
      </w:r>
    </w:p>
    <w:p w14:paraId="352FC46A" w14:textId="77777777" w:rsidR="00A37FC8" w:rsidRDefault="005E022A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前端所有列表、详情数据</w:t>
      </w:r>
      <w:r>
        <w:rPr>
          <w:rFonts w:ascii="Arial" w:eastAsia="等线" w:hAnsi="Arial" w:cs="Arial"/>
          <w:b/>
          <w:sz w:val="22"/>
        </w:rPr>
        <w:t>优先读取</w:t>
      </w:r>
      <w:r>
        <w:rPr>
          <w:rFonts w:ascii="Arial" w:eastAsia="等线" w:hAnsi="Arial" w:cs="Arial"/>
          <w:b/>
          <w:sz w:val="22"/>
        </w:rPr>
        <w:t>SQLite</w:t>
      </w:r>
      <w:r>
        <w:rPr>
          <w:rFonts w:ascii="Arial" w:eastAsia="等线" w:hAnsi="Arial" w:cs="Arial"/>
          <w:sz w:val="22"/>
        </w:rPr>
        <w:t>，不从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解析业务数据。</w:t>
      </w:r>
    </w:p>
    <w:p w14:paraId="048EF18D" w14:textId="77777777" w:rsidR="00A37FC8" w:rsidRDefault="005E022A">
      <w:pPr>
        <w:spacing w:before="320" w:after="120" w:line="288" w:lineRule="auto"/>
        <w:jc w:val="left"/>
        <w:outlineLvl w:val="1"/>
      </w:pPr>
      <w:bookmarkStart w:id="42" w:name="heading_42"/>
      <w:r>
        <w:rPr>
          <w:rFonts w:ascii="Arial" w:eastAsia="等线" w:hAnsi="Arial" w:cs="Arial"/>
          <w:b/>
          <w:sz w:val="32"/>
        </w:rPr>
        <w:t>7.3 Markdown</w:t>
      </w:r>
      <w:r>
        <w:rPr>
          <w:rFonts w:ascii="Arial" w:eastAsia="等线" w:hAnsi="Arial" w:cs="Arial"/>
          <w:b/>
          <w:sz w:val="32"/>
        </w:rPr>
        <w:t>文件生命周期规则</w:t>
      </w:r>
      <w:bookmarkEnd w:id="42"/>
    </w:p>
    <w:p w14:paraId="7AD555EE" w14:textId="77777777" w:rsidR="00A37FC8" w:rsidRDefault="005E022A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单条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对应唯一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文件，文件路径存入</w:t>
      </w:r>
      <w:r>
        <w:rPr>
          <w:rFonts w:ascii="Arial" w:eastAsia="等线" w:hAnsi="Arial" w:cs="Arial"/>
          <w:sz w:val="22"/>
        </w:rPr>
        <w:t>collections.markdown_path</w:t>
      </w:r>
      <w:r>
        <w:rPr>
          <w:rFonts w:ascii="Arial" w:eastAsia="等线" w:hAnsi="Arial" w:cs="Arial"/>
          <w:sz w:val="22"/>
        </w:rPr>
        <w:t>；</w:t>
      </w:r>
    </w:p>
    <w:p w14:paraId="654E9600" w14:textId="77777777" w:rsidR="00A37FC8" w:rsidRDefault="005E022A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文件丢失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删除：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可通过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完整重建系统区内容；</w:t>
      </w:r>
    </w:p>
    <w:p w14:paraId="12DD78A9" w14:textId="77777777" w:rsidR="00A37FC8" w:rsidRDefault="005E022A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收藏记录删除：对应</w:t>
      </w:r>
      <w:r>
        <w:rPr>
          <w:rFonts w:ascii="Arial" w:eastAsia="等线" w:hAnsi="Arial" w:cs="Arial"/>
          <w:sz w:val="22"/>
        </w:rPr>
        <w:t>MD</w:t>
      </w:r>
      <w:r>
        <w:rPr>
          <w:rFonts w:ascii="Arial" w:eastAsia="等线" w:hAnsi="Arial" w:cs="Arial"/>
          <w:sz w:val="22"/>
        </w:rPr>
        <w:t>文件系统区清空，用户区笔记完整保留，不删除用户知识资产。</w:t>
      </w:r>
    </w:p>
    <w:p w14:paraId="556AAC22" w14:textId="77777777" w:rsidR="00A37FC8" w:rsidRDefault="005E022A">
      <w:pPr>
        <w:spacing w:before="320" w:after="120" w:line="288" w:lineRule="auto"/>
        <w:jc w:val="left"/>
        <w:outlineLvl w:val="1"/>
      </w:pPr>
      <w:bookmarkStart w:id="43" w:name="heading_43"/>
      <w:r>
        <w:rPr>
          <w:rFonts w:ascii="Arial" w:eastAsia="等线" w:hAnsi="Arial" w:cs="Arial"/>
          <w:b/>
          <w:sz w:val="32"/>
        </w:rPr>
        <w:t>7.4 Markdown</w:t>
      </w:r>
      <w:r>
        <w:rPr>
          <w:rFonts w:ascii="Arial" w:eastAsia="等线" w:hAnsi="Arial" w:cs="Arial"/>
          <w:b/>
          <w:sz w:val="32"/>
        </w:rPr>
        <w:t>区域隔离固定格式（不可随意修改，改格式需新增</w:t>
      </w:r>
      <w:r>
        <w:rPr>
          <w:rFonts w:ascii="Arial" w:eastAsia="等线" w:hAnsi="Arial" w:cs="Arial"/>
          <w:b/>
          <w:sz w:val="32"/>
        </w:rPr>
        <w:t>Migration</w:t>
      </w:r>
      <w:r>
        <w:rPr>
          <w:rFonts w:ascii="Arial" w:eastAsia="等线" w:hAnsi="Arial" w:cs="Arial"/>
          <w:b/>
          <w:sz w:val="32"/>
        </w:rPr>
        <w:t>）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3FE6239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A6BC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---</w:t>
            </w:r>
            <w:r>
              <w:rPr>
                <w:rFonts w:ascii="Consolas" w:eastAsia="Consolas" w:hAnsi="Consolas" w:cs="Consolas"/>
                <w:sz w:val="22"/>
              </w:rPr>
              <w:br/>
              <w:t># Omni Collector System Zone</w:t>
            </w:r>
            <w:r>
              <w:rPr>
                <w:rFonts w:ascii="Consolas" w:eastAsia="Consolas" w:hAnsi="Consolas" w:cs="Consolas"/>
                <w:sz w:val="22"/>
              </w:rPr>
              <w:br/>
              <w:t>&lt;!-- OMNI_SYSTEM_START --&gt;</w:t>
            </w:r>
            <w:r>
              <w:rPr>
                <w:rFonts w:ascii="Consolas" w:eastAsia="Consolas" w:hAnsi="Consolas" w:cs="Consolas"/>
                <w:sz w:val="22"/>
              </w:rPr>
              <w:br/>
              <w:t>title: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platform: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url: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sync_status: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&lt;!-- OMNI_SYSTEM_END --&gt;</w:t>
            </w:r>
            <w:r>
              <w:rPr>
                <w:rFonts w:ascii="Consolas" w:eastAsia="Consolas" w:hAnsi="Consolas" w:cs="Consolas"/>
                <w:sz w:val="22"/>
              </w:rPr>
              <w:br/>
              <w:t>---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# 收藏标题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&lt;!-- 以下为用户私有编辑区，任何自动化逻辑禁止修改 --&gt;</w:t>
            </w:r>
            <w:r>
              <w:rPr>
                <w:rFonts w:ascii="Consolas" w:eastAsia="Consolas" w:hAnsi="Consolas" w:cs="Consolas"/>
                <w:sz w:val="22"/>
              </w:rPr>
              <w:br/>
              <w:t>## 我的笔记</w:t>
            </w:r>
            <w:r>
              <w:rPr>
                <w:rFonts w:ascii="Consolas" w:eastAsia="Consolas" w:hAnsi="Consolas" w:cs="Consolas"/>
                <w:sz w:val="22"/>
              </w:rPr>
              <w:br/>
              <w:t>用户自由编辑文本、链接、清单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## 精选评论</w:t>
            </w:r>
            <w:r>
              <w:rPr>
                <w:rFonts w:ascii="Consolas" w:eastAsia="Consolas" w:hAnsi="Consolas" w:cs="Consolas"/>
                <w:sz w:val="22"/>
              </w:rPr>
              <w:br/>
              <w:t>手动移入的评论内容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## 评分与优先级</w:t>
            </w:r>
            <w:r>
              <w:rPr>
                <w:rFonts w:ascii="Consolas" w:eastAsia="Consolas" w:hAnsi="Consolas" w:cs="Consolas"/>
                <w:sz w:val="22"/>
              </w:rPr>
              <w:br/>
              <w:t>用户手动设置数值</w:t>
            </w:r>
          </w:p>
        </w:tc>
      </w:tr>
    </w:tbl>
    <w:p w14:paraId="7AF101FE" w14:textId="77777777" w:rsidR="00A37FC8" w:rsidRDefault="005E022A">
      <w:pPr>
        <w:spacing w:before="300" w:after="120" w:line="288" w:lineRule="auto"/>
        <w:jc w:val="left"/>
        <w:outlineLvl w:val="2"/>
      </w:pPr>
      <w:bookmarkStart w:id="44" w:name="heading_44"/>
      <w:r>
        <w:rPr>
          <w:rFonts w:ascii="Arial" w:eastAsia="等线" w:hAnsi="Arial" w:cs="Arial"/>
          <w:b/>
          <w:sz w:val="30"/>
        </w:rPr>
        <w:lastRenderedPageBreak/>
        <w:t>隔离约束</w:t>
      </w:r>
      <w:bookmarkEnd w:id="44"/>
    </w:p>
    <w:p w14:paraId="0AE663D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Engine</w:t>
      </w:r>
      <w:r>
        <w:rPr>
          <w:rFonts w:ascii="Arial" w:eastAsia="等线" w:hAnsi="Arial" w:cs="Arial"/>
          <w:sz w:val="22"/>
        </w:rPr>
        <w:t>仅允许修改</w:t>
      </w:r>
      <w:r>
        <w:rPr>
          <w:rFonts w:ascii="Consolas" w:eastAsia="Consolas" w:hAnsi="Consolas" w:cs="Consolas"/>
          <w:sz w:val="22"/>
          <w:shd w:val="clear" w:color="auto" w:fill="EFF0F1"/>
        </w:rPr>
        <w:t>OMNI_SYSTEM_START</w:t>
      </w:r>
      <w:r>
        <w:rPr>
          <w:rFonts w:ascii="Arial" w:eastAsia="等线" w:hAnsi="Arial" w:cs="Arial"/>
          <w:sz w:val="22"/>
        </w:rPr>
        <w:t>与</w:t>
      </w:r>
      <w:r>
        <w:rPr>
          <w:rFonts w:ascii="Consolas" w:eastAsia="Consolas" w:hAnsi="Consolas" w:cs="Consolas"/>
          <w:sz w:val="22"/>
          <w:shd w:val="clear" w:color="auto" w:fill="EFF0F1"/>
        </w:rPr>
        <w:t>OMNI_SYSTEM_END</w:t>
      </w:r>
      <w:r>
        <w:rPr>
          <w:rFonts w:ascii="Arial" w:eastAsia="等线" w:hAnsi="Arial" w:cs="Arial"/>
          <w:sz w:val="22"/>
        </w:rPr>
        <w:t>标记内内容；标记外部用户区完全只读；</w:t>
      </w:r>
      <w:r>
        <w:rPr>
          <w:rFonts w:ascii="Arial" w:eastAsia="等线" w:hAnsi="Arial" w:cs="Arial"/>
          <w:sz w:val="22"/>
        </w:rPr>
        <w:br/>
        <w:t>🔒 Plugin</w:t>
      </w:r>
      <w:r>
        <w:rPr>
          <w:rFonts w:ascii="Arial" w:eastAsia="等线" w:hAnsi="Arial" w:cs="Arial"/>
          <w:sz w:val="22"/>
        </w:rPr>
        <w:t>仅负责读取用户区变更同步入库，不自动修改用户区文本；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用户编辑</w:t>
      </w:r>
      <w:r>
        <w:rPr>
          <w:rFonts w:ascii="Arial" w:eastAsia="等线" w:hAnsi="Arial" w:cs="Arial"/>
          <w:sz w:val="22"/>
        </w:rPr>
        <w:t>MD</w:t>
      </w:r>
      <w:r>
        <w:rPr>
          <w:rFonts w:ascii="Arial" w:eastAsia="等线" w:hAnsi="Arial" w:cs="Arial"/>
          <w:sz w:val="22"/>
        </w:rPr>
        <w:t>后，延迟批量同步至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，不实时高频</w:t>
      </w:r>
      <w:r>
        <w:rPr>
          <w:rFonts w:ascii="Arial" w:eastAsia="等线" w:hAnsi="Arial" w:cs="Arial"/>
          <w:sz w:val="22"/>
        </w:rPr>
        <w:t>IO</w:t>
      </w:r>
      <w:r>
        <w:rPr>
          <w:rFonts w:ascii="Arial" w:eastAsia="等线" w:hAnsi="Arial" w:cs="Arial"/>
          <w:sz w:val="22"/>
        </w:rPr>
        <w:t>读写数据库。</w:t>
      </w:r>
    </w:p>
    <w:p w14:paraId="438FE3D3" w14:textId="77777777" w:rsidR="00A37FC8" w:rsidRDefault="005E022A">
      <w:pPr>
        <w:spacing w:before="380" w:after="140" w:line="288" w:lineRule="auto"/>
        <w:jc w:val="left"/>
        <w:outlineLvl w:val="0"/>
      </w:pPr>
      <w:bookmarkStart w:id="45" w:name="heading_45"/>
      <w:r>
        <w:rPr>
          <w:rFonts w:ascii="Arial" w:eastAsia="等线" w:hAnsi="Arial" w:cs="Arial"/>
          <w:b/>
          <w:sz w:val="36"/>
        </w:rPr>
        <w:t xml:space="preserve">S8 </w:t>
      </w:r>
      <w:r>
        <w:rPr>
          <w:rFonts w:ascii="Arial" w:eastAsia="等线" w:hAnsi="Arial" w:cs="Arial"/>
          <w:b/>
          <w:sz w:val="36"/>
        </w:rPr>
        <w:t>全链路状态机规格（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原版完整保留）</w:t>
      </w:r>
      <w:bookmarkEnd w:id="45"/>
    </w:p>
    <w:p w14:paraId="0223F783" w14:textId="77777777" w:rsidR="00A37FC8" w:rsidRDefault="005E022A">
      <w:pPr>
        <w:spacing w:before="320" w:after="120" w:line="288" w:lineRule="auto"/>
        <w:jc w:val="left"/>
        <w:outlineLvl w:val="1"/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收藏完整生命周期状态机</w:t>
      </w:r>
      <w:bookmarkEnd w:id="46"/>
    </w:p>
    <w:p w14:paraId="38DB189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discovered → synced_catalog → synced_full → inbox → organized_pending → organized → archived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0354281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DF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AF5C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3035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数据变更</w:t>
            </w:r>
          </w:p>
        </w:tc>
      </w:tr>
      <w:tr w:rsidR="00A37FC8" w14:paraId="20FA73C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24A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discovered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41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抓取到全新收藏</w:t>
            </w:r>
            <w:r>
              <w:rPr>
                <w:rFonts w:ascii="Arial" w:eastAsia="等线" w:hAnsi="Arial" w:cs="Arial"/>
                <w:sz w:val="22"/>
              </w:rPr>
              <w:t>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125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创建</w:t>
            </w:r>
            <w:r>
              <w:rPr>
                <w:rFonts w:ascii="Arial" w:eastAsia="等线" w:hAnsi="Arial" w:cs="Arial"/>
                <w:sz w:val="22"/>
              </w:rPr>
              <w:t>collections</w:t>
            </w:r>
            <w:r>
              <w:rPr>
                <w:rFonts w:ascii="Arial" w:eastAsia="等线" w:hAnsi="Arial" w:cs="Arial"/>
                <w:sz w:val="22"/>
              </w:rPr>
              <w:t>基础记录</w:t>
            </w:r>
          </w:p>
        </w:tc>
      </w:tr>
      <w:tr w:rsidR="00A37FC8" w14:paraId="086E5D4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8AF0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synced_catalog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E69B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仅同步封面、标题、链接目录信息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8B3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catalog_synced=true</w:t>
            </w:r>
            <w:r>
              <w:rPr>
                <w:rFonts w:ascii="Arial" w:eastAsia="等线" w:hAnsi="Arial" w:cs="Arial"/>
                <w:sz w:val="22"/>
              </w:rPr>
              <w:t>，详情未同步</w:t>
            </w:r>
          </w:p>
        </w:tc>
      </w:tr>
      <w:tr w:rsidR="00A37FC8" w14:paraId="1205D2C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D2B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synced_full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255B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完整同步描述、字幕、作者、评论基础数据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FA1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detail_synced=true</w:t>
            </w:r>
          </w:p>
        </w:tc>
      </w:tr>
      <w:tr w:rsidR="00A37FC8" w14:paraId="512969C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315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inbox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EC2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进入后台统一处理队列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95B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inbox_status=pending/processing/done</w:t>
            </w:r>
          </w:p>
        </w:tc>
      </w:tr>
      <w:tr w:rsidR="00A37FC8" w14:paraId="18A5BDF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B3C1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organized_pending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D784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Inbox</w:t>
            </w:r>
            <w:r>
              <w:rPr>
                <w:rFonts w:ascii="Arial" w:eastAsia="等线" w:hAnsi="Arial" w:cs="Arial"/>
                <w:sz w:val="22"/>
              </w:rPr>
              <w:t>处理完成，等待用户整理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220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organize_status=unorganized</w:t>
            </w:r>
          </w:p>
        </w:tc>
      </w:tr>
      <w:tr w:rsidR="00A37FC8" w14:paraId="11B39B5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5689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94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用户完成标签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评分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笔记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优先级任意一项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D8B3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organize_status=organized</w:t>
            </w:r>
          </w:p>
        </w:tc>
      </w:tr>
      <w:tr w:rsidR="00A37FC8" w14:paraId="679D143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B664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archived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379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用户手动归档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平台删除内容超</w:t>
            </w:r>
            <w:r>
              <w:rPr>
                <w:rFonts w:ascii="Arial" w:eastAsia="等线" w:hAnsi="Arial" w:cs="Arial"/>
                <w:sz w:val="22"/>
              </w:rPr>
              <w:t>180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18EB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移出首页主列表，永久保留数据</w:t>
            </w:r>
          </w:p>
        </w:tc>
      </w:tr>
    </w:tbl>
    <w:p w14:paraId="101D66FD" w14:textId="77777777" w:rsidR="00A37FC8" w:rsidRDefault="005E022A">
      <w:pPr>
        <w:spacing w:before="320" w:after="120" w:line="288" w:lineRule="auto"/>
        <w:jc w:val="left"/>
        <w:outlineLvl w:val="1"/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同步任务执行状态机</w:t>
      </w:r>
      <w:bookmarkEnd w:id="47"/>
    </w:p>
    <w:p w14:paraId="5304A5B1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pending → running → success</w:t>
      </w:r>
      <w:r>
        <w:rPr>
          <w:rFonts w:ascii="Arial" w:eastAsia="等线" w:hAnsi="Arial" w:cs="Arial"/>
          <w:sz w:val="22"/>
        </w:rPr>
        <w:br/>
        <w:t>pending → running → failed → retrying → success</w:t>
      </w:r>
      <w:r>
        <w:rPr>
          <w:rFonts w:ascii="Arial" w:eastAsia="等线" w:hAnsi="Arial" w:cs="Arial"/>
          <w:sz w:val="22"/>
        </w:rPr>
        <w:br/>
        <w:t>pending → running → failed → retrying → human_queue</w:t>
      </w:r>
      <w:r>
        <w:rPr>
          <w:rFonts w:ascii="Arial" w:eastAsia="等线" w:hAnsi="Arial" w:cs="Arial"/>
          <w:sz w:val="22"/>
        </w:rPr>
        <w:t>（重试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次失败进入人工待处理）</w:t>
      </w:r>
    </w:p>
    <w:p w14:paraId="74555076" w14:textId="77777777" w:rsidR="00A37FC8" w:rsidRDefault="005E022A">
      <w:pPr>
        <w:spacing w:before="320" w:after="120" w:line="288" w:lineRule="auto"/>
        <w:jc w:val="left"/>
        <w:outlineLvl w:val="1"/>
      </w:pPr>
      <w:bookmarkStart w:id="48" w:name="heading_48"/>
      <w:r>
        <w:rPr>
          <w:rFonts w:ascii="Arial" w:eastAsia="等线" w:hAnsi="Arial" w:cs="Arial"/>
          <w:b/>
          <w:sz w:val="32"/>
        </w:rPr>
        <w:t>8.3 AI</w:t>
      </w:r>
      <w:r>
        <w:rPr>
          <w:rFonts w:ascii="Arial" w:eastAsia="等线" w:hAnsi="Arial" w:cs="Arial"/>
          <w:b/>
          <w:sz w:val="32"/>
        </w:rPr>
        <w:t>任务处理状态机</w:t>
      </w:r>
      <w:bookmarkEnd w:id="48"/>
    </w:p>
    <w:p w14:paraId="07FCC4EB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disabled</w:t>
      </w:r>
      <w:r>
        <w:rPr>
          <w:rFonts w:ascii="Arial" w:eastAsia="等线" w:hAnsi="Arial" w:cs="Arial"/>
          <w:sz w:val="22"/>
        </w:rPr>
        <w:t>（全局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关闭）</w:t>
      </w:r>
      <w:r>
        <w:rPr>
          <w:rFonts w:ascii="Arial" w:eastAsia="等线" w:hAnsi="Arial" w:cs="Arial"/>
          <w:sz w:val="22"/>
        </w:rPr>
        <w:t xml:space="preserve"> / null</w:t>
      </w:r>
      <w:r>
        <w:rPr>
          <w:rFonts w:ascii="Arial" w:eastAsia="等线" w:hAnsi="Arial" w:cs="Arial"/>
          <w:sz w:val="22"/>
        </w:rPr>
        <w:t>（旧收藏无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数据）</w:t>
      </w:r>
      <w:r>
        <w:rPr>
          <w:rFonts w:ascii="Arial" w:eastAsia="等线" w:hAnsi="Arial" w:cs="Arial"/>
          <w:sz w:val="22"/>
        </w:rPr>
        <w:br/>
        <w:t xml:space="preserve">↓ </w:t>
      </w:r>
      <w:r>
        <w:rPr>
          <w:rFonts w:ascii="Arial" w:eastAsia="等线" w:hAnsi="Arial" w:cs="Arial"/>
          <w:sz w:val="22"/>
        </w:rPr>
        <w:t>用户手动触发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新收藏入库</w:t>
      </w:r>
      <w:r>
        <w:rPr>
          <w:rFonts w:ascii="Arial" w:eastAsia="等线" w:hAnsi="Arial" w:cs="Arial"/>
          <w:sz w:val="22"/>
        </w:rPr>
        <w:br/>
        <w:t>queued → processing → suggested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表存入待审核）</w:t>
      </w:r>
      <w:r>
        <w:rPr>
          <w:rFonts w:ascii="Arial" w:eastAsia="等线" w:hAnsi="Arial" w:cs="Arial"/>
          <w:sz w:val="22"/>
        </w:rPr>
        <w:br/>
        <w:t>suggested</w:t>
      </w:r>
      <w:r>
        <w:rPr>
          <w:rFonts w:ascii="Arial" w:eastAsia="等线" w:hAnsi="Arial" w:cs="Arial"/>
          <w:sz w:val="22"/>
        </w:rPr>
        <w:t>分支：</w:t>
      </w:r>
    </w:p>
    <w:p w14:paraId="071B1D34" w14:textId="77777777" w:rsidR="00A37FC8" w:rsidRDefault="005E022A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accepted</w:t>
      </w:r>
      <w:r>
        <w:rPr>
          <w:rFonts w:ascii="Arial" w:eastAsia="等线" w:hAnsi="Arial" w:cs="Arial"/>
          <w:sz w:val="22"/>
        </w:rPr>
        <w:t>：用户确认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写入</w:t>
      </w:r>
      <w:r>
        <w:rPr>
          <w:rFonts w:ascii="Arial" w:eastAsia="等线" w:hAnsi="Arial" w:cs="Arial"/>
          <w:sz w:val="22"/>
        </w:rPr>
        <w:t>user_tags</w:t>
      </w:r>
      <w:r>
        <w:rPr>
          <w:rFonts w:ascii="Arial" w:eastAsia="等线" w:hAnsi="Arial" w:cs="Arial"/>
          <w:sz w:val="22"/>
        </w:rPr>
        <w:t>等用户字段，记录</w:t>
      </w:r>
      <w:r>
        <w:rPr>
          <w:rFonts w:ascii="Arial" w:eastAsia="等线" w:hAnsi="Arial" w:cs="Arial"/>
          <w:sz w:val="22"/>
        </w:rPr>
        <w:t>user_feedback</w:t>
      </w:r>
      <w:r>
        <w:rPr>
          <w:rFonts w:ascii="Arial" w:eastAsia="等线" w:hAnsi="Arial" w:cs="Arial"/>
          <w:sz w:val="22"/>
        </w:rPr>
        <w:t>；</w:t>
      </w:r>
    </w:p>
    <w:p w14:paraId="363BFF5A" w14:textId="77777777" w:rsidR="00A37FC8" w:rsidRDefault="005E022A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rejected</w:t>
      </w:r>
      <w:r>
        <w:rPr>
          <w:rFonts w:ascii="Arial" w:eastAsia="等线" w:hAnsi="Arial" w:cs="Arial"/>
          <w:sz w:val="22"/>
        </w:rPr>
        <w:t>：用户拒绝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记录反馈，同类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建议降权重减少重复生成；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附加规则：超过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天未审核建议标记</w:t>
      </w:r>
      <w:r>
        <w:rPr>
          <w:rFonts w:ascii="Arial" w:eastAsia="等线" w:hAnsi="Arial" w:cs="Arial"/>
          <w:sz w:val="22"/>
        </w:rPr>
        <w:t>expired</w:t>
      </w:r>
      <w:r>
        <w:rPr>
          <w:rFonts w:ascii="Arial" w:eastAsia="等线" w:hAnsi="Arial" w:cs="Arial"/>
          <w:sz w:val="22"/>
        </w:rPr>
        <w:t>，数据库保留但前端不展示；已确认建议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小时内支持撤销。</w:t>
      </w:r>
    </w:p>
    <w:p w14:paraId="36BFE0A9" w14:textId="77777777" w:rsidR="00A37FC8" w:rsidRDefault="005E022A">
      <w:pPr>
        <w:spacing w:before="320" w:after="120" w:line="288" w:lineRule="auto"/>
        <w:jc w:val="left"/>
        <w:outlineLvl w:val="1"/>
      </w:pPr>
      <w:bookmarkStart w:id="49" w:name="heading_49"/>
      <w:r>
        <w:rPr>
          <w:rFonts w:ascii="Arial" w:eastAsia="等线" w:hAnsi="Arial" w:cs="Arial"/>
          <w:b/>
          <w:sz w:val="32"/>
        </w:rPr>
        <w:t>8.4 Engine</w:t>
      </w:r>
      <w:r>
        <w:rPr>
          <w:rFonts w:ascii="Arial" w:eastAsia="等线" w:hAnsi="Arial" w:cs="Arial"/>
          <w:b/>
          <w:sz w:val="32"/>
        </w:rPr>
        <w:t>进程启动状态机</w:t>
      </w:r>
      <w:bookmarkEnd w:id="49"/>
    </w:p>
    <w:p w14:paraId="7A1A796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OFF → starting → ready → executing → finishing → OFF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异常分支：</w:t>
      </w:r>
      <w:r>
        <w:rPr>
          <w:rFonts w:ascii="Arial" w:eastAsia="等线" w:hAnsi="Arial" w:cs="Arial"/>
          <w:sz w:val="22"/>
        </w:rPr>
        <w:br/>
        <w:t>starting → failed → OFF + Plugin</w:t>
      </w:r>
      <w:r>
        <w:rPr>
          <w:rFonts w:ascii="Arial" w:eastAsia="等线" w:hAnsi="Arial" w:cs="Arial"/>
          <w:sz w:val="22"/>
        </w:rPr>
        <w:t>告警弹窗</w:t>
      </w:r>
      <w:r>
        <w:rPr>
          <w:rFonts w:ascii="Arial" w:eastAsia="等线" w:hAnsi="Arial" w:cs="Arial"/>
          <w:sz w:val="22"/>
        </w:rPr>
        <w:br/>
        <w:t xml:space="preserve">executing → error → </w:t>
      </w:r>
      <w:r>
        <w:rPr>
          <w:rFonts w:ascii="Arial" w:eastAsia="等线" w:hAnsi="Arial" w:cs="Arial"/>
          <w:sz w:val="22"/>
        </w:rPr>
        <w:t>重试机制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直接关闭并推送错误日志</w:t>
      </w:r>
    </w:p>
    <w:p w14:paraId="64AF4ABD" w14:textId="77777777" w:rsidR="00A37FC8" w:rsidRDefault="005E022A">
      <w:pPr>
        <w:spacing w:before="380" w:after="140" w:line="288" w:lineRule="auto"/>
        <w:jc w:val="left"/>
        <w:outlineLvl w:val="0"/>
      </w:pPr>
      <w:bookmarkStart w:id="50" w:name="heading_50"/>
      <w:r>
        <w:rPr>
          <w:rFonts w:ascii="Arial" w:eastAsia="等线" w:hAnsi="Arial" w:cs="Arial"/>
          <w:b/>
          <w:sz w:val="36"/>
        </w:rPr>
        <w:t>S9 AI</w:t>
      </w:r>
      <w:r>
        <w:rPr>
          <w:rFonts w:ascii="Arial" w:eastAsia="等线" w:hAnsi="Arial" w:cs="Arial"/>
          <w:b/>
          <w:sz w:val="36"/>
        </w:rPr>
        <w:t>处理完整规格（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冻结，补充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顶层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约束）</w:t>
      </w:r>
      <w:bookmarkEnd w:id="50"/>
    </w:p>
    <w:p w14:paraId="33D32009" w14:textId="77777777" w:rsidR="00A37FC8" w:rsidRDefault="005E022A">
      <w:pPr>
        <w:spacing w:before="320" w:after="120" w:line="288" w:lineRule="auto"/>
        <w:jc w:val="left"/>
        <w:outlineLvl w:val="1"/>
      </w:pPr>
      <w:bookmarkStart w:id="51" w:name="heading_51"/>
      <w:r>
        <w:rPr>
          <w:rFonts w:ascii="Arial" w:eastAsia="等线" w:hAnsi="Arial" w:cs="Arial"/>
          <w:b/>
          <w:sz w:val="32"/>
        </w:rPr>
        <w:lastRenderedPageBreak/>
        <w:t>9.0 AI</w:t>
      </w:r>
      <w:r>
        <w:rPr>
          <w:rFonts w:ascii="Arial" w:eastAsia="等线" w:hAnsi="Arial" w:cs="Arial"/>
          <w:b/>
          <w:sz w:val="32"/>
        </w:rPr>
        <w:t>顶层全局约束（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回收补充）</w:t>
      </w:r>
      <w:bookmarkEnd w:id="51"/>
    </w:p>
    <w:p w14:paraId="4580B7E9" w14:textId="77777777" w:rsidR="00A37FC8" w:rsidRDefault="005E022A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功能可全局一键关闭；关闭后同步、标签、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、整理流程全部完整运行，无功能缺失；</w:t>
      </w:r>
    </w:p>
    <w:p w14:paraId="761C39C9" w14:textId="77777777" w:rsidR="00A37FC8" w:rsidRDefault="005E022A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所有输出内容必须存入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待审核表，禁止直接写入用户私有字段；</w:t>
      </w:r>
    </w:p>
    <w:p w14:paraId="33E1D38C" w14:textId="77777777" w:rsidR="00A37FC8" w:rsidRDefault="005E022A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默认主</w:t>
      </w:r>
      <w:r>
        <w:rPr>
          <w:rFonts w:ascii="Arial" w:eastAsia="等线" w:hAnsi="Arial" w:cs="Arial"/>
          <w:sz w:val="22"/>
        </w:rPr>
        <w:t>AI Provider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DeepSeek API</w:t>
      </w:r>
      <w:r>
        <w:rPr>
          <w:rFonts w:ascii="Arial" w:eastAsia="等线" w:hAnsi="Arial" w:cs="Arial"/>
          <w:sz w:val="22"/>
        </w:rPr>
        <w:t>；支持多厂商兼容扩展（</w:t>
      </w:r>
      <w:r>
        <w:rPr>
          <w:rFonts w:ascii="Arial" w:eastAsia="等线" w:hAnsi="Arial" w:cs="Arial"/>
          <w:sz w:val="22"/>
        </w:rPr>
        <w:t>OpenAI/Claude/Gemini/Ollama</w:t>
      </w:r>
      <w:r>
        <w:rPr>
          <w:rFonts w:ascii="Arial" w:eastAsia="等线" w:hAnsi="Arial" w:cs="Arial"/>
          <w:sz w:val="22"/>
        </w:rPr>
        <w:t>本地模型）。</w:t>
      </w:r>
    </w:p>
    <w:p w14:paraId="797D81B1" w14:textId="77777777" w:rsidR="00A37FC8" w:rsidRDefault="005E022A">
      <w:pPr>
        <w:spacing w:before="320" w:after="120" w:line="288" w:lineRule="auto"/>
        <w:jc w:val="left"/>
        <w:outlineLvl w:val="1"/>
      </w:pPr>
      <w:bookmarkStart w:id="52" w:name="heading_52"/>
      <w:r>
        <w:rPr>
          <w:rFonts w:ascii="Arial" w:eastAsia="等线" w:hAnsi="Arial" w:cs="Arial"/>
          <w:b/>
          <w:sz w:val="32"/>
        </w:rPr>
        <w:t>9.1 AI Suggestion</w:t>
      </w:r>
      <w:r>
        <w:rPr>
          <w:rFonts w:ascii="Arial" w:eastAsia="等线" w:hAnsi="Arial" w:cs="Arial"/>
          <w:b/>
          <w:sz w:val="32"/>
        </w:rPr>
        <w:t>审核机制（冻结不变）</w:t>
      </w:r>
      <w:bookmarkEnd w:id="52"/>
    </w:p>
    <w:p w14:paraId="5EE5495A" w14:textId="77777777" w:rsidR="00A37FC8" w:rsidRDefault="005E022A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生成摘要、标签、主题、跨平台关联全部先存入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，状态</w:t>
      </w:r>
      <w:r>
        <w:rPr>
          <w:rFonts w:ascii="Arial" w:eastAsia="等线" w:hAnsi="Arial" w:cs="Arial"/>
          <w:sz w:val="22"/>
        </w:rPr>
        <w:t>pending</w:t>
      </w:r>
      <w:r>
        <w:rPr>
          <w:rFonts w:ascii="Arial" w:eastAsia="等线" w:hAnsi="Arial" w:cs="Arial"/>
          <w:sz w:val="22"/>
        </w:rPr>
        <w:t>；</w:t>
      </w:r>
    </w:p>
    <w:p w14:paraId="1D3BEAD2" w14:textId="77777777" w:rsidR="00A37FC8" w:rsidRDefault="005E022A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仅用户手动点击确认后，建议落地至</w:t>
      </w:r>
      <w:r>
        <w:rPr>
          <w:rFonts w:ascii="Arial" w:eastAsia="等线" w:hAnsi="Arial" w:cs="Arial"/>
          <w:sz w:val="22"/>
        </w:rPr>
        <w:t>user_tags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关联、</w:t>
      </w:r>
      <w:r>
        <w:rPr>
          <w:rFonts w:ascii="Arial" w:eastAsia="等线" w:hAnsi="Arial" w:cs="Arial"/>
          <w:sz w:val="22"/>
        </w:rPr>
        <w:t>user_notes</w:t>
      </w:r>
      <w:r>
        <w:rPr>
          <w:rFonts w:ascii="Arial" w:eastAsia="等线" w:hAnsi="Arial" w:cs="Arial"/>
          <w:sz w:val="22"/>
        </w:rPr>
        <w:t>；</w:t>
      </w:r>
    </w:p>
    <w:p w14:paraId="1EAC4E10" w14:textId="77777777" w:rsidR="00A37FC8" w:rsidRDefault="005E022A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用户拒绝建议写入</w:t>
      </w:r>
      <w:r>
        <w:rPr>
          <w:rFonts w:ascii="Arial" w:eastAsia="等线" w:hAnsi="Arial" w:cs="Arial"/>
          <w:sz w:val="22"/>
        </w:rPr>
        <w:t>user_feedback</w:t>
      </w:r>
      <w:r>
        <w:rPr>
          <w:rFonts w:ascii="Arial" w:eastAsia="等线" w:hAnsi="Arial" w:cs="Arial"/>
          <w:sz w:val="22"/>
        </w:rPr>
        <w:t>，同类输入降低生成优先级，减少重复无效建议；</w:t>
      </w:r>
    </w:p>
    <w:p w14:paraId="533B7222" w14:textId="77777777" w:rsidR="00A37FC8" w:rsidRDefault="005E022A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过期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天未审核标记</w:t>
      </w:r>
      <w:r>
        <w:rPr>
          <w:rFonts w:ascii="Arial" w:eastAsia="等线" w:hAnsi="Arial" w:cs="Arial"/>
          <w:sz w:val="22"/>
        </w:rPr>
        <w:t>expired</w:t>
      </w:r>
      <w:r>
        <w:rPr>
          <w:rFonts w:ascii="Arial" w:eastAsia="等线" w:hAnsi="Arial" w:cs="Arial"/>
          <w:sz w:val="22"/>
        </w:rPr>
        <w:t>，数据留存但前端隐藏；确认后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小时内可撤销操作并记录反馈。</w:t>
      </w:r>
    </w:p>
    <w:p w14:paraId="2A9676A4" w14:textId="77777777" w:rsidR="00A37FC8" w:rsidRDefault="005E022A">
      <w:pPr>
        <w:spacing w:before="320" w:after="120" w:line="288" w:lineRule="auto"/>
        <w:jc w:val="left"/>
        <w:outlineLvl w:val="1"/>
      </w:pPr>
      <w:bookmarkStart w:id="53" w:name="heading_53"/>
      <w:r>
        <w:rPr>
          <w:rFonts w:ascii="Arial" w:eastAsia="等线" w:hAnsi="Arial" w:cs="Arial"/>
          <w:b/>
          <w:sz w:val="32"/>
        </w:rPr>
        <w:t xml:space="preserve">9.2 </w:t>
      </w:r>
      <w:r>
        <w:rPr>
          <w:rFonts w:ascii="Arial" w:eastAsia="等线" w:hAnsi="Arial" w:cs="Arial"/>
          <w:b/>
          <w:sz w:val="32"/>
        </w:rPr>
        <w:t>存量旧数据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策略（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核心冻结规则）</w:t>
      </w:r>
      <w:bookmarkEnd w:id="53"/>
    </w:p>
    <w:p w14:paraId="695247D2" w14:textId="77777777" w:rsidR="00A37FC8" w:rsidRDefault="005E022A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旧收藏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字段默认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，无自动后台批量扫描；</w:t>
      </w:r>
    </w:p>
    <w:p w14:paraId="149A1FC1" w14:textId="77777777" w:rsidR="00A37FC8" w:rsidRDefault="005E022A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用户打开详情页</w:t>
      </w:r>
      <w:r>
        <w:rPr>
          <w:rFonts w:ascii="Arial" w:eastAsia="等线" w:hAnsi="Arial" w:cs="Arial"/>
          <w:sz w:val="22"/>
        </w:rPr>
        <w:t>ai_status=null</w:t>
      </w:r>
      <w:r>
        <w:rPr>
          <w:rFonts w:ascii="Arial" w:eastAsia="等线" w:hAnsi="Arial" w:cs="Arial"/>
          <w:sz w:val="22"/>
        </w:rPr>
        <w:t>时，展示「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分析未完成」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「立即分析」按钮；</w:t>
      </w:r>
    </w:p>
    <w:p w14:paraId="77C0E821" w14:textId="77777777" w:rsidR="00A37FC8" w:rsidRDefault="005E022A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点击按钮后仅启动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处理单条收藏，任务结束立即释放资源关闭进程。</w:t>
      </w:r>
    </w:p>
    <w:p w14:paraId="3E9642F5" w14:textId="77777777" w:rsidR="00A37FC8" w:rsidRDefault="005E022A">
      <w:pPr>
        <w:spacing w:before="320" w:after="120" w:line="288" w:lineRule="auto"/>
        <w:jc w:val="left"/>
        <w:outlineLvl w:val="1"/>
      </w:pPr>
      <w:bookmarkStart w:id="54" w:name="heading_54"/>
      <w:r>
        <w:rPr>
          <w:rFonts w:ascii="Arial" w:eastAsia="等线" w:hAnsi="Arial" w:cs="Arial"/>
          <w:b/>
          <w:sz w:val="32"/>
        </w:rPr>
        <w:t>9.3 AI</w:t>
      </w:r>
      <w:r>
        <w:rPr>
          <w:rFonts w:ascii="Arial" w:eastAsia="等线" w:hAnsi="Arial" w:cs="Arial"/>
          <w:b/>
          <w:sz w:val="32"/>
        </w:rPr>
        <w:t>批处理性能约束</w:t>
      </w:r>
      <w:bookmarkEnd w:id="54"/>
    </w:p>
    <w:p w14:paraId="25938C5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新收藏批量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单次上限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条，合并为单条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请求，不逐条调用；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每日</w:t>
      </w:r>
      <w:r>
        <w:rPr>
          <w:rFonts w:ascii="Arial" w:eastAsia="等线" w:hAnsi="Arial" w:cs="Arial"/>
          <w:sz w:val="22"/>
        </w:rPr>
        <w:t>AI API</w:t>
      </w:r>
      <w:r>
        <w:rPr>
          <w:rFonts w:ascii="Arial" w:eastAsia="等线" w:hAnsi="Arial" w:cs="Arial"/>
          <w:sz w:val="22"/>
        </w:rPr>
        <w:t>调用上限由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配置</w:t>
      </w:r>
      <w:r>
        <w:rPr>
          <w:rFonts w:ascii="Arial" w:eastAsia="等线" w:hAnsi="Arial" w:cs="Arial"/>
          <w:sz w:val="22"/>
        </w:rPr>
        <w:t>ai_daily_call_limit</w:t>
      </w:r>
      <w:r>
        <w:rPr>
          <w:rFonts w:ascii="Arial" w:eastAsia="等线" w:hAnsi="Arial" w:cs="Arial"/>
          <w:sz w:val="22"/>
        </w:rPr>
        <w:t>（默认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次），超限任务排队次日执行；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>input_hash</w:t>
      </w:r>
      <w:r>
        <w:rPr>
          <w:rFonts w:ascii="Arial" w:eastAsia="等线" w:hAnsi="Arial" w:cs="Arial"/>
          <w:sz w:val="22"/>
        </w:rPr>
        <w:t>内容哈希缓存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结果，相同文本禁止重复调用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收藏标题、简介、评论无变更时，不重复触发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重新分析。</w:t>
      </w:r>
    </w:p>
    <w:p w14:paraId="287BCF8E" w14:textId="77777777" w:rsidR="00A37FC8" w:rsidRDefault="005E022A">
      <w:pPr>
        <w:spacing w:before="320" w:after="120" w:line="288" w:lineRule="auto"/>
        <w:jc w:val="left"/>
        <w:outlineLvl w:val="1"/>
      </w:pPr>
      <w:bookmarkStart w:id="55" w:name="heading_55"/>
      <w:r>
        <w:rPr>
          <w:rFonts w:ascii="Arial" w:eastAsia="等线" w:hAnsi="Arial" w:cs="Arial"/>
          <w:b/>
          <w:sz w:val="32"/>
        </w:rPr>
        <w:t>9.4 AI Provider</w:t>
      </w:r>
      <w:r>
        <w:rPr>
          <w:rFonts w:ascii="Arial" w:eastAsia="等线" w:hAnsi="Arial" w:cs="Arial"/>
          <w:b/>
          <w:sz w:val="32"/>
        </w:rPr>
        <w:t>统一接口规范</w:t>
      </w:r>
      <w:bookmarkEnd w:id="55"/>
    </w:p>
    <w:p w14:paraId="30D64E48" w14:textId="77777777" w:rsidR="00A37FC8" w:rsidRDefault="005E022A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内部抽象</w:t>
      </w:r>
      <w:r>
        <w:rPr>
          <w:rFonts w:ascii="Arial" w:eastAsia="等线" w:hAnsi="Arial" w:cs="Arial"/>
          <w:sz w:val="22"/>
        </w:rPr>
        <w:t>AIProvider</w:t>
      </w:r>
      <w:r>
        <w:rPr>
          <w:rFonts w:ascii="Arial" w:eastAsia="等线" w:hAnsi="Arial" w:cs="Arial"/>
          <w:sz w:val="22"/>
        </w:rPr>
        <w:t>顶层接口，业务代码不直接耦合第三方</w:t>
      </w:r>
      <w:r>
        <w:rPr>
          <w:rFonts w:ascii="Arial" w:eastAsia="等线" w:hAnsi="Arial" w:cs="Arial"/>
          <w:sz w:val="22"/>
        </w:rPr>
        <w:t>SDK</w:t>
      </w:r>
      <w:r>
        <w:rPr>
          <w:rFonts w:ascii="Arial" w:eastAsia="等线" w:hAnsi="Arial" w:cs="Arial"/>
          <w:sz w:val="22"/>
        </w:rPr>
        <w:t>；</w:t>
      </w:r>
    </w:p>
    <w:p w14:paraId="2885F5E0" w14:textId="77777777" w:rsidR="00A37FC8" w:rsidRDefault="005E022A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Embedding</w:t>
      </w:r>
      <w:r>
        <w:rPr>
          <w:rFonts w:ascii="Arial" w:eastAsia="等线" w:hAnsi="Arial" w:cs="Arial"/>
          <w:sz w:val="22"/>
        </w:rPr>
        <w:t>向量默认使用本地</w:t>
      </w:r>
      <w:r>
        <w:rPr>
          <w:rFonts w:ascii="Arial" w:eastAsia="等线" w:hAnsi="Arial" w:cs="Arial"/>
          <w:sz w:val="22"/>
        </w:rPr>
        <w:t>Smart Connections</w:t>
      </w:r>
      <w:r>
        <w:rPr>
          <w:rFonts w:ascii="Arial" w:eastAsia="等线" w:hAnsi="Arial" w:cs="Arial"/>
          <w:sz w:val="22"/>
        </w:rPr>
        <w:t>模型，云端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为可选配置；</w:t>
      </w:r>
    </w:p>
    <w:p w14:paraId="3636646C" w14:textId="77777777" w:rsidR="00A37FC8" w:rsidRDefault="005E022A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支持按功能拆分</w:t>
      </w:r>
      <w:r>
        <w:rPr>
          <w:rFonts w:ascii="Arial" w:eastAsia="等线" w:hAnsi="Arial" w:cs="Arial"/>
          <w:sz w:val="22"/>
        </w:rPr>
        <w:t>Provider</w:t>
      </w:r>
      <w:r>
        <w:rPr>
          <w:rFonts w:ascii="Arial" w:eastAsia="等线" w:hAnsi="Arial" w:cs="Arial"/>
          <w:sz w:val="22"/>
        </w:rPr>
        <w:t>配置：摘要、标签、主题、向量可分别选择不同模型；</w:t>
      </w:r>
    </w:p>
    <w:p w14:paraId="5FB7591A" w14:textId="77777777" w:rsidR="00A37FC8" w:rsidRDefault="005E022A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全局关闭时，</w:t>
      </w:r>
      <w:r>
        <w:rPr>
          <w:rFonts w:ascii="Arial" w:eastAsia="等线" w:hAnsi="Arial" w:cs="Arial"/>
          <w:sz w:val="22"/>
        </w:rPr>
        <w:t>AI Queue</w:t>
      </w:r>
      <w:r>
        <w:rPr>
          <w:rFonts w:ascii="Arial" w:eastAsia="等线" w:hAnsi="Arial" w:cs="Arial"/>
          <w:sz w:val="22"/>
        </w:rPr>
        <w:t>直接跳过执行，无报错阻塞。</w:t>
      </w:r>
    </w:p>
    <w:p w14:paraId="17E21A6E" w14:textId="77777777" w:rsidR="00A37FC8" w:rsidRDefault="005E022A">
      <w:pPr>
        <w:spacing w:before="380" w:after="140" w:line="288" w:lineRule="auto"/>
        <w:jc w:val="left"/>
        <w:outlineLvl w:val="0"/>
      </w:pPr>
      <w:bookmarkStart w:id="56" w:name="heading_56"/>
      <w:r>
        <w:rPr>
          <w:rFonts w:ascii="Arial" w:eastAsia="等线" w:hAnsi="Arial" w:cs="Arial"/>
          <w:b/>
          <w:sz w:val="36"/>
        </w:rPr>
        <w:lastRenderedPageBreak/>
        <w:t xml:space="preserve">S10 </w:t>
      </w:r>
      <w:r>
        <w:rPr>
          <w:rFonts w:ascii="Arial" w:eastAsia="等线" w:hAnsi="Arial" w:cs="Arial"/>
          <w:b/>
          <w:sz w:val="36"/>
        </w:rPr>
        <w:t>全局业务规则配置（全部存储</w:t>
      </w:r>
      <w:r>
        <w:rPr>
          <w:rFonts w:ascii="Arial" w:eastAsia="等线" w:hAnsi="Arial" w:cs="Arial"/>
          <w:b/>
          <w:sz w:val="36"/>
        </w:rPr>
        <w:t>business_rules</w:t>
      </w:r>
      <w:r>
        <w:rPr>
          <w:rFonts w:ascii="Arial" w:eastAsia="等线" w:hAnsi="Arial" w:cs="Arial"/>
          <w:b/>
          <w:sz w:val="36"/>
        </w:rPr>
        <w:t>，禁止硬编码）</w:t>
      </w:r>
      <w:bookmarkEnd w:id="56"/>
    </w:p>
    <w:p w14:paraId="581CBB96" w14:textId="77777777" w:rsidR="00A37FC8" w:rsidRDefault="005E022A">
      <w:pPr>
        <w:spacing w:before="320" w:after="120" w:line="288" w:lineRule="auto"/>
        <w:jc w:val="left"/>
        <w:outlineLvl w:val="1"/>
      </w:pPr>
      <w:bookmarkStart w:id="57" w:name="heading_57"/>
      <w:r>
        <w:rPr>
          <w:rFonts w:ascii="Arial" w:eastAsia="等线" w:hAnsi="Arial" w:cs="Arial"/>
          <w:b/>
          <w:sz w:val="32"/>
        </w:rPr>
        <w:t>规则清单（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原版完整表格）</w:t>
      </w:r>
      <w:bookmarkEnd w:id="5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03EDC6E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4A3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规则</w:t>
            </w:r>
            <w:r>
              <w:rPr>
                <w:rFonts w:ascii="Arial" w:eastAsia="等线" w:hAnsi="Arial" w:cs="Arial"/>
                <w:sz w:val="22"/>
              </w:rPr>
              <w:t>Key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D59A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398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业务说明</w:t>
            </w:r>
          </w:p>
        </w:tc>
      </w:tr>
      <w:tr w:rsidR="00A37FC8" w14:paraId="66D8136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E00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init_sync_full_limit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3C21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  <w:r>
              <w:rPr>
                <w:rFonts w:ascii="Arial" w:eastAsia="等线" w:hAnsi="Arial" w:cs="Arial"/>
                <w:sz w:val="22"/>
              </w:rPr>
              <w:t>（区间</w:t>
            </w:r>
            <w:r>
              <w:rPr>
                <w:rFonts w:ascii="Arial" w:eastAsia="等线" w:hAnsi="Arial" w:cs="Arial"/>
                <w:sz w:val="22"/>
              </w:rPr>
              <w:t>20~80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9B9C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首次初始化完整同步收藏数量上限</w:t>
            </w:r>
          </w:p>
        </w:tc>
      </w:tr>
      <w:tr w:rsidR="00A37FC8" w14:paraId="25F29E5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4A2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deletion_retention_days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92C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E47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平台已删除内容本地保留存储天数</w:t>
            </w:r>
          </w:p>
        </w:tc>
      </w:tr>
      <w:tr w:rsidR="00A37FC8" w14:paraId="35FFC8B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6C2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deletion_reminder_1_days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E503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7E4C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第一次删除过期提醒天数</w:t>
            </w:r>
          </w:p>
        </w:tc>
      </w:tr>
      <w:tr w:rsidR="00A37FC8" w14:paraId="4D7F212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A69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deletion_reminder_2_days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AD3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15BE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第二次删除过期提醒天数</w:t>
            </w:r>
          </w:p>
        </w:tc>
      </w:tr>
      <w:tr w:rsidR="00A37FC8" w14:paraId="0540E8E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7C19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title_change_notice_days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915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6045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收藏标题变更提示展示时长</w:t>
            </w:r>
          </w:p>
        </w:tc>
      </w:tr>
      <w:tr w:rsidR="00A37FC8" w14:paraId="5B62AB8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A0D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comment_refresh_threshold_days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42A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8E5B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评论按需刷新最小间隔天数</w:t>
            </w:r>
          </w:p>
        </w:tc>
      </w:tr>
      <w:tr w:rsidR="00A37FC8" w14:paraId="3352AB1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A228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watch_later_expiry_days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C0E8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7325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稍后再看收藏超期提醒天数</w:t>
            </w:r>
          </w:p>
        </w:tc>
      </w:tr>
      <w:tr w:rsidR="00A37FC8" w14:paraId="10732BB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6A0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sync_fail_max_retry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5EA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9086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同步失败最大自动重试次数</w:t>
            </w:r>
          </w:p>
        </w:tc>
      </w:tr>
      <w:tr w:rsidR="00A37FC8" w14:paraId="64E9266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A62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ai_enabled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4F3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A0E0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功能全局开关默认关闭</w:t>
            </w:r>
          </w:p>
        </w:tc>
      </w:tr>
      <w:tr w:rsidR="00A37FC8" w14:paraId="33CDBE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3A4B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xiaohongshu_image_download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1C7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87B4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小红书评论图片下载默认关闭</w:t>
            </w:r>
          </w:p>
        </w:tc>
      </w:tr>
      <w:tr w:rsidR="00A37FC8" w14:paraId="7FCD79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121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subtitle_extraction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CCE5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561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视频字幕提取默认关闭</w:t>
            </w:r>
          </w:p>
        </w:tc>
      </w:tr>
      <w:tr w:rsidR="00A37FC8" w14:paraId="4D603F7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840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ai_score_enabled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F1E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F4AA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自动评分功能默认关闭</w:t>
            </w:r>
          </w:p>
        </w:tc>
      </w:tr>
      <w:tr w:rsidR="00A37FC8" w14:paraId="43FFB7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06F3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ai_daily_call_limit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309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22A5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每日云端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接口调用最大次数</w:t>
            </w:r>
          </w:p>
        </w:tc>
      </w:tr>
      <w:tr w:rsidR="00A37FC8" w14:paraId="7A9E9DE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1B6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comment_fetch_default_count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05BB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330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单条收藏默认同步评论条数</w:t>
            </w:r>
          </w:p>
        </w:tc>
      </w:tr>
      <w:tr w:rsidR="00A37FC8" w14:paraId="2A9C049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DC67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file_enhanced_analysis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3D21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B1A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文件增强结构分析默认关闭</w:t>
            </w:r>
          </w:p>
        </w:tc>
      </w:tr>
      <w:tr w:rsidR="00A37FC8" w14:paraId="3E596C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92C8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organize_completion_criteria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D69A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any_one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AA06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整理完成判定：标签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评分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笔记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优先级任意一项</w:t>
            </w:r>
          </w:p>
        </w:tc>
      </w:tr>
      <w:tr w:rsidR="00A37FC8" w14:paraId="1AB8F5B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EDB7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unorganized_reminder_days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459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C370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待整理收藏超期提醒天数</w:t>
            </w:r>
          </w:p>
        </w:tc>
      </w:tr>
      <w:tr w:rsidR="00A37FC8" w14:paraId="7680668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7615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multimedia_default_download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D599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9E5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视频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图片多媒体默认不下载</w:t>
            </w:r>
          </w:p>
        </w:tc>
      </w:tr>
      <w:tr w:rsidR="00A37FC8" w14:paraId="71C78D3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B73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engine_task_timeout_seconds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E49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D49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单次任务最大执行超时秒数</w:t>
            </w:r>
          </w:p>
        </w:tc>
      </w:tr>
    </w:tbl>
    <w:p w14:paraId="0F82023E" w14:textId="77777777" w:rsidR="00A37FC8" w:rsidRDefault="005E022A">
      <w:pPr>
        <w:spacing w:before="300" w:after="120" w:line="288" w:lineRule="auto"/>
        <w:jc w:val="left"/>
        <w:outlineLvl w:val="2"/>
      </w:pPr>
      <w:bookmarkStart w:id="58" w:name="heading_58"/>
      <w:r>
        <w:rPr>
          <w:rFonts w:ascii="Arial" w:eastAsia="等线" w:hAnsi="Arial" w:cs="Arial"/>
          <w:b/>
          <w:sz w:val="30"/>
        </w:rPr>
        <w:t>规则使用强制约束</w:t>
      </w:r>
      <w:bookmarkEnd w:id="58"/>
    </w:p>
    <w:p w14:paraId="099CCBC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所有数值、开关配置统一读取</w:t>
      </w:r>
      <w:r>
        <w:rPr>
          <w:rFonts w:ascii="Arial" w:eastAsia="等线" w:hAnsi="Arial" w:cs="Arial"/>
          <w:sz w:val="22"/>
        </w:rPr>
        <w:t>Rule Center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表）；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前端设置面板修改规则后，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下一次执行任务自动读取新配置，无需重启进程。</w:t>
      </w:r>
    </w:p>
    <w:p w14:paraId="5F428787" w14:textId="77777777" w:rsidR="00A37FC8" w:rsidRDefault="005E022A">
      <w:pPr>
        <w:spacing w:before="380" w:after="140" w:line="288" w:lineRule="auto"/>
        <w:jc w:val="left"/>
        <w:outlineLvl w:val="0"/>
      </w:pPr>
      <w:bookmarkStart w:id="59" w:name="heading_59"/>
      <w:r>
        <w:rPr>
          <w:rFonts w:ascii="Arial" w:eastAsia="等线" w:hAnsi="Arial" w:cs="Arial"/>
          <w:b/>
          <w:sz w:val="36"/>
        </w:rPr>
        <w:t>S11 Adapter</w:t>
      </w:r>
      <w:r>
        <w:rPr>
          <w:rFonts w:ascii="Arial" w:eastAsia="等线" w:hAnsi="Arial" w:cs="Arial"/>
          <w:b/>
          <w:sz w:val="36"/>
        </w:rPr>
        <w:t>采集适配器完整规格（冻结）</w:t>
      </w:r>
      <w:bookmarkEnd w:id="59"/>
    </w:p>
    <w:p w14:paraId="16563803" w14:textId="77777777" w:rsidR="00A37FC8" w:rsidRDefault="005E022A">
      <w:pPr>
        <w:spacing w:before="320" w:after="120" w:line="288" w:lineRule="auto"/>
        <w:jc w:val="left"/>
        <w:outlineLvl w:val="1"/>
      </w:pPr>
      <w:bookmarkStart w:id="60" w:name="heading_60"/>
      <w:r>
        <w:rPr>
          <w:rFonts w:ascii="Arial" w:eastAsia="等线" w:hAnsi="Arial" w:cs="Arial"/>
          <w:b/>
          <w:sz w:val="32"/>
        </w:rPr>
        <w:t>11.1 BaseAdapter</w:t>
      </w:r>
      <w:r>
        <w:rPr>
          <w:rFonts w:ascii="Arial" w:eastAsia="等线" w:hAnsi="Arial" w:cs="Arial"/>
          <w:b/>
          <w:sz w:val="32"/>
        </w:rPr>
        <w:t>公共内置能力</w:t>
      </w:r>
      <w:bookmarkEnd w:id="60"/>
    </w:p>
    <w:p w14:paraId="04AF8922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Chrome Profile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注入、</w:t>
      </w:r>
      <w:r>
        <w:rPr>
          <w:rFonts w:ascii="Arial" w:eastAsia="等线" w:hAnsi="Arial" w:cs="Arial"/>
          <w:sz w:val="22"/>
        </w:rPr>
        <w:t>playwright-stealth</w:t>
      </w:r>
      <w:r>
        <w:rPr>
          <w:rFonts w:ascii="Arial" w:eastAsia="等线" w:hAnsi="Arial" w:cs="Arial"/>
          <w:sz w:val="22"/>
        </w:rPr>
        <w:t>反爬虫、配置化随机页面延迟、页面加载等待策略、最多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次指数退避重试、健康指标采集上报、标准化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输出、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失效检测上报。</w:t>
      </w:r>
    </w:p>
    <w:p w14:paraId="5D2CA01C" w14:textId="237863A9" w:rsidR="00A37FC8" w:rsidRDefault="005E022A">
      <w:pPr>
        <w:spacing w:before="320" w:after="120" w:line="288" w:lineRule="auto"/>
        <w:jc w:val="left"/>
        <w:outlineLvl w:val="1"/>
      </w:pPr>
      <w:bookmarkStart w:id="61" w:name="heading_61"/>
      <w:r>
        <w:rPr>
          <w:rFonts w:ascii="Arial" w:eastAsia="等线" w:hAnsi="Arial" w:cs="Arial"/>
          <w:b/>
          <w:sz w:val="32"/>
        </w:rPr>
        <w:t>11.2 PlatformAdapter</w:t>
      </w:r>
      <w:r>
        <w:rPr>
          <w:rFonts w:ascii="Arial" w:eastAsia="等线" w:hAnsi="Arial" w:cs="Arial"/>
          <w:b/>
          <w:sz w:val="32"/>
        </w:rPr>
        <w:t>强制实现接口（</w:t>
      </w:r>
      <w:r w:rsidR="00AA62B9" w:rsidRPr="00AA62B9">
        <w:rPr>
          <w:rFonts w:ascii="Arial" w:eastAsia="等线" w:hAnsi="Arial" w:cs="Arial"/>
          <w:b/>
          <w:sz w:val="32"/>
        </w:rPr>
        <w:t xml:space="preserve">TypeScript </w:t>
      </w:r>
      <w:r w:rsidR="00AA62B9" w:rsidRPr="00AA62B9">
        <w:rPr>
          <w:rFonts w:ascii="Arial" w:eastAsia="等线" w:hAnsi="Arial" w:cs="Arial"/>
          <w:b/>
          <w:sz w:val="32"/>
        </w:rPr>
        <w:t>接口定</w:t>
      </w:r>
      <w:r w:rsidR="00AA62B9" w:rsidRPr="00AA62B9">
        <w:rPr>
          <w:rFonts w:ascii="Arial" w:eastAsia="等线" w:hAnsi="Arial" w:cs="Arial"/>
          <w:b/>
          <w:sz w:val="32"/>
        </w:rPr>
        <w:lastRenderedPageBreak/>
        <w:t>义</w:t>
      </w:r>
      <w:r>
        <w:rPr>
          <w:rFonts w:ascii="Arial" w:eastAsia="等线" w:hAnsi="Arial" w:cs="Arial"/>
          <w:b/>
          <w:sz w:val="32"/>
        </w:rPr>
        <w:t>，完整定义移交</w:t>
      </w:r>
      <w:r>
        <w:rPr>
          <w:rFonts w:ascii="Arial" w:eastAsia="等线" w:hAnsi="Arial" w:cs="Arial"/>
          <w:b/>
          <w:sz w:val="32"/>
        </w:rPr>
        <w:t>TDD</w:t>
      </w:r>
      <w:r>
        <w:rPr>
          <w:rFonts w:ascii="Arial" w:eastAsia="等线" w:hAnsi="Arial" w:cs="Arial"/>
          <w:b/>
          <w:sz w:val="32"/>
        </w:rPr>
        <w:t>）</w:t>
      </w:r>
      <w:bookmarkEnd w:id="6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7707290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74C4F" w14:textId="5D254374" w:rsidR="00A37FC8" w:rsidRDefault="00AA62B9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TypeScript</w:t>
            </w:r>
            <w:r w:rsidR="005E022A"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5E022A">
              <w:rPr>
                <w:rFonts w:ascii="Consolas" w:eastAsia="Consolas" w:hAnsi="Consolas" w:cs="Consolas"/>
                <w:sz w:val="22"/>
              </w:rPr>
              <w:t>class PlatformAdapter(BaseAdapter):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LIST_URL: str                # 收藏列表分页地址模板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ITEM_SELECTOR: str          # 单条收藏DOM选择器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TITLE_SELECTOR: str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URL_SELECTOR: str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AUTHOR_SELECTOR: str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COVER_SELECTOR: str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NEXT_PAGE: str              # 翻页逻辑实现策略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COMMENT_SELECTOR: str       # 评论DOM选择器（可选）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def fetch_list(self, cursor) -&gt; List[CollectionRaw]: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    # 分页拉取收藏目录基础信息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    pass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def fetch_detail(self, url) -&gt; CollectionDetail: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    # 拉取单条收藏完整详情、评论、字幕</w:t>
            </w:r>
            <w:r w:rsidR="005E022A">
              <w:rPr>
                <w:rFonts w:ascii="Consolas" w:eastAsia="Consolas" w:hAnsi="Consolas" w:cs="Consolas"/>
                <w:sz w:val="22"/>
              </w:rPr>
              <w:br/>
              <w:t xml:space="preserve">        pass</w:t>
            </w:r>
          </w:p>
        </w:tc>
      </w:tr>
    </w:tbl>
    <w:p w14:paraId="68BD991A" w14:textId="77777777" w:rsidR="00A37FC8" w:rsidRDefault="005E022A">
      <w:pPr>
        <w:spacing w:before="320" w:after="120" w:line="288" w:lineRule="auto"/>
        <w:jc w:val="left"/>
        <w:outlineLvl w:val="1"/>
      </w:pPr>
      <w:bookmarkStart w:id="62" w:name="heading_62"/>
      <w:r>
        <w:rPr>
          <w:rFonts w:ascii="Arial" w:eastAsia="等线" w:hAnsi="Arial" w:cs="Arial"/>
          <w:b/>
          <w:sz w:val="32"/>
        </w:rPr>
        <w:t>11.3 Adapter</w:t>
      </w:r>
      <w:r>
        <w:rPr>
          <w:rFonts w:ascii="Arial" w:eastAsia="等线" w:hAnsi="Arial" w:cs="Arial"/>
          <w:b/>
          <w:sz w:val="32"/>
        </w:rPr>
        <w:t>健康分级告警规则</w:t>
      </w:r>
      <w:bookmarkEnd w:id="6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6DC7471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777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告警等级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0A2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8C7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系统行为</w:t>
            </w:r>
          </w:p>
        </w:tc>
      </w:tr>
      <w:tr w:rsidR="00A37FC8" w14:paraId="16DC749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D88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Level 1 </w:t>
            </w:r>
            <w:r>
              <w:rPr>
                <w:rFonts w:ascii="Arial" w:eastAsia="等线" w:hAnsi="Arial" w:cs="Arial"/>
                <w:sz w:val="22"/>
              </w:rPr>
              <w:t>警告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1DD4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解析失败率</w:t>
            </w:r>
            <w:r>
              <w:rPr>
                <w:rFonts w:ascii="Arial" w:eastAsia="等线" w:hAnsi="Arial" w:cs="Arial"/>
                <w:sz w:val="22"/>
              </w:rPr>
              <w:t xml:space="preserve">≥20% / </w:t>
            </w:r>
            <w:r>
              <w:rPr>
                <w:rFonts w:ascii="Arial" w:eastAsia="等线" w:hAnsi="Arial" w:cs="Arial"/>
                <w:sz w:val="22"/>
              </w:rPr>
              <w:t>单页面耗时超过基线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1BAE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写入</w:t>
            </w:r>
            <w:r>
              <w:rPr>
                <w:rFonts w:ascii="Arial" w:eastAsia="等线" w:hAnsi="Arial" w:cs="Arial"/>
                <w:sz w:val="22"/>
              </w:rPr>
              <w:t>adapter_health</w:t>
            </w:r>
            <w:r>
              <w:rPr>
                <w:rFonts w:ascii="Arial" w:eastAsia="等线" w:hAnsi="Arial" w:cs="Arial"/>
                <w:sz w:val="22"/>
              </w:rPr>
              <w:t>表，</w:t>
            </w: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黄色状态提示</w:t>
            </w:r>
          </w:p>
        </w:tc>
      </w:tr>
      <w:tr w:rsidR="00A37FC8" w14:paraId="0715004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230B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Level 2 </w:t>
            </w:r>
            <w:r>
              <w:rPr>
                <w:rFonts w:ascii="Arial" w:eastAsia="等线" w:hAnsi="Arial" w:cs="Arial"/>
                <w:sz w:val="22"/>
              </w:rPr>
              <w:t>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4484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次采集失败</w:t>
            </w:r>
            <w:r>
              <w:rPr>
                <w:rFonts w:ascii="Arial" w:eastAsia="等线" w:hAnsi="Arial" w:cs="Arial"/>
                <w:sz w:val="22"/>
              </w:rPr>
              <w:t xml:space="preserve"> / Cookie</w:t>
            </w:r>
            <w:r>
              <w:rPr>
                <w:rFonts w:ascii="Arial" w:eastAsia="等线" w:hAnsi="Arial" w:cs="Arial"/>
                <w:sz w:val="22"/>
              </w:rPr>
              <w:t>登录失效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5BD8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红色告警，展示失效原因，暂停该平台同步</w:t>
            </w:r>
          </w:p>
        </w:tc>
      </w:tr>
      <w:tr w:rsidR="00A37FC8" w14:paraId="0E92A34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263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Level 3 </w:t>
            </w:r>
            <w:r>
              <w:rPr>
                <w:rFonts w:ascii="Arial" w:eastAsia="等线" w:hAnsi="Arial" w:cs="Arial"/>
                <w:sz w:val="22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DF8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页面条目匹配数量差异超过</w:t>
            </w:r>
            <w:r>
              <w:rPr>
                <w:rFonts w:ascii="Arial" w:eastAsia="等线" w:hAnsi="Arial" w:cs="Arial"/>
                <w:sz w:val="22"/>
              </w:rPr>
              <w:t>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14A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强提示「平台页面结构变更，</w:t>
            </w: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需更新」</w:t>
            </w:r>
          </w:p>
        </w:tc>
      </w:tr>
    </w:tbl>
    <w:p w14:paraId="2A8F0615" w14:textId="77777777" w:rsidR="00A37FC8" w:rsidRDefault="005E022A">
      <w:pPr>
        <w:spacing w:before="320" w:after="120" w:line="288" w:lineRule="auto"/>
        <w:jc w:val="left"/>
        <w:outlineLvl w:val="1"/>
      </w:pPr>
      <w:bookmarkStart w:id="63" w:name="heading_63"/>
      <w:r>
        <w:rPr>
          <w:rFonts w:ascii="Arial" w:eastAsia="等线" w:hAnsi="Arial" w:cs="Arial"/>
          <w:b/>
          <w:sz w:val="32"/>
        </w:rPr>
        <w:t xml:space="preserve">11.4 </w:t>
      </w:r>
      <w:r>
        <w:rPr>
          <w:rFonts w:ascii="Arial" w:eastAsia="等线" w:hAnsi="Arial" w:cs="Arial"/>
          <w:b/>
          <w:sz w:val="32"/>
        </w:rPr>
        <w:t>已规划平台</w:t>
      </w:r>
      <w:r>
        <w:rPr>
          <w:rFonts w:ascii="Arial" w:eastAsia="等线" w:hAnsi="Arial" w:cs="Arial"/>
          <w:b/>
          <w:sz w:val="32"/>
        </w:rPr>
        <w:t>Adapter</w:t>
      </w:r>
      <w:r>
        <w:rPr>
          <w:rFonts w:ascii="Arial" w:eastAsia="等线" w:hAnsi="Arial" w:cs="Arial"/>
          <w:b/>
          <w:sz w:val="32"/>
        </w:rPr>
        <w:t>清单（同步频率、特殊处理）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FC8" w14:paraId="62723E4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90FF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993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DF2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默认同步频率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56F0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专属处理逻辑</w:t>
            </w:r>
          </w:p>
        </w:tc>
      </w:tr>
      <w:tr w:rsidR="00A37FC8" w14:paraId="47D8150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C33F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BilibiliAdapter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3C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video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CC8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F08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BV</w:t>
            </w:r>
            <w:r>
              <w:rPr>
                <w:rFonts w:ascii="Arial" w:eastAsia="等线" w:hAnsi="Arial" w:cs="Arial"/>
                <w:sz w:val="22"/>
              </w:rPr>
              <w:t>永久唯一标识，收藏夹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稍后再</w:t>
            </w:r>
            <w:r>
              <w:rPr>
                <w:rFonts w:ascii="Arial" w:eastAsia="等线" w:hAnsi="Arial" w:cs="Arial"/>
                <w:sz w:val="22"/>
              </w:rPr>
              <w:lastRenderedPageBreak/>
              <w:t>看分离采集</w:t>
            </w:r>
          </w:p>
        </w:tc>
      </w:tr>
      <w:tr w:rsidR="00A37FC8" w14:paraId="4F8ABC5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BBC8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YouTubeAdapter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90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video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774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B90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yt-dlp</w:t>
            </w:r>
            <w:r>
              <w:rPr>
                <w:rFonts w:ascii="Arial" w:eastAsia="等线" w:hAnsi="Arial" w:cs="Arial"/>
                <w:sz w:val="22"/>
              </w:rPr>
              <w:t>字幕提取（默认关闭），平台删除保留本地元数据</w:t>
            </w:r>
          </w:p>
        </w:tc>
      </w:tr>
      <w:tr w:rsidR="00A37FC8" w14:paraId="01B4EC9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78F6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XiaohongshuAdapter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0E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note/video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70E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007B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重点开启</w:t>
            </w:r>
            <w:r>
              <w:rPr>
                <w:rFonts w:ascii="Arial" w:eastAsia="等线" w:hAnsi="Arial" w:cs="Arial"/>
                <w:sz w:val="22"/>
              </w:rPr>
              <w:t>playwright-stealth</w:t>
            </w:r>
            <w:r>
              <w:rPr>
                <w:rFonts w:ascii="Arial" w:eastAsia="等线" w:hAnsi="Arial" w:cs="Arial"/>
                <w:sz w:val="22"/>
              </w:rPr>
              <w:t>，图片下载默认关闭</w:t>
            </w:r>
          </w:p>
        </w:tc>
      </w:tr>
      <w:tr w:rsidR="00A37FC8" w14:paraId="030E144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559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MakerWorldAdapter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007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3d model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5830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每周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E3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轻量化元数据采集，无大图批量下载</w:t>
            </w:r>
          </w:p>
        </w:tc>
      </w:tr>
      <w:tr w:rsidR="00A37FC8" w14:paraId="186DE58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D7FB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XiaoheiheAdapter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CD6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AA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每周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2DE7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游戏厂商、游玩时长、评分元数据同步</w:t>
            </w:r>
          </w:p>
        </w:tc>
      </w:tr>
    </w:tbl>
    <w:p w14:paraId="4B0B6BDF" w14:textId="77777777" w:rsidR="00A37FC8" w:rsidRDefault="005E022A">
      <w:pPr>
        <w:spacing w:before="380" w:after="140" w:line="288" w:lineRule="auto"/>
        <w:jc w:val="left"/>
        <w:outlineLvl w:val="0"/>
      </w:pPr>
      <w:bookmarkStart w:id="64" w:name="heading_64"/>
      <w:r>
        <w:rPr>
          <w:rFonts w:ascii="Arial" w:eastAsia="等线" w:hAnsi="Arial" w:cs="Arial"/>
          <w:b/>
          <w:sz w:val="36"/>
        </w:rPr>
        <w:t xml:space="preserve">S12 </w:t>
      </w:r>
      <w:r>
        <w:rPr>
          <w:rFonts w:ascii="Arial" w:eastAsia="等线" w:hAnsi="Arial" w:cs="Arial"/>
          <w:b/>
          <w:sz w:val="36"/>
        </w:rPr>
        <w:t>本地文件</w:t>
      </w:r>
      <w:r>
        <w:rPr>
          <w:rFonts w:ascii="Arial" w:eastAsia="等线" w:hAnsi="Arial" w:cs="Arial"/>
          <w:b/>
          <w:sz w:val="36"/>
        </w:rPr>
        <w:t>File Index</w:t>
      </w:r>
      <w:r>
        <w:rPr>
          <w:rFonts w:ascii="Arial" w:eastAsia="等线" w:hAnsi="Arial" w:cs="Arial"/>
          <w:b/>
          <w:sz w:val="36"/>
        </w:rPr>
        <w:t>轻量索引规格（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冻结不变）</w:t>
      </w:r>
      <w:bookmarkEnd w:id="64"/>
    </w:p>
    <w:p w14:paraId="10361F35" w14:textId="77777777" w:rsidR="00A37FC8" w:rsidRDefault="005E022A">
      <w:pPr>
        <w:spacing w:before="320" w:after="120" w:line="288" w:lineRule="auto"/>
        <w:jc w:val="left"/>
        <w:outlineLvl w:val="1"/>
      </w:pPr>
      <w:bookmarkStart w:id="65" w:name="heading_65"/>
      <w:r>
        <w:rPr>
          <w:rFonts w:ascii="Arial" w:eastAsia="等线" w:hAnsi="Arial" w:cs="Arial"/>
          <w:b/>
          <w:sz w:val="32"/>
        </w:rPr>
        <w:t xml:space="preserve">12.1 </w:t>
      </w:r>
      <w:r>
        <w:rPr>
          <w:rFonts w:ascii="Arial" w:eastAsia="等线" w:hAnsi="Arial" w:cs="Arial"/>
          <w:b/>
          <w:sz w:val="32"/>
        </w:rPr>
        <w:t>顶层定位约束</w:t>
      </w:r>
      <w:bookmarkEnd w:id="65"/>
    </w:p>
    <w:p w14:paraId="0757FBE4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File Indexer</w:t>
      </w:r>
      <w:r>
        <w:rPr>
          <w:rFonts w:ascii="Arial" w:eastAsia="等线" w:hAnsi="Arial" w:cs="Arial"/>
          <w:sz w:val="22"/>
        </w:rPr>
        <w:t>仅做</w:t>
      </w:r>
      <w:r>
        <w:rPr>
          <w:rFonts w:ascii="Arial" w:eastAsia="等线" w:hAnsi="Arial" w:cs="Arial"/>
          <w:b/>
          <w:sz w:val="22"/>
        </w:rPr>
        <w:t>轻量文件元数据索引</w:t>
      </w:r>
      <w:r>
        <w:rPr>
          <w:rFonts w:ascii="Arial" w:eastAsia="等线" w:hAnsi="Arial" w:cs="Arial"/>
          <w:sz w:val="22"/>
        </w:rPr>
        <w:t>，禁止全文</w:t>
      </w:r>
      <w:r>
        <w:rPr>
          <w:rFonts w:ascii="Arial" w:eastAsia="等线" w:hAnsi="Arial" w:cs="Arial"/>
          <w:sz w:val="22"/>
        </w:rPr>
        <w:t>OCR</w:t>
      </w:r>
      <w:r>
        <w:rPr>
          <w:rFonts w:ascii="Arial" w:eastAsia="等线" w:hAnsi="Arial" w:cs="Arial"/>
          <w:sz w:val="22"/>
        </w:rPr>
        <w:t>、大规模正文文本提取；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默认仅采集文件系统基础信息，增强目录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标题分析为用户手动开关；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所有分析结果存入</w:t>
      </w:r>
      <w:r>
        <w:rPr>
          <w:rFonts w:ascii="Arial" w:eastAsia="等线" w:hAnsi="Arial" w:cs="Arial"/>
          <w:sz w:val="22"/>
        </w:rPr>
        <w:t>file_index</w:t>
      </w:r>
      <w:r>
        <w:rPr>
          <w:rFonts w:ascii="Arial" w:eastAsia="等线" w:hAnsi="Arial" w:cs="Arial"/>
          <w:sz w:val="22"/>
        </w:rPr>
        <w:t>数据表，禁止生成独立</w:t>
      </w:r>
      <w:r>
        <w:rPr>
          <w:rFonts w:ascii="Arial" w:eastAsia="等线" w:hAnsi="Arial" w:cs="Arial"/>
          <w:sz w:val="22"/>
        </w:rPr>
        <w:t>TXT</w:t>
      </w:r>
      <w:r>
        <w:rPr>
          <w:rFonts w:ascii="Arial" w:eastAsia="等线" w:hAnsi="Arial" w:cs="Arial"/>
          <w:sz w:val="22"/>
        </w:rPr>
        <w:t>缓存文件；</w:t>
      </w:r>
      <w:r>
        <w:rPr>
          <w:rFonts w:ascii="Arial" w:eastAsia="等线" w:hAnsi="Arial" w:cs="Arial"/>
          <w:sz w:val="22"/>
        </w:rPr>
        <w:br/>
        <w:t>AI</w:t>
      </w:r>
      <w:r>
        <w:rPr>
          <w:rFonts w:ascii="Arial" w:eastAsia="等线" w:hAnsi="Arial" w:cs="Arial"/>
          <w:sz w:val="22"/>
        </w:rPr>
        <w:t>临时文件缓存任务结束自动清理，不永久存储文件内容副本。</w:t>
      </w:r>
    </w:p>
    <w:p w14:paraId="5566FFD1" w14:textId="77777777" w:rsidR="00A37FC8" w:rsidRDefault="005E022A">
      <w:pPr>
        <w:spacing w:before="320" w:after="120" w:line="288" w:lineRule="auto"/>
        <w:jc w:val="left"/>
        <w:outlineLvl w:val="1"/>
      </w:pPr>
      <w:bookmarkStart w:id="66" w:name="heading_66"/>
      <w:r>
        <w:rPr>
          <w:rFonts w:ascii="Arial" w:eastAsia="等线" w:hAnsi="Arial" w:cs="Arial"/>
          <w:b/>
          <w:sz w:val="32"/>
        </w:rPr>
        <w:t xml:space="preserve">12.2 </w:t>
      </w:r>
      <w:r>
        <w:rPr>
          <w:rFonts w:ascii="Arial" w:eastAsia="等线" w:hAnsi="Arial" w:cs="Arial"/>
          <w:b/>
          <w:sz w:val="32"/>
        </w:rPr>
        <w:t>全文件类型默认采集字段</w:t>
      </w:r>
      <w:bookmarkEnd w:id="66"/>
    </w:p>
    <w:p w14:paraId="6B70D24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file_path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file_name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file_type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file_size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created_at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modified_at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file_hash</w:t>
      </w:r>
      <w:r>
        <w:rPr>
          <w:rFonts w:ascii="Arial" w:eastAsia="等线" w:hAnsi="Arial" w:cs="Arial"/>
          <w:sz w:val="22"/>
        </w:rPr>
        <w:t>（可选，用于文件移动追踪）</w:t>
      </w:r>
    </w:p>
    <w:p w14:paraId="624020CB" w14:textId="77777777" w:rsidR="00A37FC8" w:rsidRDefault="005E022A">
      <w:pPr>
        <w:spacing w:before="320" w:after="120" w:line="288" w:lineRule="auto"/>
        <w:jc w:val="left"/>
        <w:outlineLvl w:val="1"/>
      </w:pPr>
      <w:bookmarkStart w:id="67" w:name="heading_67"/>
      <w:r>
        <w:rPr>
          <w:rFonts w:ascii="Arial" w:eastAsia="等线" w:hAnsi="Arial" w:cs="Arial"/>
          <w:b/>
          <w:sz w:val="32"/>
        </w:rPr>
        <w:t xml:space="preserve">12.3 </w:t>
      </w:r>
      <w:r>
        <w:rPr>
          <w:rFonts w:ascii="Arial" w:eastAsia="等线" w:hAnsi="Arial" w:cs="Arial"/>
          <w:b/>
          <w:sz w:val="32"/>
        </w:rPr>
        <w:t>增强分析（</w:t>
      </w:r>
      <w:r>
        <w:rPr>
          <w:rFonts w:ascii="Arial" w:eastAsia="等线" w:hAnsi="Arial" w:cs="Arial"/>
          <w:b/>
          <w:sz w:val="32"/>
        </w:rPr>
        <w:t>file_enhanced_analysis=true</w:t>
      </w:r>
      <w:r>
        <w:rPr>
          <w:rFonts w:ascii="Arial" w:eastAsia="等线" w:hAnsi="Arial" w:cs="Arial"/>
          <w:b/>
          <w:sz w:val="32"/>
        </w:rPr>
        <w:t>开启）提取规则</w:t>
      </w:r>
      <w:bookmarkEnd w:id="6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47EDE94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09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文件类型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FED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允许提取内容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ECF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严格禁止提取</w:t>
            </w:r>
          </w:p>
        </w:tc>
      </w:tr>
      <w:tr w:rsidR="00A37FC8" w14:paraId="1F66820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98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PDF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C618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文档标题、作者、</w:t>
            </w:r>
            <w:r>
              <w:rPr>
                <w:rFonts w:ascii="Arial" w:eastAsia="等线" w:hAnsi="Arial" w:cs="Arial"/>
                <w:sz w:val="22"/>
              </w:rPr>
              <w:t>TOC</w:t>
            </w:r>
            <w:r>
              <w:rPr>
                <w:rFonts w:ascii="Arial" w:eastAsia="等线" w:hAnsi="Arial" w:cs="Arial"/>
                <w:sz w:val="22"/>
              </w:rPr>
              <w:t>一级目录、章节标题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F22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全文正文、图片</w:t>
            </w:r>
            <w:r>
              <w:rPr>
                <w:rFonts w:ascii="Arial" w:eastAsia="等线" w:hAnsi="Arial" w:cs="Arial"/>
                <w:sz w:val="22"/>
              </w:rPr>
              <w:t>OCR</w:t>
            </w:r>
            <w:r>
              <w:rPr>
                <w:rFonts w:ascii="Arial" w:eastAsia="等线" w:hAnsi="Arial" w:cs="Arial"/>
                <w:sz w:val="22"/>
              </w:rPr>
              <w:t>文字</w:t>
            </w:r>
          </w:p>
        </w:tc>
      </w:tr>
      <w:tr w:rsidR="00A37FC8" w14:paraId="36B1B8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11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Word docx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01E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H1/H2</w:t>
            </w:r>
            <w:r>
              <w:rPr>
                <w:rFonts w:ascii="Arial" w:eastAsia="等线" w:hAnsi="Arial" w:cs="Arial"/>
                <w:sz w:val="22"/>
              </w:rPr>
              <w:t>层级标题、文档结构、段落标题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BECA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完整正文内容</w:t>
            </w:r>
          </w:p>
        </w:tc>
      </w:tr>
      <w:tr w:rsidR="00A37FC8" w14:paraId="7DA28FD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E41C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Excel xlsx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EC91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Sheet</w:t>
            </w:r>
            <w:r>
              <w:rPr>
                <w:rFonts w:ascii="Arial" w:eastAsia="等线" w:hAnsi="Arial" w:cs="Arial"/>
                <w:sz w:val="22"/>
              </w:rPr>
              <w:t>名称、首行列标题、表格结构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6122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单元格业务数据值</w:t>
            </w:r>
          </w:p>
        </w:tc>
      </w:tr>
      <w:tr w:rsidR="00A37FC8" w14:paraId="112FD46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539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Markdown md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79B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H1/H2</w:t>
            </w:r>
            <w:r>
              <w:rPr>
                <w:rFonts w:ascii="Arial" w:eastAsia="等线" w:hAnsi="Arial" w:cs="Arial"/>
                <w:sz w:val="22"/>
              </w:rPr>
              <w:t>标题、</w:t>
            </w:r>
            <w:r>
              <w:rPr>
                <w:rFonts w:ascii="Arial" w:eastAsia="等线" w:hAnsi="Arial" w:cs="Arial"/>
                <w:sz w:val="22"/>
              </w:rPr>
              <w:t>YAML frontmatter</w:t>
            </w:r>
            <w:r>
              <w:rPr>
                <w:rFonts w:ascii="Arial" w:eastAsia="等线" w:hAnsi="Arial" w:cs="Arial"/>
                <w:sz w:val="22"/>
              </w:rPr>
              <w:t>、标签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05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可选轻量全文，不批量解析长文本</w:t>
            </w:r>
          </w:p>
        </w:tc>
      </w:tr>
      <w:tr w:rsidR="00A37FC8" w14:paraId="1523463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63D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EPUB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AA17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书名、作者、章节目录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765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全书正文</w:t>
            </w:r>
          </w:p>
        </w:tc>
      </w:tr>
      <w:tr w:rsidR="00A37FC8" w14:paraId="561BDCA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99EE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图片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音视频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28FA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文件名、基础</w:t>
            </w:r>
            <w:r>
              <w:rPr>
                <w:rFonts w:ascii="Arial" w:eastAsia="等线" w:hAnsi="Arial" w:cs="Arial"/>
                <w:sz w:val="22"/>
              </w:rPr>
              <w:t>EXIF</w:t>
            </w:r>
            <w:r>
              <w:rPr>
                <w:rFonts w:ascii="Arial" w:eastAsia="等线" w:hAnsi="Arial" w:cs="Arial"/>
                <w:sz w:val="22"/>
              </w:rPr>
              <w:t>元数据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3A2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OCR</w:t>
            </w:r>
            <w:r>
              <w:rPr>
                <w:rFonts w:ascii="Arial" w:eastAsia="等线" w:hAnsi="Arial" w:cs="Arial"/>
                <w:sz w:val="22"/>
              </w:rPr>
              <w:t>识别、语音转文字</w:t>
            </w:r>
          </w:p>
        </w:tc>
      </w:tr>
    </w:tbl>
    <w:p w14:paraId="05EBE1C3" w14:textId="77777777" w:rsidR="00A37FC8" w:rsidRDefault="005E022A">
      <w:pPr>
        <w:spacing w:before="380" w:after="140" w:line="288" w:lineRule="auto"/>
        <w:jc w:val="left"/>
        <w:outlineLvl w:val="0"/>
      </w:pPr>
      <w:bookmarkStart w:id="68" w:name="heading_68"/>
      <w:r>
        <w:rPr>
          <w:rFonts w:ascii="Arial" w:eastAsia="等线" w:hAnsi="Arial" w:cs="Arial"/>
          <w:b/>
          <w:sz w:val="36"/>
        </w:rPr>
        <w:t>S13 Plugin-Engine</w:t>
      </w:r>
      <w:r>
        <w:rPr>
          <w:rFonts w:ascii="Arial" w:eastAsia="等线" w:hAnsi="Arial" w:cs="Arial"/>
          <w:b/>
          <w:sz w:val="36"/>
        </w:rPr>
        <w:t>通信协议</w:t>
      </w:r>
      <w:r>
        <w:rPr>
          <w:rFonts w:ascii="Arial" w:eastAsia="等线" w:hAnsi="Arial" w:cs="Arial"/>
          <w:b/>
          <w:sz w:val="36"/>
        </w:rPr>
        <w:t>SPEC</w:t>
      </w:r>
      <w:r>
        <w:rPr>
          <w:rFonts w:ascii="Arial" w:eastAsia="等线" w:hAnsi="Arial" w:cs="Arial"/>
          <w:b/>
          <w:sz w:val="36"/>
        </w:rPr>
        <w:t>级约束（</w:t>
      </w:r>
      <w:r>
        <w:rPr>
          <w:rFonts w:ascii="Arial" w:eastAsia="等线" w:hAnsi="Arial" w:cs="Arial"/>
          <w:b/>
          <w:sz w:val="36"/>
        </w:rPr>
        <w:t>TDD</w:t>
      </w:r>
      <w:r>
        <w:rPr>
          <w:rFonts w:ascii="Arial" w:eastAsia="等线" w:hAnsi="Arial" w:cs="Arial"/>
          <w:b/>
          <w:sz w:val="36"/>
        </w:rPr>
        <w:t>承载完整定义）</w:t>
      </w:r>
      <w:bookmarkEnd w:id="68"/>
    </w:p>
    <w:p w14:paraId="45409E14" w14:textId="77777777" w:rsidR="00A37FC8" w:rsidRDefault="005E022A">
      <w:pPr>
        <w:spacing w:before="320" w:after="120" w:line="288" w:lineRule="auto"/>
        <w:jc w:val="left"/>
        <w:outlineLvl w:val="1"/>
      </w:pPr>
      <w:bookmarkStart w:id="69" w:name="heading_69"/>
      <w:r>
        <w:rPr>
          <w:rFonts w:ascii="Arial" w:eastAsia="等线" w:hAnsi="Arial" w:cs="Arial"/>
          <w:b/>
          <w:sz w:val="32"/>
        </w:rPr>
        <w:t xml:space="preserve">13.1 </w:t>
      </w:r>
      <w:r>
        <w:rPr>
          <w:rFonts w:ascii="Arial" w:eastAsia="等线" w:hAnsi="Arial" w:cs="Arial"/>
          <w:b/>
          <w:sz w:val="32"/>
        </w:rPr>
        <w:t>通信底层方案</w:t>
      </w:r>
      <w:bookmarkEnd w:id="69"/>
    </w:p>
    <w:p w14:paraId="5AFD2D7F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主方案：本地</w:t>
      </w:r>
      <w:r>
        <w:rPr>
          <w:rFonts w:ascii="Arial" w:eastAsia="等线" w:hAnsi="Arial" w:cs="Arial"/>
          <w:sz w:val="22"/>
        </w:rPr>
        <w:t>HTTP API + WebSocket</w:t>
      </w:r>
      <w:r>
        <w:rPr>
          <w:rFonts w:ascii="Arial" w:eastAsia="等线" w:hAnsi="Arial" w:cs="Arial"/>
          <w:sz w:val="22"/>
        </w:rPr>
        <w:t>分层；备选：</w:t>
      </w:r>
      <w:r>
        <w:rPr>
          <w:rFonts w:ascii="Arial" w:eastAsia="等线" w:hAnsi="Arial" w:cs="Arial"/>
          <w:sz w:val="22"/>
        </w:rPr>
        <w:t>Unix Socket/Named Pipe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完整路由、请求体、响应体、错误码、报文格式全部移交</w:t>
      </w:r>
      <w:r>
        <w:rPr>
          <w:rFonts w:ascii="Arial" w:eastAsia="等线" w:hAnsi="Arial" w:cs="Arial"/>
          <w:sz w:val="22"/>
        </w:rPr>
        <w:t>TDD v1.1</w:t>
      </w:r>
      <w:r>
        <w:rPr>
          <w:rFonts w:ascii="Arial" w:eastAsia="等线" w:hAnsi="Arial" w:cs="Arial"/>
          <w:sz w:val="22"/>
        </w:rPr>
        <w:t>。</w:t>
      </w:r>
    </w:p>
    <w:p w14:paraId="3DC73EDF" w14:textId="77777777" w:rsidR="00A37FC8" w:rsidRDefault="005E022A">
      <w:pPr>
        <w:spacing w:before="320" w:after="120" w:line="288" w:lineRule="auto"/>
        <w:jc w:val="left"/>
        <w:outlineLvl w:val="1"/>
      </w:pPr>
      <w:bookmarkStart w:id="70" w:name="heading_70"/>
      <w:r>
        <w:rPr>
          <w:rFonts w:ascii="Arial" w:eastAsia="等线" w:hAnsi="Arial" w:cs="Arial"/>
          <w:b/>
          <w:sz w:val="32"/>
        </w:rPr>
        <w:t xml:space="preserve">13.2 </w:t>
      </w:r>
      <w:r>
        <w:rPr>
          <w:rFonts w:ascii="Arial" w:eastAsia="等线" w:hAnsi="Arial" w:cs="Arial"/>
          <w:b/>
          <w:sz w:val="32"/>
        </w:rPr>
        <w:t>全局强制通信约束</w:t>
      </w:r>
      <w:bookmarkEnd w:id="70"/>
    </w:p>
    <w:p w14:paraId="1FC3D3C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所有通信仅本地进程交互，不经过公网、外部服务；</w:t>
      </w:r>
      <w:r>
        <w:rPr>
          <w:rFonts w:ascii="Arial" w:eastAsia="等线" w:hAnsi="Arial" w:cs="Arial"/>
          <w:sz w:val="22"/>
        </w:rPr>
        <w:br/>
        <w:t>🔒 Plugin</w:t>
      </w:r>
      <w:r>
        <w:rPr>
          <w:rFonts w:ascii="Arial" w:eastAsia="等线" w:hAnsi="Arial" w:cs="Arial"/>
          <w:sz w:val="22"/>
        </w:rPr>
        <w:t>请求统一超时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秒（可业务规则配置）；</w:t>
      </w:r>
      <w:r>
        <w:rPr>
          <w:rFonts w:ascii="Arial" w:eastAsia="等线" w:hAnsi="Arial" w:cs="Arial"/>
          <w:sz w:val="22"/>
        </w:rPr>
        <w:br/>
        <w:t>🔒 Engine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秒内必须返回</w:t>
      </w:r>
      <w:r>
        <w:rPr>
          <w:rFonts w:ascii="Arial" w:eastAsia="等线" w:hAnsi="Arial" w:cs="Arial"/>
          <w:sz w:val="22"/>
        </w:rPr>
        <w:t>READY</w:t>
      </w:r>
      <w:r>
        <w:rPr>
          <w:rFonts w:ascii="Arial" w:eastAsia="等线" w:hAnsi="Arial" w:cs="Arial"/>
          <w:sz w:val="22"/>
        </w:rPr>
        <w:t>就绪信号，否则判定启动失败；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所有消息标准字段：</w:t>
      </w:r>
      <w:r>
        <w:rPr>
          <w:rFonts w:ascii="Arial" w:eastAsia="等线" w:hAnsi="Arial" w:cs="Arial"/>
          <w:sz w:val="22"/>
        </w:rPr>
        <w:t>request_id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timestamp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type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payload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🔒 Engine</w:t>
      </w:r>
      <w:r>
        <w:rPr>
          <w:rFonts w:ascii="Arial" w:eastAsia="等线" w:hAnsi="Arial" w:cs="Arial"/>
          <w:sz w:val="22"/>
        </w:rPr>
        <w:t>非正常崩溃退出时，</w:t>
      </w: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进程监控捕获并记录错误日志。</w:t>
      </w:r>
    </w:p>
    <w:p w14:paraId="369FEF7A" w14:textId="77777777" w:rsidR="00A37FC8" w:rsidRDefault="005E022A">
      <w:pPr>
        <w:spacing w:before="380" w:after="140" w:line="288" w:lineRule="auto"/>
        <w:jc w:val="left"/>
        <w:outlineLvl w:val="0"/>
      </w:pPr>
      <w:bookmarkStart w:id="71" w:name="heading_71"/>
      <w:r>
        <w:rPr>
          <w:rFonts w:ascii="Arial" w:eastAsia="等线" w:hAnsi="Arial" w:cs="Arial"/>
          <w:b/>
          <w:sz w:val="36"/>
        </w:rPr>
        <w:t xml:space="preserve">S14 </w:t>
      </w:r>
      <w:r>
        <w:rPr>
          <w:rFonts w:ascii="Arial" w:eastAsia="等线" w:hAnsi="Arial" w:cs="Arial"/>
          <w:b/>
          <w:sz w:val="36"/>
        </w:rPr>
        <w:t>开发阶段冻结规划（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原版，新增</w:t>
      </w:r>
      <w:r>
        <w:rPr>
          <w:rFonts w:ascii="Arial" w:eastAsia="等线" w:hAnsi="Arial" w:cs="Arial"/>
          <w:b/>
          <w:sz w:val="36"/>
        </w:rPr>
        <w:t xml:space="preserve">v2.0 </w:t>
      </w:r>
      <w:r>
        <w:rPr>
          <w:rFonts w:ascii="Arial" w:eastAsia="等线" w:hAnsi="Arial" w:cs="Arial"/>
          <w:b/>
          <w:sz w:val="36"/>
        </w:rPr>
        <w:lastRenderedPageBreak/>
        <w:t>Codex</w:t>
      </w:r>
      <w:r>
        <w:rPr>
          <w:rFonts w:ascii="Arial" w:eastAsia="等线" w:hAnsi="Arial" w:cs="Arial"/>
          <w:b/>
          <w:sz w:val="36"/>
        </w:rPr>
        <w:t>四层拆解规则）</w:t>
      </w:r>
      <w:bookmarkEnd w:id="71"/>
    </w:p>
    <w:p w14:paraId="30B2FD07" w14:textId="77777777" w:rsidR="00A37FC8" w:rsidRDefault="005E022A">
      <w:pPr>
        <w:spacing w:before="320" w:after="120" w:line="288" w:lineRule="auto"/>
        <w:jc w:val="left"/>
        <w:outlineLvl w:val="1"/>
      </w:pPr>
      <w:bookmarkStart w:id="72" w:name="heading_72"/>
      <w:r>
        <w:rPr>
          <w:rFonts w:ascii="Arial" w:eastAsia="等线" w:hAnsi="Arial" w:cs="Arial"/>
          <w:b/>
          <w:sz w:val="32"/>
        </w:rPr>
        <w:t xml:space="preserve">14.1 </w:t>
      </w:r>
      <w:r>
        <w:rPr>
          <w:rFonts w:ascii="Arial" w:eastAsia="等线" w:hAnsi="Arial" w:cs="Arial"/>
          <w:b/>
          <w:sz w:val="32"/>
        </w:rPr>
        <w:t>分阶段开发路线（</w:t>
      </w:r>
      <w:r>
        <w:rPr>
          <w:rFonts w:ascii="Arial" w:eastAsia="等线" w:hAnsi="Arial" w:cs="Arial"/>
          <w:b/>
          <w:sz w:val="32"/>
        </w:rPr>
        <w:t>V1.0 → V1.5 → V2.0</w:t>
      </w:r>
      <w:r>
        <w:rPr>
          <w:rFonts w:ascii="Arial" w:eastAsia="等线" w:hAnsi="Arial" w:cs="Arial"/>
          <w:b/>
          <w:sz w:val="32"/>
        </w:rPr>
        <w:t>）</w:t>
      </w:r>
      <w:bookmarkEnd w:id="7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FC8" w14:paraId="1BE2792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C9F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EBD9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对应版本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BF2B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49E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阶段验收门槛</w:t>
            </w:r>
          </w:p>
        </w:tc>
      </w:tr>
      <w:tr w:rsidR="00A37FC8" w14:paraId="282750C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E197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Phase1 </w:t>
            </w:r>
            <w:r>
              <w:rPr>
                <w:rFonts w:ascii="Arial" w:eastAsia="等线" w:hAnsi="Arial" w:cs="Arial"/>
                <w:sz w:val="22"/>
              </w:rPr>
              <w:t>系统骨架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3DD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CCB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Plugin+Engine</w:t>
            </w:r>
            <w:r>
              <w:rPr>
                <w:rFonts w:ascii="Arial" w:eastAsia="等线" w:hAnsi="Arial" w:cs="Arial"/>
                <w:sz w:val="22"/>
              </w:rPr>
              <w:t>通信、按需启动生命周期、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基础建表、</w:t>
            </w:r>
            <w:r>
              <w:rPr>
                <w:rFonts w:ascii="Arial" w:eastAsia="等线" w:hAnsi="Arial" w:cs="Arial"/>
                <w:sz w:val="22"/>
              </w:rPr>
              <w:t>Migration</w:t>
            </w:r>
            <w:r>
              <w:rPr>
                <w:rFonts w:ascii="Arial" w:eastAsia="等线" w:hAnsi="Arial" w:cs="Arial"/>
                <w:sz w:val="22"/>
              </w:rPr>
              <w:t>基础、</w:t>
            </w: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侧边栏</w:t>
            </w:r>
            <w:r>
              <w:rPr>
                <w:rFonts w:ascii="Arial" w:eastAsia="等线" w:hAnsi="Arial" w:cs="Arial"/>
                <w:sz w:val="22"/>
              </w:rPr>
              <w:t>UI</w:t>
            </w:r>
            <w:r>
              <w:rPr>
                <w:rFonts w:ascii="Arial" w:eastAsia="等线" w:hAnsi="Arial" w:cs="Arial"/>
                <w:sz w:val="22"/>
              </w:rPr>
              <w:t>骨架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A3F9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可启停</w:t>
            </w: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初始化成功；迁移脚本空跑无报错</w:t>
            </w:r>
          </w:p>
        </w:tc>
      </w:tr>
      <w:tr w:rsidR="00A37FC8" w14:paraId="0D26F68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223E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Phase2 </w:t>
            </w:r>
            <w:r>
              <w:rPr>
                <w:rFonts w:ascii="Arial" w:eastAsia="等线" w:hAnsi="Arial" w:cs="Arial"/>
                <w:sz w:val="22"/>
              </w:rPr>
              <w:t>数据层完整实现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3CD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DBB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Repository</w:t>
            </w:r>
            <w:r>
              <w:rPr>
                <w:rFonts w:ascii="Arial" w:eastAsia="等线" w:hAnsi="Arial" w:cs="Arial"/>
                <w:sz w:val="22"/>
              </w:rPr>
              <w:t>全</w:t>
            </w:r>
            <w:r>
              <w:rPr>
                <w:rFonts w:ascii="Arial" w:eastAsia="等线" w:hAnsi="Arial" w:cs="Arial"/>
                <w:sz w:val="22"/>
              </w:rPr>
              <w:t>CRUD</w:t>
            </w:r>
            <w:r>
              <w:rPr>
                <w:rFonts w:ascii="Arial" w:eastAsia="等线" w:hAnsi="Arial" w:cs="Arial"/>
                <w:sz w:val="22"/>
              </w:rPr>
              <w:t>、完整</w:t>
            </w:r>
            <w:r>
              <w:rPr>
                <w:rFonts w:ascii="Arial" w:eastAsia="等线" w:hAnsi="Arial" w:cs="Arial"/>
                <w:sz w:val="22"/>
              </w:rPr>
              <w:t>Schema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Rule Center</w:t>
            </w:r>
            <w:r>
              <w:rPr>
                <w:rFonts w:ascii="Arial" w:eastAsia="等线" w:hAnsi="Arial" w:cs="Arial"/>
                <w:sz w:val="22"/>
              </w:rPr>
              <w:t>读取、核心状态机基础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EDC5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单元测试覆盖</w:t>
            </w:r>
            <w:r>
              <w:rPr>
                <w:rFonts w:ascii="Arial" w:eastAsia="等线" w:hAnsi="Arial" w:cs="Arial"/>
                <w:sz w:val="22"/>
              </w:rPr>
              <w:t>Repository</w:t>
            </w:r>
            <w:r>
              <w:rPr>
                <w:rFonts w:ascii="Arial" w:eastAsia="等线" w:hAnsi="Arial" w:cs="Arial"/>
                <w:sz w:val="22"/>
              </w:rPr>
              <w:t>；业务规则从数据库读取生效</w:t>
            </w:r>
          </w:p>
        </w:tc>
      </w:tr>
      <w:tr w:rsidR="00A37FC8" w14:paraId="7C9C294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C707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Phase3 </w:t>
            </w:r>
            <w:r>
              <w:rPr>
                <w:rFonts w:ascii="Arial" w:eastAsia="等线" w:hAnsi="Arial" w:cs="Arial"/>
                <w:sz w:val="22"/>
              </w:rPr>
              <w:t>单平台验证闭环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1DE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C5DD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BaseAdapter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Bilibili</w:t>
            </w:r>
            <w:r>
              <w:rPr>
                <w:rFonts w:ascii="Arial" w:eastAsia="等线" w:hAnsi="Arial" w:cs="Arial"/>
                <w:sz w:val="22"/>
              </w:rPr>
              <w:t>适配器、完整</w:t>
            </w:r>
            <w:r>
              <w:rPr>
                <w:rFonts w:ascii="Arial" w:eastAsia="等线" w:hAnsi="Arial" w:cs="Arial"/>
                <w:sz w:val="22"/>
              </w:rPr>
              <w:t>Sync Pipeline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区域隔离生成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038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</w:t>
            </w:r>
            <w:r>
              <w:rPr>
                <w:rFonts w:ascii="Arial" w:eastAsia="等线" w:hAnsi="Arial" w:cs="Arial"/>
                <w:sz w:val="22"/>
              </w:rPr>
              <w:t>站收藏全链路：采集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入库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生成</w:t>
            </w:r>
            <w:r>
              <w:rPr>
                <w:rFonts w:ascii="Arial" w:eastAsia="等线" w:hAnsi="Arial" w:cs="Arial"/>
                <w:sz w:val="22"/>
              </w:rPr>
              <w:t>MD→</w:t>
            </w:r>
            <w:r>
              <w:rPr>
                <w:rFonts w:ascii="Arial" w:eastAsia="等线" w:hAnsi="Arial" w:cs="Arial"/>
                <w:sz w:val="22"/>
              </w:rPr>
              <w:t>前端展示完整跑通</w:t>
            </w:r>
          </w:p>
        </w:tc>
      </w:tr>
      <w:tr w:rsidR="00A37FC8" w14:paraId="3D17B7B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B34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Phase4 </w:t>
            </w:r>
            <w:r>
              <w:rPr>
                <w:rFonts w:ascii="Arial" w:eastAsia="等线" w:hAnsi="Arial" w:cs="Arial"/>
                <w:sz w:val="22"/>
              </w:rPr>
              <w:t>全平台核心功能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6613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8FC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其余平台</w:t>
            </w: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、评论同步、收藏生命周期整理、优先级、</w:t>
            </w:r>
            <w:r>
              <w:rPr>
                <w:rFonts w:ascii="Arial" w:eastAsia="等线" w:hAnsi="Arial" w:cs="Arial"/>
                <w:sz w:val="22"/>
              </w:rPr>
              <w:t>180</w:t>
            </w:r>
            <w:r>
              <w:rPr>
                <w:rFonts w:ascii="Arial" w:eastAsia="等线" w:hAnsi="Arial" w:cs="Arial"/>
                <w:sz w:val="22"/>
              </w:rPr>
              <w:t>天删除策略、稍后再看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5082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所有规划平台同步稳定；状态流转正常；规则配置生效</w:t>
            </w:r>
          </w:p>
        </w:tc>
      </w:tr>
      <w:tr w:rsidR="00A37FC8" w14:paraId="0EE36AF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F83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Phase5 AI</w:t>
            </w:r>
            <w:r>
              <w:rPr>
                <w:rFonts w:ascii="Arial" w:eastAsia="等线" w:hAnsi="Arial" w:cs="Arial"/>
                <w:sz w:val="22"/>
              </w:rPr>
              <w:t>基础模块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238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V2.0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C62C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 Queue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Suggestion</w:t>
            </w:r>
            <w:r>
              <w:rPr>
                <w:rFonts w:ascii="Arial" w:eastAsia="等线" w:hAnsi="Arial" w:cs="Arial"/>
                <w:sz w:val="22"/>
              </w:rPr>
              <w:t>审核流程、存量数据</w:t>
            </w:r>
            <w:r>
              <w:rPr>
                <w:rFonts w:ascii="Arial" w:eastAsia="等线" w:hAnsi="Arial" w:cs="Arial"/>
                <w:sz w:val="22"/>
              </w:rPr>
              <w:t>NULL</w:t>
            </w:r>
            <w:r>
              <w:rPr>
                <w:rFonts w:ascii="Arial" w:eastAsia="等线" w:hAnsi="Arial" w:cs="Arial"/>
                <w:sz w:val="22"/>
              </w:rPr>
              <w:t>策略、单条手动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6AA6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建议不直接写入用户区；旧收藏不自动批量分析</w:t>
            </w:r>
          </w:p>
        </w:tc>
      </w:tr>
      <w:tr w:rsidR="00A37FC8" w14:paraId="1929D03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29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Phase6 </w:t>
            </w:r>
            <w:r>
              <w:rPr>
                <w:rFonts w:ascii="Arial" w:eastAsia="等线" w:hAnsi="Arial" w:cs="Arial"/>
                <w:sz w:val="22"/>
              </w:rPr>
              <w:t>高级扩展能力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599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V2.0+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E22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ContentGroup</w:t>
            </w:r>
            <w:r>
              <w:rPr>
                <w:rFonts w:ascii="Arial" w:eastAsia="等线" w:hAnsi="Arial" w:cs="Arial"/>
                <w:sz w:val="22"/>
              </w:rPr>
              <w:t>跨平台关联、</w:t>
            </w:r>
            <w:r>
              <w:rPr>
                <w:rFonts w:ascii="Arial" w:eastAsia="等线" w:hAnsi="Arial" w:cs="Arial"/>
                <w:sz w:val="22"/>
              </w:rPr>
              <w:t>Topic</w:t>
            </w:r>
            <w:r>
              <w:rPr>
                <w:rFonts w:ascii="Arial" w:eastAsia="等线" w:hAnsi="Arial" w:cs="Arial"/>
                <w:sz w:val="22"/>
              </w:rPr>
              <w:t>生成、</w:t>
            </w:r>
            <w:r>
              <w:rPr>
                <w:rFonts w:ascii="Arial" w:eastAsia="等线" w:hAnsi="Arial" w:cs="Arial"/>
                <w:sz w:val="22"/>
              </w:rPr>
              <w:t>File Index</w:t>
            </w:r>
            <w:r>
              <w:rPr>
                <w:rFonts w:ascii="Arial" w:eastAsia="等线" w:hAnsi="Arial" w:cs="Arial"/>
                <w:sz w:val="22"/>
              </w:rPr>
              <w:t>文件索引、大规模查询性能优化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8B4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知识分组关联正常；文件索引轻量化；万条收藏</w:t>
            </w:r>
            <w:r>
              <w:rPr>
                <w:rFonts w:ascii="Arial" w:eastAsia="等线" w:hAnsi="Arial" w:cs="Arial"/>
                <w:sz w:val="22"/>
              </w:rPr>
              <w:t>Dataview</w:t>
            </w:r>
            <w:r>
              <w:rPr>
                <w:rFonts w:ascii="Arial" w:eastAsia="等线" w:hAnsi="Arial" w:cs="Arial"/>
                <w:sz w:val="22"/>
              </w:rPr>
              <w:t>查询</w:t>
            </w:r>
            <w:r>
              <w:rPr>
                <w:rFonts w:ascii="Arial" w:eastAsia="等线" w:hAnsi="Arial" w:cs="Arial"/>
                <w:sz w:val="22"/>
              </w:rPr>
              <w:t>&lt;500ms</w:t>
            </w:r>
          </w:p>
        </w:tc>
      </w:tr>
    </w:tbl>
    <w:p w14:paraId="7426374E" w14:textId="77777777" w:rsidR="00A37FC8" w:rsidRDefault="005E022A">
      <w:pPr>
        <w:spacing w:before="320" w:after="120" w:line="288" w:lineRule="auto"/>
        <w:jc w:val="left"/>
        <w:outlineLvl w:val="1"/>
      </w:pPr>
      <w:bookmarkStart w:id="73" w:name="heading_73"/>
      <w:r>
        <w:rPr>
          <w:rFonts w:ascii="Arial" w:eastAsia="等线" w:hAnsi="Arial" w:cs="Arial"/>
          <w:b/>
          <w:sz w:val="32"/>
        </w:rPr>
        <w:t xml:space="preserve">14.2 </w:t>
      </w:r>
      <w:r>
        <w:rPr>
          <w:rFonts w:ascii="Arial" w:eastAsia="等线" w:hAnsi="Arial" w:cs="Arial"/>
          <w:b/>
          <w:sz w:val="32"/>
        </w:rPr>
        <w:t>阶段依赖强制规则</w:t>
      </w:r>
      <w:bookmarkEnd w:id="73"/>
    </w:p>
    <w:p w14:paraId="79249D4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下一阶段必须完成上一阶段验收测试才可启动开发；</w:t>
      </w:r>
      <w:r>
        <w:rPr>
          <w:rFonts w:ascii="Arial" w:eastAsia="等线" w:hAnsi="Arial" w:cs="Arial"/>
          <w:sz w:val="22"/>
        </w:rPr>
        <w:br/>
        <w:t>🔒 Phase1</w:t>
      </w:r>
      <w:r>
        <w:rPr>
          <w:rFonts w:ascii="Arial" w:eastAsia="等线" w:hAnsi="Arial" w:cs="Arial"/>
          <w:sz w:val="22"/>
        </w:rPr>
        <w:t>通信协议、</w:t>
      </w:r>
      <w:r>
        <w:rPr>
          <w:rFonts w:ascii="Arial" w:eastAsia="等线" w:hAnsi="Arial" w:cs="Arial"/>
          <w:sz w:val="22"/>
        </w:rPr>
        <w:t>Migration</w:t>
      </w:r>
      <w:r>
        <w:rPr>
          <w:rFonts w:ascii="Arial" w:eastAsia="等线" w:hAnsi="Arial" w:cs="Arial"/>
          <w:sz w:val="22"/>
        </w:rPr>
        <w:t>系统为全项目底层依赖，不可跳过；</w:t>
      </w:r>
      <w:r>
        <w:rPr>
          <w:rFonts w:ascii="Arial" w:eastAsia="等线" w:hAnsi="Arial" w:cs="Arial"/>
          <w:sz w:val="22"/>
        </w:rPr>
        <w:br/>
        <w:t>🔒 Phase3</w:t>
      </w:r>
      <w:r>
        <w:rPr>
          <w:rFonts w:ascii="Arial" w:eastAsia="等线" w:hAnsi="Arial" w:cs="Arial"/>
          <w:sz w:val="22"/>
        </w:rPr>
        <w:t>单平台闭环验证通过后，才可并行开发其余平台</w:t>
      </w: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。</w:t>
      </w:r>
    </w:p>
    <w:p w14:paraId="0CB37774" w14:textId="77777777" w:rsidR="00A37FC8" w:rsidRDefault="005E022A">
      <w:pPr>
        <w:spacing w:before="320" w:after="120" w:line="288" w:lineRule="auto"/>
        <w:jc w:val="left"/>
        <w:outlineLvl w:val="1"/>
      </w:pPr>
      <w:bookmarkStart w:id="74" w:name="heading_74"/>
      <w:r>
        <w:rPr>
          <w:rFonts w:ascii="Arial" w:eastAsia="等线" w:hAnsi="Arial" w:cs="Arial"/>
          <w:b/>
          <w:sz w:val="32"/>
        </w:rPr>
        <w:t>14.3 Codex</w:t>
      </w:r>
      <w:r>
        <w:rPr>
          <w:rFonts w:ascii="Arial" w:eastAsia="等线" w:hAnsi="Arial" w:cs="Arial"/>
          <w:b/>
          <w:sz w:val="32"/>
        </w:rPr>
        <w:t>分层拆解顶层强制规则（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回收补充，独立小节冻结）</w:t>
      </w:r>
      <w:bookmarkEnd w:id="74"/>
    </w:p>
    <w:p w14:paraId="5BFA66F2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所有工程需求强制四层拆解流程：</w:t>
      </w:r>
      <w:r>
        <w:rPr>
          <w:rFonts w:ascii="Arial" w:eastAsia="等线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需求 → 模块 → Feature → Task → 单元/集成测试</w:t>
      </w:r>
    </w:p>
    <w:p w14:paraId="304C2888" w14:textId="77777777" w:rsidR="00A37FC8" w:rsidRDefault="005E022A">
      <w:pPr>
        <w:spacing w:before="300" w:after="120" w:line="288" w:lineRule="auto"/>
        <w:jc w:val="left"/>
        <w:outlineLvl w:val="2"/>
      </w:pPr>
      <w:bookmarkStart w:id="75" w:name="heading_75"/>
      <w:r>
        <w:rPr>
          <w:rFonts w:ascii="Arial" w:eastAsia="等线" w:hAnsi="Arial" w:cs="Arial"/>
          <w:b/>
          <w:sz w:val="30"/>
        </w:rPr>
        <w:t>单</w:t>
      </w:r>
      <w:r>
        <w:rPr>
          <w:rFonts w:ascii="Arial" w:eastAsia="等线" w:hAnsi="Arial" w:cs="Arial"/>
          <w:b/>
          <w:sz w:val="30"/>
        </w:rPr>
        <w:t>Task</w:t>
      </w:r>
      <w:r>
        <w:rPr>
          <w:rFonts w:ascii="Arial" w:eastAsia="等线" w:hAnsi="Arial" w:cs="Arial"/>
          <w:b/>
          <w:sz w:val="30"/>
        </w:rPr>
        <w:t>开发必填字段（缺失任意字段禁止启动编码）</w:t>
      </w:r>
      <w:bookmarkEnd w:id="75"/>
    </w:p>
    <w:p w14:paraId="74BBC258" w14:textId="77777777" w:rsidR="00A37FC8" w:rsidRDefault="005E022A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Task</w:t>
      </w:r>
      <w:r>
        <w:rPr>
          <w:rFonts w:ascii="Arial" w:eastAsia="等线" w:hAnsi="Arial" w:cs="Arial"/>
          <w:sz w:val="22"/>
        </w:rPr>
        <w:t>：任务简短明确名称</w:t>
      </w:r>
    </w:p>
    <w:p w14:paraId="621B9B1C" w14:textId="77777777" w:rsidR="00A37FC8" w:rsidRDefault="005E022A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Goal</w:t>
      </w:r>
      <w:r>
        <w:rPr>
          <w:rFonts w:ascii="Arial" w:eastAsia="等线" w:hAnsi="Arial" w:cs="Arial"/>
          <w:sz w:val="22"/>
        </w:rPr>
        <w:t>：任务核心实现目标（一句话概括）</w:t>
      </w:r>
    </w:p>
    <w:p w14:paraId="581A65CD" w14:textId="77777777" w:rsidR="00A37FC8" w:rsidRDefault="005E022A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Scope</w:t>
      </w:r>
      <w:r>
        <w:rPr>
          <w:rFonts w:ascii="Arial" w:eastAsia="等线" w:hAnsi="Arial" w:cs="Arial"/>
          <w:sz w:val="22"/>
        </w:rPr>
        <w:t>：允许修改的文件、模块范围</w:t>
      </w:r>
    </w:p>
    <w:p w14:paraId="07C04124" w14:textId="77777777" w:rsidR="00A37FC8" w:rsidRDefault="005E022A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Dependencies</w:t>
      </w:r>
      <w:r>
        <w:rPr>
          <w:rFonts w:ascii="Arial" w:eastAsia="等线" w:hAnsi="Arial" w:cs="Arial"/>
          <w:sz w:val="22"/>
        </w:rPr>
        <w:t>：前置依赖完成任务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底层模块</w:t>
      </w:r>
    </w:p>
    <w:p w14:paraId="758FC97B" w14:textId="77777777" w:rsidR="00A37FC8" w:rsidRDefault="005E022A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Input</w:t>
      </w:r>
      <w:r>
        <w:rPr>
          <w:rFonts w:ascii="Arial" w:eastAsia="等线" w:hAnsi="Arial" w:cs="Arial"/>
          <w:sz w:val="22"/>
        </w:rPr>
        <w:t>：输入数据、参数格式定义</w:t>
      </w:r>
    </w:p>
    <w:p w14:paraId="283177DC" w14:textId="77777777" w:rsidR="00A37FC8" w:rsidRDefault="005E022A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Output</w:t>
      </w:r>
      <w:r>
        <w:rPr>
          <w:rFonts w:ascii="Arial" w:eastAsia="等线" w:hAnsi="Arial" w:cs="Arial"/>
          <w:sz w:val="22"/>
        </w:rPr>
        <w:t>：输出行为、数据结构标准</w:t>
      </w:r>
    </w:p>
    <w:p w14:paraId="0CCFF649" w14:textId="77777777" w:rsidR="00A37FC8" w:rsidRDefault="005E022A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Constraints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SPEC</w:t>
      </w:r>
      <w:r>
        <w:rPr>
          <w:rFonts w:ascii="Arial" w:eastAsia="等线" w:hAnsi="Arial" w:cs="Arial"/>
          <w:sz w:val="22"/>
        </w:rPr>
        <w:t>章节引用的强制约束、禁止行为</w:t>
      </w:r>
    </w:p>
    <w:p w14:paraId="21280D50" w14:textId="77777777" w:rsidR="00A37FC8" w:rsidRDefault="005E022A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Acceptance</w:t>
      </w:r>
      <w:r>
        <w:rPr>
          <w:rFonts w:ascii="Arial" w:eastAsia="等线" w:hAnsi="Arial" w:cs="Arial"/>
          <w:sz w:val="22"/>
        </w:rPr>
        <w:t>：可量化、可自动化验证验收标准</w:t>
      </w:r>
    </w:p>
    <w:p w14:paraId="189371C8" w14:textId="77777777" w:rsidR="00A37FC8" w:rsidRDefault="005E022A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Test</w:t>
      </w:r>
      <w:r>
        <w:rPr>
          <w:rFonts w:ascii="Arial" w:eastAsia="等线" w:hAnsi="Arial" w:cs="Arial"/>
          <w:sz w:val="22"/>
        </w:rPr>
        <w:t>：测试类型（单元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集成</w:t>
      </w:r>
      <w:r>
        <w:rPr>
          <w:rFonts w:ascii="Arial" w:eastAsia="等线" w:hAnsi="Arial" w:cs="Arial"/>
          <w:sz w:val="22"/>
        </w:rPr>
        <w:t>/E2E/</w:t>
      </w:r>
      <w:r>
        <w:rPr>
          <w:rFonts w:ascii="Arial" w:eastAsia="等线" w:hAnsi="Arial" w:cs="Arial"/>
          <w:sz w:val="22"/>
        </w:rPr>
        <w:t>手动验证）</w:t>
      </w:r>
    </w:p>
    <w:p w14:paraId="6B80D694" w14:textId="77777777" w:rsidR="00A37FC8" w:rsidRDefault="005E022A">
      <w:pPr>
        <w:spacing w:before="380" w:after="140" w:line="288" w:lineRule="auto"/>
        <w:jc w:val="left"/>
        <w:outlineLvl w:val="0"/>
      </w:pPr>
      <w:bookmarkStart w:id="76" w:name="heading_76"/>
      <w:r>
        <w:rPr>
          <w:rFonts w:ascii="Arial" w:eastAsia="等线" w:hAnsi="Arial" w:cs="Arial"/>
          <w:b/>
          <w:sz w:val="36"/>
        </w:rPr>
        <w:t xml:space="preserve">S15 Codex / AI Coding Agent </w:t>
      </w:r>
      <w:r>
        <w:rPr>
          <w:rFonts w:ascii="Arial" w:eastAsia="等线" w:hAnsi="Arial" w:cs="Arial"/>
          <w:b/>
          <w:sz w:val="36"/>
        </w:rPr>
        <w:t>开发红线（合并</w:t>
      </w:r>
      <w:r>
        <w:rPr>
          <w:rFonts w:ascii="Arial" w:eastAsia="等线" w:hAnsi="Arial" w:cs="Arial"/>
          <w:b/>
          <w:sz w:val="36"/>
        </w:rPr>
        <w:t>v2.0+v3.1</w:t>
      </w:r>
      <w:r>
        <w:rPr>
          <w:rFonts w:ascii="Arial" w:eastAsia="等线" w:hAnsi="Arial" w:cs="Arial"/>
          <w:b/>
          <w:sz w:val="36"/>
        </w:rPr>
        <w:t>全部禁令）</w:t>
      </w:r>
      <w:bookmarkEnd w:id="76"/>
    </w:p>
    <w:p w14:paraId="48B4CC33" w14:textId="77777777" w:rsidR="00A37FC8" w:rsidRDefault="005E022A">
      <w:pPr>
        <w:spacing w:before="320" w:after="120" w:line="288" w:lineRule="auto"/>
        <w:jc w:val="left"/>
        <w:outlineLvl w:val="1"/>
      </w:pPr>
      <w:bookmarkStart w:id="77" w:name="heading_77"/>
      <w:r>
        <w:rPr>
          <w:rFonts w:ascii="Arial" w:eastAsia="等线" w:hAnsi="Arial" w:cs="Arial"/>
          <w:b/>
          <w:sz w:val="32"/>
        </w:rPr>
        <w:t xml:space="preserve">15.1 </w:t>
      </w:r>
      <w:r>
        <w:rPr>
          <w:rFonts w:ascii="Arial" w:eastAsia="等线" w:hAnsi="Arial" w:cs="Arial"/>
          <w:b/>
          <w:sz w:val="32"/>
        </w:rPr>
        <w:t>绝对禁止行为</w:t>
      </w:r>
      <w:bookmarkEnd w:id="77"/>
    </w:p>
    <w:p w14:paraId="5B0A91A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⛔ </w:t>
      </w:r>
      <w:r>
        <w:rPr>
          <w:rFonts w:ascii="Arial" w:eastAsia="等线" w:hAnsi="Arial" w:cs="Arial"/>
          <w:sz w:val="22"/>
        </w:rPr>
        <w:t>一次性生成完整项目全量代码，必须按单</w:t>
      </w:r>
      <w:r>
        <w:rPr>
          <w:rFonts w:ascii="Arial" w:eastAsia="等线" w:hAnsi="Arial" w:cs="Arial"/>
          <w:sz w:val="22"/>
        </w:rPr>
        <w:t>Task</w:t>
      </w:r>
      <w:r>
        <w:rPr>
          <w:rFonts w:ascii="Arial" w:eastAsia="等线" w:hAnsi="Arial" w:cs="Arial"/>
          <w:sz w:val="22"/>
        </w:rPr>
        <w:t>拆分迭代；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无</w:t>
      </w:r>
      <w:r>
        <w:rPr>
          <w:rFonts w:ascii="Arial" w:eastAsia="等线" w:hAnsi="Arial" w:cs="Arial"/>
          <w:sz w:val="22"/>
        </w:rPr>
        <w:t>SPEC</w:t>
      </w:r>
      <w:r>
        <w:rPr>
          <w:rFonts w:ascii="Arial" w:eastAsia="等线" w:hAnsi="Arial" w:cs="Arial"/>
          <w:sz w:val="22"/>
        </w:rPr>
        <w:t>授权跨模块大范围重构代码；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开发完成无验收测试直接合并代码；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绕过</w:t>
      </w:r>
      <w:r>
        <w:rPr>
          <w:rFonts w:ascii="Arial" w:eastAsia="等线" w:hAnsi="Arial" w:cs="Arial"/>
          <w:sz w:val="22"/>
        </w:rPr>
        <w:t>Migration</w:t>
      </w:r>
      <w:r>
        <w:rPr>
          <w:rFonts w:ascii="Arial" w:eastAsia="等线" w:hAnsi="Arial" w:cs="Arial"/>
          <w:sz w:val="22"/>
        </w:rPr>
        <w:t>系统直接手动</w:t>
      </w:r>
      <w:r>
        <w:rPr>
          <w:rFonts w:ascii="Arial" w:eastAsia="等线" w:hAnsi="Arial" w:cs="Arial"/>
          <w:sz w:val="22"/>
        </w:rPr>
        <w:t>ALTER TABLE</w:t>
      </w:r>
      <w:r>
        <w:rPr>
          <w:rFonts w:ascii="Arial" w:eastAsia="等线" w:hAnsi="Arial" w:cs="Arial"/>
          <w:sz w:val="22"/>
        </w:rPr>
        <w:t>修改库结构；</w:t>
      </w:r>
      <w:r>
        <w:rPr>
          <w:rFonts w:ascii="Arial" w:eastAsia="等线" w:hAnsi="Arial" w:cs="Arial"/>
          <w:sz w:val="22"/>
        </w:rPr>
        <w:br/>
        <w:t>⛔ Engine</w:t>
      </w:r>
      <w:r>
        <w:rPr>
          <w:rFonts w:ascii="Arial" w:eastAsia="等线" w:hAnsi="Arial" w:cs="Arial"/>
          <w:sz w:val="22"/>
        </w:rPr>
        <w:t>业务代码硬编码规则数值，不读取</w:t>
      </w:r>
      <w:r>
        <w:rPr>
          <w:rFonts w:ascii="Arial" w:eastAsia="等线" w:hAnsi="Arial" w:cs="Arial"/>
          <w:sz w:val="22"/>
        </w:rPr>
        <w:t>Rule Center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⛔ AI</w:t>
      </w:r>
      <w:r>
        <w:rPr>
          <w:rFonts w:ascii="Arial" w:eastAsia="等线" w:hAnsi="Arial" w:cs="Arial"/>
          <w:sz w:val="22"/>
        </w:rPr>
        <w:t>模块直接写入</w:t>
      </w:r>
      <w:r>
        <w:rPr>
          <w:rFonts w:ascii="Arial" w:eastAsia="等线" w:hAnsi="Arial" w:cs="Arial"/>
          <w:sz w:val="22"/>
        </w:rPr>
        <w:t>user_tags/user_notes</w:t>
      </w:r>
      <w:r>
        <w:rPr>
          <w:rFonts w:ascii="Arial" w:eastAsia="等线" w:hAnsi="Arial" w:cs="Arial"/>
          <w:sz w:val="22"/>
        </w:rPr>
        <w:t>用户字段，跳过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审核；</w:t>
      </w:r>
      <w:r>
        <w:rPr>
          <w:rFonts w:ascii="Arial" w:eastAsia="等线" w:hAnsi="Arial" w:cs="Arial"/>
          <w:sz w:val="22"/>
        </w:rPr>
        <w:br/>
        <w:t>⛔ Adapter</w:t>
      </w:r>
      <w:r>
        <w:rPr>
          <w:rFonts w:ascii="Arial" w:eastAsia="等线" w:hAnsi="Arial" w:cs="Arial"/>
          <w:sz w:val="22"/>
        </w:rPr>
        <w:t>绕过</w:t>
      </w:r>
      <w:r>
        <w:rPr>
          <w:rFonts w:ascii="Arial" w:eastAsia="等线" w:hAnsi="Arial" w:cs="Arial"/>
          <w:sz w:val="22"/>
        </w:rPr>
        <w:t>Sync Pipeline</w:t>
      </w:r>
      <w:r>
        <w:rPr>
          <w:rFonts w:ascii="Arial" w:eastAsia="等线" w:hAnsi="Arial" w:cs="Arial"/>
          <w:sz w:val="22"/>
        </w:rPr>
        <w:t>直接操作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数据表；</w:t>
      </w:r>
      <w:r>
        <w:rPr>
          <w:rFonts w:ascii="Arial" w:eastAsia="等线" w:hAnsi="Arial" w:cs="Arial"/>
          <w:sz w:val="22"/>
        </w:rPr>
        <w:br/>
        <w:t>⛔ Engine</w:t>
      </w:r>
      <w:r>
        <w:rPr>
          <w:rFonts w:ascii="Arial" w:eastAsia="等线" w:hAnsi="Arial" w:cs="Arial"/>
          <w:sz w:val="22"/>
        </w:rPr>
        <w:t>任务结束不释放浏览器、数据库资源，进程常驻后台；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自动扫描存量旧收藏批量执行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补全，产生大量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消耗。</w:t>
      </w:r>
    </w:p>
    <w:p w14:paraId="3F8368D3" w14:textId="77777777" w:rsidR="00A37FC8" w:rsidRDefault="005E022A">
      <w:pPr>
        <w:spacing w:before="320" w:after="120" w:line="288" w:lineRule="auto"/>
        <w:jc w:val="left"/>
        <w:outlineLvl w:val="1"/>
      </w:pPr>
      <w:bookmarkStart w:id="78" w:name="heading_78"/>
      <w:r>
        <w:rPr>
          <w:rFonts w:ascii="Arial" w:eastAsia="等线" w:hAnsi="Arial" w:cs="Arial"/>
          <w:b/>
          <w:sz w:val="32"/>
        </w:rPr>
        <w:t xml:space="preserve">15.2 </w:t>
      </w:r>
      <w:r>
        <w:rPr>
          <w:rFonts w:ascii="Arial" w:eastAsia="等线" w:hAnsi="Arial" w:cs="Arial"/>
          <w:b/>
          <w:sz w:val="32"/>
        </w:rPr>
        <w:t>推荐标准开发行为</w:t>
      </w:r>
      <w:bookmarkEnd w:id="78"/>
    </w:p>
    <w:p w14:paraId="2F592B5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✅ </w:t>
      </w:r>
      <w:r>
        <w:rPr>
          <w:rFonts w:ascii="Arial" w:eastAsia="等线" w:hAnsi="Arial" w:cs="Arial"/>
          <w:sz w:val="22"/>
        </w:rPr>
        <w:t>每个</w:t>
      </w:r>
      <w:r>
        <w:rPr>
          <w:rFonts w:ascii="Arial" w:eastAsia="等线" w:hAnsi="Arial" w:cs="Arial"/>
          <w:sz w:val="22"/>
        </w:rPr>
        <w:t>Task</w:t>
      </w:r>
      <w:r>
        <w:rPr>
          <w:rFonts w:ascii="Arial" w:eastAsia="等线" w:hAnsi="Arial" w:cs="Arial"/>
          <w:sz w:val="22"/>
        </w:rPr>
        <w:t>完成执行对应模块单元测试；</w:t>
      </w:r>
      <w:r>
        <w:rPr>
          <w:rFonts w:ascii="Arial" w:eastAsia="等线" w:hAnsi="Arial" w:cs="Arial"/>
          <w:sz w:val="22"/>
        </w:rPr>
        <w:br/>
        <w:t xml:space="preserve">✅ </w:t>
      </w:r>
      <w:r>
        <w:rPr>
          <w:rFonts w:ascii="Arial" w:eastAsia="等线" w:hAnsi="Arial" w:cs="Arial"/>
          <w:sz w:val="22"/>
        </w:rPr>
        <w:t>新增数据表、字段必须编写增量</w:t>
      </w:r>
      <w:r>
        <w:rPr>
          <w:rFonts w:ascii="Arial" w:eastAsia="等线" w:hAnsi="Arial" w:cs="Arial"/>
          <w:sz w:val="22"/>
        </w:rPr>
        <w:t>Migration</w:t>
      </w:r>
      <w:r>
        <w:rPr>
          <w:rFonts w:ascii="Arial" w:eastAsia="等线" w:hAnsi="Arial" w:cs="Arial"/>
          <w:sz w:val="22"/>
        </w:rPr>
        <w:t>脚本；</w:t>
      </w:r>
      <w:r>
        <w:rPr>
          <w:rFonts w:ascii="Arial" w:eastAsia="等线" w:hAnsi="Arial" w:cs="Arial"/>
          <w:sz w:val="22"/>
        </w:rPr>
        <w:br/>
        <w:t xml:space="preserve">✅ </w:t>
      </w:r>
      <w:r>
        <w:rPr>
          <w:rFonts w:ascii="Arial" w:eastAsia="等线" w:hAnsi="Arial" w:cs="Arial"/>
          <w:sz w:val="22"/>
        </w:rPr>
        <w:t>所有业务配置统一读取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规则表；</w:t>
      </w:r>
      <w:r>
        <w:rPr>
          <w:rFonts w:ascii="Arial" w:eastAsia="等线" w:hAnsi="Arial" w:cs="Arial"/>
          <w:sz w:val="22"/>
        </w:rPr>
        <w:br/>
        <w:t>✅ AI</w:t>
      </w:r>
      <w:r>
        <w:rPr>
          <w:rFonts w:ascii="Arial" w:eastAsia="等线" w:hAnsi="Arial" w:cs="Arial"/>
          <w:sz w:val="22"/>
        </w:rPr>
        <w:t>输出内容先写入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等待用户审核；</w:t>
      </w:r>
      <w:r>
        <w:rPr>
          <w:rFonts w:ascii="Arial" w:eastAsia="等线" w:hAnsi="Arial" w:cs="Arial"/>
          <w:sz w:val="22"/>
        </w:rPr>
        <w:br/>
        <w:t>✅ Markdown</w:t>
      </w:r>
      <w:r>
        <w:rPr>
          <w:rFonts w:ascii="Arial" w:eastAsia="等线" w:hAnsi="Arial" w:cs="Arial"/>
          <w:sz w:val="22"/>
        </w:rPr>
        <w:t>写入前校验系统区边界标记完整性；</w:t>
      </w:r>
      <w:r>
        <w:rPr>
          <w:rFonts w:ascii="Arial" w:eastAsia="等线" w:hAnsi="Arial" w:cs="Arial"/>
          <w:sz w:val="22"/>
        </w:rPr>
        <w:br/>
        <w:t xml:space="preserve">✅ </w:t>
      </w:r>
      <w:r>
        <w:rPr>
          <w:rFonts w:ascii="Arial" w:eastAsia="等线" w:hAnsi="Arial" w:cs="Arial"/>
          <w:sz w:val="22"/>
        </w:rPr>
        <w:t>同步、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任务执行结束写入</w:t>
      </w:r>
      <w:r>
        <w:rPr>
          <w:rFonts w:ascii="Arial" w:eastAsia="等线" w:hAnsi="Arial" w:cs="Arial"/>
          <w:sz w:val="22"/>
        </w:rPr>
        <w:t>sync_log/ai_queue</w:t>
      </w:r>
      <w:r>
        <w:rPr>
          <w:rFonts w:ascii="Arial" w:eastAsia="等线" w:hAnsi="Arial" w:cs="Arial"/>
          <w:sz w:val="22"/>
        </w:rPr>
        <w:t>日志；</w:t>
      </w:r>
      <w:r>
        <w:rPr>
          <w:rFonts w:ascii="Arial" w:eastAsia="等线" w:hAnsi="Arial" w:cs="Arial"/>
          <w:sz w:val="22"/>
        </w:rPr>
        <w:br/>
        <w:t xml:space="preserve">✅ </w:t>
      </w:r>
      <w:r>
        <w:rPr>
          <w:rFonts w:ascii="Arial" w:eastAsia="等线" w:hAnsi="Arial" w:cs="Arial"/>
          <w:sz w:val="22"/>
        </w:rPr>
        <w:t>新增平台</w:t>
      </w: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继承</w:t>
      </w:r>
      <w:r>
        <w:rPr>
          <w:rFonts w:ascii="Arial" w:eastAsia="等线" w:hAnsi="Arial" w:cs="Arial"/>
          <w:sz w:val="22"/>
        </w:rPr>
        <w:t>BaseAdapter</w:t>
      </w:r>
      <w:r>
        <w:rPr>
          <w:rFonts w:ascii="Arial" w:eastAsia="等线" w:hAnsi="Arial" w:cs="Arial"/>
          <w:sz w:val="22"/>
        </w:rPr>
        <w:t>，复用通用采集能力，不重复编写反爬、重试逻辑。</w:t>
      </w:r>
    </w:p>
    <w:p w14:paraId="0AE157EB" w14:textId="77777777" w:rsidR="00A37FC8" w:rsidRDefault="005E022A">
      <w:pPr>
        <w:spacing w:before="380" w:after="140" w:line="288" w:lineRule="auto"/>
        <w:jc w:val="left"/>
        <w:outlineLvl w:val="0"/>
      </w:pPr>
      <w:bookmarkStart w:id="79" w:name="heading_79"/>
      <w:r>
        <w:rPr>
          <w:rFonts w:ascii="Arial" w:eastAsia="等线" w:hAnsi="Arial" w:cs="Arial"/>
          <w:b/>
          <w:sz w:val="36"/>
        </w:rPr>
        <w:t xml:space="preserve">S16 </w:t>
      </w:r>
      <w:r>
        <w:rPr>
          <w:rFonts w:ascii="Arial" w:eastAsia="等线" w:hAnsi="Arial" w:cs="Arial"/>
          <w:b/>
          <w:sz w:val="36"/>
        </w:rPr>
        <w:t>系统级验收边界标准（冻结）</w:t>
      </w:r>
      <w:bookmarkEnd w:id="79"/>
    </w:p>
    <w:p w14:paraId="01F690A4" w14:textId="77777777" w:rsidR="00A37FC8" w:rsidRDefault="005E022A">
      <w:pPr>
        <w:spacing w:before="320" w:after="120" w:line="288" w:lineRule="auto"/>
        <w:jc w:val="left"/>
        <w:outlineLvl w:val="1"/>
      </w:pPr>
      <w:bookmarkStart w:id="80" w:name="heading_80"/>
      <w:r>
        <w:rPr>
          <w:rFonts w:ascii="Arial" w:eastAsia="等线" w:hAnsi="Arial" w:cs="Arial"/>
          <w:b/>
          <w:sz w:val="32"/>
        </w:rPr>
        <w:t xml:space="preserve">16.1 </w:t>
      </w:r>
      <w:r>
        <w:rPr>
          <w:rFonts w:ascii="Arial" w:eastAsia="等线" w:hAnsi="Arial" w:cs="Arial"/>
          <w:b/>
          <w:sz w:val="32"/>
        </w:rPr>
        <w:t>全局验收判定标准</w:t>
      </w:r>
      <w:bookmarkEnd w:id="8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5157950A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794E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7698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SPEC v3.2</w:t>
            </w: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7FC8" w14:paraId="5306273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814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生命周期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5F0DD" w14:textId="085FA741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默认关闭；触发启动、任务结束自动释放资源、不常驻内存</w:t>
            </w:r>
            <w:r>
              <w:rPr>
                <w:rFonts w:ascii="Arial" w:eastAsia="等线" w:hAnsi="Arial" w:cs="Arial"/>
                <w:sz w:val="22"/>
              </w:rPr>
              <w:t>CPU</w:t>
            </w:r>
            <w:r>
              <w:rPr>
                <w:rFonts w:ascii="Arial" w:eastAsia="等线" w:hAnsi="Arial" w:cs="Arial"/>
                <w:sz w:val="22"/>
              </w:rPr>
              <w:t>；支持</w:t>
            </w:r>
            <w:r w:rsidR="00AA62B9" w:rsidRPr="00AA62B9">
              <w:rPr>
                <w:rFonts w:ascii="Arial" w:eastAsia="等线" w:hAnsi="Arial" w:cs="Arial" w:hint="eastAsia"/>
                <w:sz w:val="22"/>
              </w:rPr>
              <w:t>统一</w:t>
            </w:r>
            <w:r w:rsidR="00AA62B9" w:rsidRPr="00AA62B9">
              <w:rPr>
                <w:rFonts w:ascii="Arial" w:eastAsia="等线" w:hAnsi="Arial" w:cs="Arial"/>
                <w:sz w:val="22"/>
              </w:rPr>
              <w:t xml:space="preserve"> TypeScript</w:t>
            </w:r>
            <w:r w:rsidR="00AA62B9" w:rsidRPr="00AA62B9">
              <w:rPr>
                <w:rFonts w:ascii="Arial" w:eastAsia="等线" w:hAnsi="Arial" w:cs="Arial"/>
                <w:sz w:val="22"/>
              </w:rPr>
              <w:t>，无双引擎</w:t>
            </w:r>
          </w:p>
        </w:tc>
      </w:tr>
      <w:tr w:rsidR="00A37FC8" w14:paraId="2F7141C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A6D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数据权威层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CB7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所有业务数据读取自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>MD</w:t>
            </w:r>
            <w:r>
              <w:rPr>
                <w:rFonts w:ascii="Arial" w:eastAsia="等线" w:hAnsi="Arial" w:cs="Arial"/>
                <w:sz w:val="22"/>
              </w:rPr>
              <w:t>用户编辑变更同步回库；系统区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用户区互不覆盖</w:t>
            </w:r>
          </w:p>
        </w:tc>
      </w:tr>
      <w:tr w:rsidR="00A37FC8" w14:paraId="5BADF184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5D86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ContentGroup</w:t>
            </w:r>
            <w:r>
              <w:rPr>
                <w:rFonts w:ascii="Arial" w:eastAsia="等线" w:hAnsi="Arial" w:cs="Arial"/>
                <w:sz w:val="22"/>
              </w:rPr>
              <w:t>模型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B77C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</w:t>
            </w:r>
            <w:r>
              <w:rPr>
                <w:rFonts w:ascii="Arial" w:eastAsia="等线" w:hAnsi="Arial" w:cs="Arial"/>
                <w:sz w:val="22"/>
              </w:rPr>
              <w:t>独立存储平台原始数据；仅建立跨平台关联，不合并数据</w:t>
            </w:r>
          </w:p>
        </w:tc>
      </w:tr>
      <w:tr w:rsidR="00A37FC8" w14:paraId="2305569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3CF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SQLite</w:t>
            </w:r>
            <w:r>
              <w:rPr>
                <w:rFonts w:ascii="Arial" w:eastAsia="等线" w:hAnsi="Arial" w:cs="Arial"/>
                <w:sz w:val="22"/>
              </w:rPr>
              <w:t>迁移系统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A3A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升级前自动备份；脚本顺序增量执行；迁移失败自动回滚；存量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字段默认</w:t>
            </w:r>
            <w:r>
              <w:rPr>
                <w:rFonts w:ascii="Arial" w:eastAsia="等线" w:hAnsi="Arial" w:cs="Arial"/>
                <w:sz w:val="22"/>
              </w:rPr>
              <w:t>NULL</w:t>
            </w:r>
          </w:p>
        </w:tc>
      </w:tr>
      <w:tr w:rsidR="00A37FC8" w14:paraId="64A8C04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7F3E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管控规范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30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输出存入待审核表，用户确认后落地；禁止全局自动批量分析旧收藏</w:t>
            </w:r>
          </w:p>
        </w:tc>
      </w:tr>
      <w:tr w:rsidR="00A37FC8" w14:paraId="7D4321E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674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隔离约束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538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无直接数据库操作；不修改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；新增平台无需改动核心同步流程</w:t>
            </w:r>
          </w:p>
        </w:tc>
      </w:tr>
      <w:tr w:rsidR="00A37FC8" w14:paraId="4A1E208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7ABA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业务规则系统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0E35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所有配置存储</w:t>
            </w:r>
            <w:r>
              <w:rPr>
                <w:rFonts w:ascii="Arial" w:eastAsia="等线" w:hAnsi="Arial" w:cs="Arial"/>
                <w:sz w:val="22"/>
              </w:rPr>
              <w:t>business_rules</w:t>
            </w:r>
            <w:r>
              <w:rPr>
                <w:rFonts w:ascii="Arial" w:eastAsia="等线" w:hAnsi="Arial" w:cs="Arial"/>
                <w:sz w:val="22"/>
              </w:rPr>
              <w:t>表；修改规则无需重启</w:t>
            </w:r>
            <w:r>
              <w:rPr>
                <w:rFonts w:ascii="Arial" w:eastAsia="等线" w:hAnsi="Arial" w:cs="Arial"/>
                <w:sz w:val="22"/>
              </w:rPr>
              <w:t>Engine</w:t>
            </w:r>
          </w:p>
        </w:tc>
      </w:tr>
      <w:tr w:rsidR="00A37FC8" w14:paraId="4A82B6D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9D3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降级可用性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5BCA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全局关闭后，同步、标签、整理、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生成全部完整可用</w:t>
            </w:r>
          </w:p>
        </w:tc>
      </w:tr>
      <w:tr w:rsidR="00A37FC8" w14:paraId="71DBDA1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E5F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文件索引轻量化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04CB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 Indexer</w:t>
            </w:r>
            <w:r>
              <w:rPr>
                <w:rFonts w:ascii="Arial" w:eastAsia="等线" w:hAnsi="Arial" w:cs="Arial"/>
                <w:sz w:val="22"/>
              </w:rPr>
              <w:t>禁止全文</w:t>
            </w:r>
            <w:r>
              <w:rPr>
                <w:rFonts w:ascii="Arial" w:eastAsia="等线" w:hAnsi="Arial" w:cs="Arial"/>
                <w:sz w:val="22"/>
              </w:rPr>
              <w:t>OCR</w:t>
            </w:r>
            <w:r>
              <w:rPr>
                <w:rFonts w:ascii="Arial" w:eastAsia="等线" w:hAnsi="Arial" w:cs="Arial"/>
                <w:sz w:val="22"/>
              </w:rPr>
              <w:t>、不生成独立</w:t>
            </w:r>
            <w:r>
              <w:rPr>
                <w:rFonts w:ascii="Arial" w:eastAsia="等线" w:hAnsi="Arial" w:cs="Arial"/>
                <w:sz w:val="22"/>
              </w:rPr>
              <w:t>TXT</w:t>
            </w:r>
            <w:r>
              <w:rPr>
                <w:rFonts w:ascii="Arial" w:eastAsia="等线" w:hAnsi="Arial" w:cs="Arial"/>
                <w:sz w:val="22"/>
              </w:rPr>
              <w:t>缓存；增强分析为可选开关</w:t>
            </w:r>
          </w:p>
        </w:tc>
      </w:tr>
      <w:tr w:rsidR="00A37FC8" w14:paraId="4F1440E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A03B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大规模性能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C49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万条收藏</w:t>
            </w:r>
            <w:r>
              <w:rPr>
                <w:rFonts w:ascii="Arial" w:eastAsia="等线" w:hAnsi="Arial" w:cs="Arial"/>
                <w:sz w:val="22"/>
              </w:rPr>
              <w:t>Dataview</w:t>
            </w:r>
            <w:r>
              <w:rPr>
                <w:rFonts w:ascii="Arial" w:eastAsia="等线" w:hAnsi="Arial" w:cs="Arial"/>
                <w:sz w:val="22"/>
              </w:rPr>
              <w:t>查询耗时</w:t>
            </w:r>
            <w:r>
              <w:rPr>
                <w:rFonts w:ascii="Arial" w:eastAsia="等线" w:hAnsi="Arial" w:cs="Arial"/>
                <w:sz w:val="22"/>
              </w:rPr>
              <w:t>&lt;500ms</w:t>
            </w:r>
            <w:r>
              <w:rPr>
                <w:rFonts w:ascii="Arial" w:eastAsia="等线" w:hAnsi="Arial" w:cs="Arial"/>
                <w:sz w:val="22"/>
              </w:rPr>
              <w:t>；首页不分页加载全量数据；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批处理单次上限</w:t>
            </w: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条</w:t>
            </w:r>
          </w:p>
        </w:tc>
      </w:tr>
      <w:tr w:rsidR="00A37FC8" w14:paraId="7BDE314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A87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通信分层规范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F33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</w:t>
            </w:r>
            <w:r>
              <w:rPr>
                <w:rFonts w:ascii="Arial" w:eastAsia="等线" w:hAnsi="Arial" w:cs="Arial"/>
                <w:sz w:val="22"/>
              </w:rPr>
              <w:t>HTTP+WebSocket</w:t>
            </w:r>
            <w:r>
              <w:rPr>
                <w:rFonts w:ascii="Arial" w:eastAsia="等线" w:hAnsi="Arial" w:cs="Arial"/>
                <w:sz w:val="22"/>
              </w:rPr>
              <w:t>双协议分层；禁止</w:t>
            </w:r>
            <w:r>
              <w:rPr>
                <w:rFonts w:ascii="Arial" w:eastAsia="等线" w:hAnsi="Arial" w:cs="Arial"/>
                <w:sz w:val="22"/>
              </w:rPr>
              <w:t>gRPC</w:t>
            </w:r>
            <w:r>
              <w:rPr>
                <w:rFonts w:ascii="Arial" w:eastAsia="等线" w:hAnsi="Arial" w:cs="Arial"/>
                <w:sz w:val="22"/>
              </w:rPr>
              <w:t>、纯</w:t>
            </w:r>
            <w:r>
              <w:rPr>
                <w:rFonts w:ascii="Arial" w:eastAsia="等线" w:hAnsi="Arial" w:cs="Arial"/>
                <w:sz w:val="22"/>
              </w:rPr>
              <w:t>IPC</w:t>
            </w:r>
            <w:r>
              <w:rPr>
                <w:rFonts w:ascii="Arial" w:eastAsia="等线" w:hAnsi="Arial" w:cs="Arial"/>
                <w:sz w:val="22"/>
              </w:rPr>
              <w:t>作为唯一通信通道</w:t>
            </w:r>
          </w:p>
        </w:tc>
      </w:tr>
      <w:tr w:rsidR="00A37FC8" w14:paraId="25766A2A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4BE9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Codex</w:t>
            </w:r>
            <w:r>
              <w:rPr>
                <w:rFonts w:ascii="Arial" w:eastAsia="等线" w:hAnsi="Arial" w:cs="Arial"/>
                <w:sz w:val="22"/>
              </w:rPr>
              <w:t>开发规范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8C6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需求四层拆解；单</w:t>
            </w:r>
            <w:r>
              <w:rPr>
                <w:rFonts w:ascii="Arial" w:eastAsia="等线" w:hAnsi="Arial" w:cs="Arial"/>
                <w:sz w:val="22"/>
              </w:rPr>
              <w:t>Task</w:t>
            </w:r>
            <w:r>
              <w:rPr>
                <w:rFonts w:ascii="Arial" w:eastAsia="等线" w:hAnsi="Arial" w:cs="Arial"/>
                <w:sz w:val="22"/>
              </w:rPr>
              <w:t>完整验收字段；禁止一次性生成全项目代码</w:t>
            </w:r>
          </w:p>
        </w:tc>
      </w:tr>
    </w:tbl>
    <w:p w14:paraId="4AD38993" w14:textId="77777777" w:rsidR="00A37FC8" w:rsidRDefault="005E022A">
      <w:pPr>
        <w:spacing w:before="320" w:after="120" w:line="288" w:lineRule="auto"/>
        <w:jc w:val="left"/>
        <w:outlineLvl w:val="1"/>
      </w:pPr>
      <w:bookmarkStart w:id="81" w:name="heading_81"/>
      <w:r>
        <w:rPr>
          <w:rFonts w:ascii="Arial" w:eastAsia="等线" w:hAnsi="Arial" w:cs="Arial"/>
          <w:b/>
          <w:sz w:val="32"/>
        </w:rPr>
        <w:t>16.2 TDD v1.1</w:t>
      </w:r>
      <w:r>
        <w:rPr>
          <w:rFonts w:ascii="Arial" w:eastAsia="等线" w:hAnsi="Arial" w:cs="Arial"/>
          <w:b/>
          <w:sz w:val="32"/>
        </w:rPr>
        <w:t>必须完整补充交付物清单（补回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缺失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项）</w:t>
      </w:r>
      <w:bookmarkEnd w:id="81"/>
    </w:p>
    <w:p w14:paraId="3051AEB6" w14:textId="77777777" w:rsidR="00A37FC8" w:rsidRDefault="005E022A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Monorepo</w:t>
      </w:r>
      <w:r>
        <w:rPr>
          <w:rFonts w:ascii="Arial" w:eastAsia="等线" w:hAnsi="Arial" w:cs="Arial"/>
          <w:sz w:val="22"/>
        </w:rPr>
        <w:t>完整目录、文件组织结构；</w:t>
      </w:r>
    </w:p>
    <w:p w14:paraId="48A83B95" w14:textId="4581774D" w:rsidR="00A37FC8" w:rsidRDefault="005E022A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分层</w:t>
      </w:r>
      <w:r w:rsidR="00AA62B9">
        <w:rPr>
          <w:rFonts w:ascii="Arial" w:eastAsia="等线" w:hAnsi="Arial" w:cs="Arial"/>
          <w:sz w:val="22"/>
        </w:rPr>
        <w:t>LocalSocket</w:t>
      </w:r>
      <w:r>
        <w:rPr>
          <w:rFonts w:ascii="Arial" w:eastAsia="等线" w:hAnsi="Arial" w:cs="Arial"/>
          <w:sz w:val="22"/>
        </w:rPr>
        <w:t>+WebSocket</w:t>
      </w:r>
      <w:r>
        <w:rPr>
          <w:rFonts w:ascii="Arial" w:eastAsia="等线" w:hAnsi="Arial" w:cs="Arial"/>
          <w:sz w:val="22"/>
        </w:rPr>
        <w:t>完整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协议；</w:t>
      </w:r>
    </w:p>
    <w:p w14:paraId="79029732" w14:textId="77777777" w:rsidR="00A37FC8" w:rsidRDefault="005E022A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全表字段级</w:t>
      </w:r>
      <w:r>
        <w:rPr>
          <w:rFonts w:ascii="Arial" w:eastAsia="等线" w:hAnsi="Arial" w:cs="Arial"/>
          <w:sz w:val="22"/>
        </w:rPr>
        <w:t>Schema</w:t>
      </w:r>
      <w:r>
        <w:rPr>
          <w:rFonts w:ascii="Arial" w:eastAsia="等线" w:hAnsi="Arial" w:cs="Arial"/>
          <w:sz w:val="22"/>
        </w:rPr>
        <w:t>、完整建表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、字段约束、索引；</w:t>
      </w:r>
    </w:p>
    <w:p w14:paraId="736F51B9" w14:textId="77777777" w:rsidR="00A37FC8" w:rsidRDefault="005E022A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统一输入输出数据接口定义；</w:t>
      </w:r>
    </w:p>
    <w:p w14:paraId="109F0A17" w14:textId="77777777" w:rsidR="00A37FC8" w:rsidRDefault="005E022A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Playwright</w:t>
      </w:r>
      <w:r>
        <w:rPr>
          <w:rFonts w:ascii="Arial" w:eastAsia="等线" w:hAnsi="Arial" w:cs="Arial"/>
          <w:sz w:val="22"/>
        </w:rPr>
        <w:t>浏览器加载、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、翻页完整执行流程；</w:t>
      </w:r>
    </w:p>
    <w:p w14:paraId="4052CCC7" w14:textId="77777777" w:rsidR="00A37FC8" w:rsidRDefault="005E022A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加密存储、密钥轮换安全完整方案（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补回）；</w:t>
      </w:r>
    </w:p>
    <w:p w14:paraId="4386BF84" w14:textId="77777777" w:rsidR="00A37FC8" w:rsidRDefault="005E022A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 YAML</w:t>
      </w:r>
      <w:r>
        <w:rPr>
          <w:rFonts w:ascii="Arial" w:eastAsia="等线" w:hAnsi="Arial" w:cs="Arial"/>
          <w:sz w:val="22"/>
        </w:rPr>
        <w:t>头部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系统区边界解析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写入协议（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补回）；</w:t>
      </w:r>
    </w:p>
    <w:p w14:paraId="236E00E6" w14:textId="77777777" w:rsidR="00A37FC8" w:rsidRDefault="005E022A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Obsidian Plugin</w:t>
      </w:r>
      <w:r>
        <w:rPr>
          <w:rFonts w:ascii="Arial" w:eastAsia="等线" w:hAnsi="Arial" w:cs="Arial"/>
          <w:sz w:val="22"/>
        </w:rPr>
        <w:t>全量</w:t>
      </w:r>
      <w:r>
        <w:rPr>
          <w:rFonts w:ascii="Arial" w:eastAsia="等线" w:hAnsi="Arial" w:cs="Arial"/>
          <w:sz w:val="22"/>
        </w:rPr>
        <w:t>TS</w:t>
      </w:r>
      <w:r>
        <w:rPr>
          <w:rFonts w:ascii="Arial" w:eastAsia="等线" w:hAnsi="Arial" w:cs="Arial"/>
          <w:sz w:val="22"/>
        </w:rPr>
        <w:t>类型、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组件结构；</w:t>
      </w:r>
    </w:p>
    <w:p w14:paraId="4E253824" w14:textId="0E4CF936" w:rsidR="00A37FC8" w:rsidRDefault="00AA62B9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TyprScript</w:t>
      </w:r>
      <w:r w:rsidR="005E022A">
        <w:rPr>
          <w:rFonts w:ascii="Arial" w:eastAsia="等线" w:hAnsi="Arial" w:cs="Arial"/>
          <w:sz w:val="22"/>
        </w:rPr>
        <w:t xml:space="preserve"> Engine</w:t>
      </w:r>
      <w:r w:rsidR="005E022A">
        <w:rPr>
          <w:rFonts w:ascii="Arial" w:eastAsia="等线" w:hAnsi="Arial" w:cs="Arial"/>
          <w:sz w:val="22"/>
        </w:rPr>
        <w:t>内部类、方法接口定义；</w:t>
      </w:r>
    </w:p>
    <w:p w14:paraId="04E7ACF3" w14:textId="77777777" w:rsidR="00A37FC8" w:rsidRDefault="005E022A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全局错误码体系、统一异常捕获处理规范；</w:t>
      </w:r>
    </w:p>
    <w:p w14:paraId="46E2A105" w14:textId="77777777" w:rsidR="00A37FC8" w:rsidRDefault="005E022A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Migration</w:t>
      </w:r>
      <w:r>
        <w:rPr>
          <w:rFonts w:ascii="Arial" w:eastAsia="等线" w:hAnsi="Arial" w:cs="Arial"/>
          <w:sz w:val="22"/>
        </w:rPr>
        <w:t>脚本命名、备份、回滚完整模板；</w:t>
      </w:r>
    </w:p>
    <w:p w14:paraId="7F48263D" w14:textId="77777777" w:rsidR="00A37FC8" w:rsidRDefault="005E022A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单元测试、集成测试、</w:t>
      </w:r>
      <w:r>
        <w:rPr>
          <w:rFonts w:ascii="Arial" w:eastAsia="等线" w:hAnsi="Arial" w:cs="Arial"/>
          <w:sz w:val="22"/>
        </w:rPr>
        <w:t>E2E</w:t>
      </w:r>
      <w:r>
        <w:rPr>
          <w:rFonts w:ascii="Arial" w:eastAsia="等线" w:hAnsi="Arial" w:cs="Arial"/>
          <w:sz w:val="22"/>
        </w:rPr>
        <w:t>自动化测试覆盖范围；</w:t>
      </w:r>
    </w:p>
    <w:p w14:paraId="46B66830" w14:textId="77777777" w:rsidR="00A37FC8" w:rsidRDefault="005E022A">
      <w:pPr>
        <w:spacing w:before="380" w:after="140" w:line="288" w:lineRule="auto"/>
        <w:jc w:val="left"/>
        <w:outlineLvl w:val="0"/>
      </w:pPr>
      <w:bookmarkStart w:id="82" w:name="heading_82"/>
      <w:r>
        <w:rPr>
          <w:rFonts w:ascii="Arial" w:eastAsia="等线" w:hAnsi="Arial" w:cs="Arial"/>
          <w:b/>
          <w:sz w:val="36"/>
        </w:rPr>
        <w:t xml:space="preserve">S17 </w:t>
      </w:r>
      <w:r>
        <w:rPr>
          <w:rFonts w:ascii="Arial" w:eastAsia="等线" w:hAnsi="Arial" w:cs="Arial"/>
          <w:b/>
          <w:sz w:val="36"/>
        </w:rPr>
        <w:t>版本变更冻结记录（</w:t>
      </w:r>
      <w:r>
        <w:rPr>
          <w:rFonts w:ascii="Arial" w:eastAsia="等线" w:hAnsi="Arial" w:cs="Arial"/>
          <w:b/>
          <w:sz w:val="36"/>
        </w:rPr>
        <w:t>v3.0→v3.1→v3.2</w:t>
      </w:r>
      <w:r>
        <w:rPr>
          <w:rFonts w:ascii="Arial" w:eastAsia="等线" w:hAnsi="Arial" w:cs="Arial"/>
          <w:b/>
          <w:sz w:val="36"/>
        </w:rPr>
        <w:t>完整追溯）</w:t>
      </w:r>
      <w:bookmarkEnd w:id="8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5FAB8D8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7D6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版本迭代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8366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核心变更项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B4B7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变更来源</w:t>
            </w:r>
          </w:p>
        </w:tc>
      </w:tr>
      <w:tr w:rsidR="00A37FC8" w14:paraId="14E82A9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E70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v3.0 → v3.1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FA5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 Engine</w:t>
            </w:r>
            <w:r>
              <w:rPr>
                <w:rFonts w:ascii="Arial" w:eastAsia="等线" w:hAnsi="Arial" w:cs="Arial"/>
                <w:sz w:val="22"/>
              </w:rPr>
              <w:t>常驻进程改为按需启动非常驻</w:t>
            </w:r>
            <w:r>
              <w:rPr>
                <w:rFonts w:ascii="Arial" w:eastAsia="等线" w:hAnsi="Arial" w:cs="Arial"/>
                <w:sz w:val="22"/>
              </w:rPr>
              <w:br/>
              <w:t>2. ContentEntity</w:t>
            </w:r>
            <w:r>
              <w:rPr>
                <w:rFonts w:ascii="Arial" w:eastAsia="等线" w:hAnsi="Arial" w:cs="Arial"/>
                <w:sz w:val="22"/>
              </w:rPr>
              <w:t>单实体替换为</w:t>
            </w:r>
            <w:r>
              <w:rPr>
                <w:rFonts w:ascii="Arial" w:eastAsia="等线" w:hAnsi="Arial" w:cs="Arial"/>
                <w:sz w:val="22"/>
              </w:rPr>
              <w:t>ContentGroup+Collection</w:t>
            </w:r>
            <w:r>
              <w:rPr>
                <w:rFonts w:ascii="Arial" w:eastAsia="等线" w:hAnsi="Arial" w:cs="Arial"/>
                <w:sz w:val="22"/>
              </w:rPr>
              <w:t>双实体</w:t>
            </w:r>
            <w:r>
              <w:rPr>
                <w:rFonts w:ascii="Arial" w:eastAsia="等线" w:hAnsi="Arial" w:cs="Arial"/>
                <w:sz w:val="22"/>
              </w:rPr>
              <w:br/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新增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版本迁移、自动备份回滚系统</w:t>
            </w:r>
            <w:r>
              <w:rPr>
                <w:rFonts w:ascii="Arial" w:eastAsia="等线" w:hAnsi="Arial" w:cs="Arial"/>
                <w:sz w:val="22"/>
              </w:rPr>
              <w:br/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明确定义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为物化视图，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唯一数据源</w:t>
            </w:r>
            <w:r>
              <w:rPr>
                <w:rFonts w:ascii="Arial" w:eastAsia="等线" w:hAnsi="Arial" w:cs="Arial"/>
                <w:sz w:val="22"/>
              </w:rPr>
              <w:br/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存量旧收藏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字段默认</w:t>
            </w:r>
            <w:r>
              <w:rPr>
                <w:rFonts w:ascii="Arial" w:eastAsia="等线" w:hAnsi="Arial" w:cs="Arial"/>
                <w:sz w:val="22"/>
              </w:rPr>
              <w:t>NULL</w:t>
            </w:r>
            <w:r>
              <w:rPr>
                <w:rFonts w:ascii="Arial" w:eastAsia="等线" w:hAnsi="Arial" w:cs="Arial"/>
                <w:sz w:val="22"/>
              </w:rPr>
              <w:t>，禁止自动批量补全</w:t>
            </w:r>
            <w:r>
              <w:rPr>
                <w:rFonts w:ascii="Arial" w:eastAsia="等线" w:hAnsi="Arial" w:cs="Arial"/>
                <w:sz w:val="22"/>
              </w:rPr>
              <w:br/>
              <w:t>6. AI</w:t>
            </w:r>
            <w:r>
              <w:rPr>
                <w:rFonts w:ascii="Arial" w:eastAsia="等线" w:hAnsi="Arial" w:cs="Arial"/>
                <w:sz w:val="22"/>
              </w:rPr>
              <w:t>字段迁移仅新增字段，不批量填充数据</w:t>
            </w:r>
            <w:r>
              <w:rPr>
                <w:rFonts w:ascii="Arial" w:eastAsia="等线" w:hAnsi="Arial" w:cs="Arial"/>
                <w:sz w:val="22"/>
              </w:rPr>
              <w:br/>
              <w:t xml:space="preserve">7. </w:t>
            </w:r>
            <w:r>
              <w:rPr>
                <w:rFonts w:ascii="Arial" w:eastAsia="等线" w:hAnsi="Arial" w:cs="Arial"/>
                <w:sz w:val="22"/>
              </w:rPr>
              <w:t>文件索引重新定位为轻量元数据层，禁止全文提取</w:t>
            </w:r>
            <w:r>
              <w:rPr>
                <w:rFonts w:ascii="Arial" w:eastAsia="等线" w:hAnsi="Arial" w:cs="Arial"/>
                <w:sz w:val="22"/>
              </w:rPr>
              <w:br/>
              <w:t xml:space="preserve">8. </w:t>
            </w:r>
            <w:r>
              <w:rPr>
                <w:rFonts w:ascii="Arial" w:eastAsia="等线" w:hAnsi="Arial" w:cs="Arial"/>
                <w:sz w:val="22"/>
              </w:rPr>
              <w:t>强制所有业务规则从</w:t>
            </w:r>
            <w:r>
              <w:rPr>
                <w:rFonts w:ascii="Arial" w:eastAsia="等线" w:hAnsi="Arial" w:cs="Arial"/>
                <w:sz w:val="22"/>
              </w:rPr>
              <w:t>business_rules</w:t>
            </w:r>
            <w:r>
              <w:rPr>
                <w:rFonts w:ascii="Arial" w:eastAsia="等线" w:hAnsi="Arial" w:cs="Arial"/>
                <w:sz w:val="22"/>
              </w:rPr>
              <w:t>读取，禁</w:t>
            </w:r>
            <w:r>
              <w:rPr>
                <w:rFonts w:ascii="Arial" w:eastAsia="等线" w:hAnsi="Arial" w:cs="Arial"/>
                <w:sz w:val="22"/>
              </w:rPr>
              <w:lastRenderedPageBreak/>
              <w:t>止硬编码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2A17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SPEC v3.1</w:t>
            </w:r>
            <w:r>
              <w:rPr>
                <w:rFonts w:ascii="Arial" w:eastAsia="等线" w:hAnsi="Arial" w:cs="Arial"/>
                <w:sz w:val="22"/>
              </w:rPr>
              <w:t>原版冻结修正</w:t>
            </w:r>
          </w:p>
        </w:tc>
      </w:tr>
      <w:tr w:rsidR="00A37FC8" w14:paraId="47E1DF8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7BC9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v3.1 → v3.2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A30B1" w14:textId="27E556C4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完整回收</w:t>
            </w:r>
            <w:r>
              <w:rPr>
                <w:rFonts w:ascii="Arial" w:eastAsia="等线" w:hAnsi="Arial" w:cs="Arial"/>
                <w:sz w:val="22"/>
              </w:rPr>
              <w:t>SPEC v2.0</w:t>
            </w:r>
            <w:r>
              <w:rPr>
                <w:rFonts w:ascii="Arial" w:eastAsia="等线" w:hAnsi="Arial" w:cs="Arial"/>
                <w:sz w:val="22"/>
              </w:rPr>
              <w:t>全部已确认技术决策，补充</w:t>
            </w:r>
            <w:r>
              <w:rPr>
                <w:rFonts w:ascii="Arial" w:eastAsia="等线" w:hAnsi="Arial" w:cs="Arial"/>
                <w:sz w:val="22"/>
              </w:rPr>
              <w:t>Node.js+TS</w:t>
            </w:r>
            <w:r>
              <w:rPr>
                <w:rFonts w:ascii="Arial" w:eastAsia="等线" w:hAnsi="Arial" w:cs="Arial"/>
                <w:sz w:val="22"/>
              </w:rPr>
              <w:t>双引擎兼容</w:t>
            </w:r>
            <w:r w:rsidR="00AC1719">
              <w:rPr>
                <w:rFonts w:ascii="Arial" w:eastAsia="等线" w:hAnsi="Arial" w:cs="Arial" w:hint="eastAsia"/>
                <w:sz w:val="22"/>
              </w:rPr>
              <w:t>默认</w:t>
            </w:r>
            <w:r>
              <w:rPr>
                <w:rFonts w:ascii="Arial" w:eastAsia="等线" w:hAnsi="Arial" w:cs="Arial"/>
                <w:sz w:val="22"/>
              </w:rPr>
              <w:t>方案</w:t>
            </w:r>
            <w:r>
              <w:rPr>
                <w:rFonts w:ascii="Arial" w:eastAsia="等线" w:hAnsi="Arial" w:cs="Arial"/>
                <w:sz w:val="22"/>
              </w:rPr>
              <w:br/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新增</w:t>
            </w:r>
            <w:r>
              <w:rPr>
                <w:rFonts w:ascii="Arial" w:eastAsia="等线" w:hAnsi="Arial" w:cs="Arial"/>
                <w:sz w:val="22"/>
              </w:rPr>
              <w:t>HTTP+WebSocket</w:t>
            </w:r>
            <w:r>
              <w:rPr>
                <w:rFonts w:ascii="Arial" w:eastAsia="等线" w:hAnsi="Arial" w:cs="Arial"/>
                <w:sz w:val="22"/>
              </w:rPr>
              <w:t>分层通信标准</w:t>
            </w:r>
            <w:r w:rsidR="00AC1719">
              <w:rPr>
                <w:rFonts w:ascii="Arial" w:eastAsia="等线" w:hAnsi="Arial" w:cs="Arial" w:hint="eastAsia"/>
                <w:sz w:val="22"/>
              </w:rPr>
              <w:t>为默认</w:t>
            </w:r>
            <w:r>
              <w:rPr>
                <w:rFonts w:ascii="Arial" w:eastAsia="等线" w:hAnsi="Arial" w:cs="Arial"/>
                <w:sz w:val="22"/>
              </w:rPr>
              <w:t>，补齐实时事件推送规范、淘汰</w:t>
            </w:r>
            <w:r>
              <w:rPr>
                <w:rFonts w:ascii="Arial" w:eastAsia="等线" w:hAnsi="Arial" w:cs="Arial"/>
                <w:sz w:val="22"/>
              </w:rPr>
              <w:t>gRPC/</w:t>
            </w:r>
            <w:r>
              <w:rPr>
                <w:rFonts w:ascii="Arial" w:eastAsia="等线" w:hAnsi="Arial" w:cs="Arial"/>
                <w:sz w:val="22"/>
              </w:rPr>
              <w:t>纯</w:t>
            </w:r>
            <w:r>
              <w:rPr>
                <w:rFonts w:ascii="Arial" w:eastAsia="等线" w:hAnsi="Arial" w:cs="Arial"/>
                <w:sz w:val="22"/>
              </w:rPr>
              <w:t>IPC</w:t>
            </w:r>
            <w:r>
              <w:rPr>
                <w:rFonts w:ascii="Arial" w:eastAsia="等线" w:hAnsi="Arial" w:cs="Arial"/>
                <w:sz w:val="22"/>
              </w:rPr>
              <w:t>约束</w:t>
            </w:r>
            <w:r>
              <w:rPr>
                <w:rFonts w:ascii="Arial" w:eastAsia="等线" w:hAnsi="Arial" w:cs="Arial"/>
                <w:sz w:val="22"/>
              </w:rPr>
              <w:br/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补充全局统一同步流水线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三大故障隔离强制规则</w:t>
            </w:r>
            <w:r>
              <w:rPr>
                <w:rFonts w:ascii="Arial" w:eastAsia="等线" w:hAnsi="Arial" w:cs="Arial"/>
                <w:sz w:val="22"/>
              </w:rPr>
              <w:br/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恢复</w:t>
            </w:r>
            <w:r>
              <w:rPr>
                <w:rFonts w:ascii="Arial" w:eastAsia="等线" w:hAnsi="Arial" w:cs="Arial"/>
                <w:sz w:val="22"/>
              </w:rPr>
              <w:t>Codex</w:t>
            </w:r>
            <w:r>
              <w:rPr>
                <w:rFonts w:ascii="Arial" w:eastAsia="等线" w:hAnsi="Arial" w:cs="Arial"/>
                <w:sz w:val="22"/>
              </w:rPr>
              <w:t>四层拆解顶层开发流程约束（需求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模块</w:t>
            </w:r>
            <w:r>
              <w:rPr>
                <w:rFonts w:ascii="Arial" w:eastAsia="等线" w:hAnsi="Arial" w:cs="Arial"/>
                <w:sz w:val="22"/>
              </w:rPr>
              <w:t>→Feature→Task→Test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br/>
              <w:t>5. TDD</w:t>
            </w:r>
            <w:r>
              <w:rPr>
                <w:rFonts w:ascii="Arial" w:eastAsia="等线" w:hAnsi="Arial" w:cs="Arial"/>
                <w:sz w:val="22"/>
              </w:rPr>
              <w:t>前置交付清单补全</w:t>
            </w:r>
            <w:r>
              <w:rPr>
                <w:rFonts w:ascii="Arial" w:eastAsia="等线" w:hAnsi="Arial" w:cs="Arial"/>
                <w:sz w:val="22"/>
              </w:rPr>
              <w:t>Cookie</w:t>
            </w:r>
            <w:r>
              <w:rPr>
                <w:rFonts w:ascii="Arial" w:eastAsia="等线" w:hAnsi="Arial" w:cs="Arial"/>
                <w:sz w:val="22"/>
              </w:rPr>
              <w:t>安全方案、</w:t>
            </w:r>
            <w:r>
              <w:rPr>
                <w:rFonts w:ascii="Arial" w:eastAsia="等线" w:hAnsi="Arial" w:cs="Arial"/>
                <w:sz w:val="22"/>
              </w:rPr>
              <w:t>Markdown YAML</w:t>
            </w:r>
            <w:r>
              <w:rPr>
                <w:rFonts w:ascii="Arial" w:eastAsia="等线" w:hAnsi="Arial" w:cs="Arial"/>
                <w:sz w:val="22"/>
              </w:rPr>
              <w:t>协议两大缺失条目</w:t>
            </w:r>
            <w:r>
              <w:rPr>
                <w:rFonts w:ascii="Arial" w:eastAsia="等线" w:hAnsi="Arial" w:cs="Arial"/>
                <w:sz w:val="22"/>
              </w:rPr>
              <w:br/>
              <w:t xml:space="preserve">6. </w:t>
            </w:r>
            <w:r>
              <w:rPr>
                <w:rFonts w:ascii="Arial" w:eastAsia="等线" w:hAnsi="Arial" w:cs="Arial"/>
                <w:sz w:val="22"/>
              </w:rPr>
              <w:t>补充</w:t>
            </w:r>
            <w:r>
              <w:rPr>
                <w:rFonts w:ascii="Arial" w:eastAsia="等线" w:hAnsi="Arial" w:cs="Arial"/>
                <w:sz w:val="22"/>
              </w:rPr>
              <w:t>Shared Core</w:t>
            </w:r>
            <w:r>
              <w:rPr>
                <w:rFonts w:ascii="Arial" w:eastAsia="等线" w:hAnsi="Arial" w:cs="Arial"/>
                <w:sz w:val="22"/>
              </w:rPr>
              <w:t>架构明确定义、</w:t>
            </w: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禁止直连数据库四大底层设计论证</w:t>
            </w:r>
            <w:r>
              <w:rPr>
                <w:rFonts w:ascii="Arial" w:eastAsia="等线" w:hAnsi="Arial" w:cs="Arial"/>
                <w:sz w:val="22"/>
              </w:rPr>
              <w:br/>
              <w:t xml:space="preserve">7. </w:t>
            </w:r>
            <w:r>
              <w:rPr>
                <w:rFonts w:ascii="Arial" w:eastAsia="等线" w:hAnsi="Arial" w:cs="Arial"/>
                <w:sz w:val="22"/>
              </w:rPr>
              <w:t>完善通信协议选型论证、分层职责划分</w:t>
            </w:r>
            <w:r>
              <w:rPr>
                <w:rFonts w:ascii="Arial" w:eastAsia="等线" w:hAnsi="Arial" w:cs="Arial"/>
                <w:sz w:val="22"/>
              </w:rPr>
              <w:br/>
              <w:t xml:space="preserve">8. </w:t>
            </w:r>
            <w:r>
              <w:rPr>
                <w:rFonts w:ascii="Arial" w:eastAsia="等线" w:hAnsi="Arial" w:cs="Arial"/>
                <w:sz w:val="22"/>
              </w:rPr>
              <w:t>所有</w:t>
            </w:r>
            <w:r>
              <w:rPr>
                <w:rFonts w:ascii="Arial" w:eastAsia="等线" w:hAnsi="Arial" w:cs="Arial"/>
                <w:sz w:val="22"/>
              </w:rPr>
              <w:t>v3.1</w:t>
            </w:r>
            <w:r>
              <w:rPr>
                <w:rFonts w:ascii="Arial" w:eastAsia="等线" w:hAnsi="Arial" w:cs="Arial"/>
                <w:sz w:val="22"/>
              </w:rPr>
              <w:t>原有功能、约束、数据表、状态机无删减，完全向下兼容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AAF3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整合</w:t>
            </w:r>
            <w:r>
              <w:rPr>
                <w:rFonts w:ascii="Arial" w:eastAsia="等线" w:hAnsi="Arial" w:cs="Arial"/>
                <w:sz w:val="22"/>
              </w:rPr>
              <w:t>SPEC v2.0</w:t>
            </w:r>
            <w:r>
              <w:rPr>
                <w:rFonts w:ascii="Arial" w:eastAsia="等线" w:hAnsi="Arial" w:cs="Arial"/>
                <w:sz w:val="22"/>
              </w:rPr>
              <w:t>遗漏结论，完善</w:t>
            </w:r>
            <w:r>
              <w:rPr>
                <w:rFonts w:ascii="Arial" w:eastAsia="等线" w:hAnsi="Arial" w:cs="Arial"/>
                <w:sz w:val="22"/>
              </w:rPr>
              <w:t>v3.1</w:t>
            </w:r>
            <w:r>
              <w:rPr>
                <w:rFonts w:ascii="Arial" w:eastAsia="等线" w:hAnsi="Arial" w:cs="Arial"/>
                <w:sz w:val="22"/>
              </w:rPr>
              <w:t>缺失顶层规范</w:t>
            </w:r>
          </w:p>
        </w:tc>
      </w:tr>
    </w:tbl>
    <w:p w14:paraId="3F48F724" w14:textId="77777777" w:rsidR="00A37FC8" w:rsidRDefault="005E022A">
      <w:pPr>
        <w:spacing w:before="320" w:after="120" w:line="288" w:lineRule="auto"/>
        <w:jc w:val="left"/>
        <w:outlineLvl w:val="1"/>
      </w:pPr>
      <w:bookmarkStart w:id="83" w:name="heading_83"/>
      <w:r>
        <w:rPr>
          <w:rFonts w:ascii="Arial" w:eastAsia="等线" w:hAnsi="Arial" w:cs="Arial"/>
          <w:b/>
          <w:sz w:val="32"/>
        </w:rPr>
        <w:t>文档结尾声明</w:t>
      </w:r>
      <w:bookmarkEnd w:id="83"/>
    </w:p>
    <w:p w14:paraId="6D3DE34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Omni Collector SPEC v3.2 </w:t>
      </w:r>
      <w:r>
        <w:rPr>
          <w:rFonts w:ascii="Arial" w:eastAsia="等线" w:hAnsi="Arial" w:cs="Arial"/>
          <w:sz w:val="22"/>
        </w:rPr>
        <w:t>规格已完成全面冻结，完全兼容</w:t>
      </w:r>
      <w:r>
        <w:rPr>
          <w:rFonts w:ascii="Arial" w:eastAsia="等线" w:hAnsi="Arial" w:cs="Arial"/>
          <w:sz w:val="22"/>
        </w:rPr>
        <w:t>v3.1</w:t>
      </w:r>
      <w:r>
        <w:rPr>
          <w:rFonts w:ascii="Arial" w:eastAsia="等线" w:hAnsi="Arial" w:cs="Arial"/>
          <w:sz w:val="22"/>
        </w:rPr>
        <w:t>全部业务逻辑，仅补充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历史确认技术决策、完善顶层架构与开发约束，无任何原有功能删减。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本文档为</w:t>
      </w:r>
      <w:r>
        <w:rPr>
          <w:rFonts w:ascii="Arial" w:eastAsia="等线" w:hAnsi="Arial" w:cs="Arial"/>
          <w:sz w:val="22"/>
        </w:rPr>
        <w:t>Codex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 Coding Agent</w:t>
      </w:r>
      <w:r>
        <w:rPr>
          <w:rFonts w:ascii="Arial" w:eastAsia="等线" w:hAnsi="Arial" w:cs="Arial"/>
          <w:sz w:val="22"/>
        </w:rPr>
        <w:t>、后端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插件开发唯一强制约束依据，所有工程实现不得违背文档内任意</w:t>
      </w:r>
      <w:r>
        <w:rPr>
          <w:rFonts w:ascii="Arial" w:eastAsia="等线" w:hAnsi="Arial" w:cs="Arial"/>
          <w:sz w:val="22"/>
        </w:rPr>
        <w:t>🔒</w:t>
      </w:r>
      <w:r>
        <w:rPr>
          <w:rFonts w:ascii="Arial" w:eastAsia="等线" w:hAnsi="Arial" w:cs="Arial"/>
          <w:sz w:val="22"/>
        </w:rPr>
        <w:t>冻结规则与</w:t>
      </w:r>
      <w:r>
        <w:rPr>
          <w:rFonts w:ascii="Arial" w:eastAsia="等线" w:hAnsi="Arial" w:cs="Arial"/>
          <w:sz w:val="22"/>
        </w:rPr>
        <w:t>⛔</w:t>
      </w:r>
      <w:r>
        <w:rPr>
          <w:rFonts w:ascii="Arial" w:eastAsia="等线" w:hAnsi="Arial" w:cs="Arial"/>
          <w:sz w:val="22"/>
        </w:rPr>
        <w:t>禁止条款。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>下游直接产出：</w:t>
      </w:r>
      <w:r>
        <w:rPr>
          <w:rFonts w:ascii="Arial" w:eastAsia="等线" w:hAnsi="Arial" w:cs="Arial"/>
          <w:sz w:val="22"/>
        </w:rPr>
        <w:t xml:space="preserve">Omni Collector TDD v1.1 </w:t>
      </w:r>
      <w:r>
        <w:rPr>
          <w:rFonts w:ascii="Arial" w:eastAsia="等线" w:hAnsi="Arial" w:cs="Arial"/>
          <w:sz w:val="22"/>
        </w:rPr>
        <w:t>详细技术实现文档。</w:t>
      </w:r>
    </w:p>
    <w:p w14:paraId="7A45651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A37FC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A212B" w14:textId="77777777" w:rsidR="00AA6EAB" w:rsidRDefault="00AA6EAB">
      <w:r>
        <w:separator/>
      </w:r>
    </w:p>
  </w:endnote>
  <w:endnote w:type="continuationSeparator" w:id="0">
    <w:p w14:paraId="6028A12F" w14:textId="77777777" w:rsidR="00AA6EAB" w:rsidRDefault="00AA6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D1D59" w14:textId="77777777" w:rsidR="00AA6EAB" w:rsidRDefault="00AA6EAB">
      <w:r>
        <w:separator/>
      </w:r>
    </w:p>
  </w:footnote>
  <w:footnote w:type="continuationSeparator" w:id="0">
    <w:p w14:paraId="3C18D9BE" w14:textId="77777777" w:rsidR="00AA6EAB" w:rsidRDefault="00AA6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4B5"/>
    <w:multiLevelType w:val="multilevel"/>
    <w:tmpl w:val="740C9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984B71"/>
    <w:multiLevelType w:val="multilevel"/>
    <w:tmpl w:val="FADC94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6050CE"/>
    <w:multiLevelType w:val="multilevel"/>
    <w:tmpl w:val="74100960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E91FE0"/>
    <w:multiLevelType w:val="multilevel"/>
    <w:tmpl w:val="2EDAE1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39285C"/>
    <w:multiLevelType w:val="multilevel"/>
    <w:tmpl w:val="1B04CC7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8B7B85"/>
    <w:multiLevelType w:val="multilevel"/>
    <w:tmpl w:val="D8EC98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920170"/>
    <w:multiLevelType w:val="multilevel"/>
    <w:tmpl w:val="885255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301E8B"/>
    <w:multiLevelType w:val="multilevel"/>
    <w:tmpl w:val="EBEC66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CB28C8"/>
    <w:multiLevelType w:val="multilevel"/>
    <w:tmpl w:val="940AD1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9604DD"/>
    <w:multiLevelType w:val="multilevel"/>
    <w:tmpl w:val="626655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5F38B1"/>
    <w:multiLevelType w:val="multilevel"/>
    <w:tmpl w:val="1D6CF8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53096D"/>
    <w:multiLevelType w:val="multilevel"/>
    <w:tmpl w:val="973A1E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A96BEB"/>
    <w:multiLevelType w:val="multilevel"/>
    <w:tmpl w:val="E9D2AD8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716AA7"/>
    <w:multiLevelType w:val="multilevel"/>
    <w:tmpl w:val="88A4690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BE470A"/>
    <w:multiLevelType w:val="multilevel"/>
    <w:tmpl w:val="1CC8A2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4E1E7E"/>
    <w:multiLevelType w:val="multilevel"/>
    <w:tmpl w:val="F976EB0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A243B2"/>
    <w:multiLevelType w:val="multilevel"/>
    <w:tmpl w:val="9828BDD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E7239BB"/>
    <w:multiLevelType w:val="multilevel"/>
    <w:tmpl w:val="F724A3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1AD1380"/>
    <w:multiLevelType w:val="multilevel"/>
    <w:tmpl w:val="6DCC95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2123EB5"/>
    <w:multiLevelType w:val="multilevel"/>
    <w:tmpl w:val="E4FE62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2B37032"/>
    <w:multiLevelType w:val="multilevel"/>
    <w:tmpl w:val="206081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5697841"/>
    <w:multiLevelType w:val="multilevel"/>
    <w:tmpl w:val="53C65E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D27A82"/>
    <w:multiLevelType w:val="multilevel"/>
    <w:tmpl w:val="25B87B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E763186"/>
    <w:multiLevelType w:val="multilevel"/>
    <w:tmpl w:val="5F5CD1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A65113"/>
    <w:multiLevelType w:val="multilevel"/>
    <w:tmpl w:val="F632709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1570075"/>
    <w:multiLevelType w:val="multilevel"/>
    <w:tmpl w:val="5694BC3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49A24AF"/>
    <w:multiLevelType w:val="multilevel"/>
    <w:tmpl w:val="304413B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5357210"/>
    <w:multiLevelType w:val="multilevel"/>
    <w:tmpl w:val="398E45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4F48AD"/>
    <w:multiLevelType w:val="multilevel"/>
    <w:tmpl w:val="A65EFB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5EC6AE2"/>
    <w:multiLevelType w:val="multilevel"/>
    <w:tmpl w:val="40CADA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6133783"/>
    <w:multiLevelType w:val="multilevel"/>
    <w:tmpl w:val="BC20B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7480954"/>
    <w:multiLevelType w:val="multilevel"/>
    <w:tmpl w:val="20D853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064F90"/>
    <w:multiLevelType w:val="multilevel"/>
    <w:tmpl w:val="377C05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9AD6FD8"/>
    <w:multiLevelType w:val="multilevel"/>
    <w:tmpl w:val="DCAA2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9E5534B"/>
    <w:multiLevelType w:val="multilevel"/>
    <w:tmpl w:val="67C422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CAC4C46"/>
    <w:multiLevelType w:val="multilevel"/>
    <w:tmpl w:val="DD00CD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C332B3"/>
    <w:multiLevelType w:val="multilevel"/>
    <w:tmpl w:val="838E538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F805E8F"/>
    <w:multiLevelType w:val="multilevel"/>
    <w:tmpl w:val="D96472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1B90A5E"/>
    <w:multiLevelType w:val="multilevel"/>
    <w:tmpl w:val="F5A2CB3E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40D5F4A"/>
    <w:multiLevelType w:val="multilevel"/>
    <w:tmpl w:val="C96CC7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4745751"/>
    <w:multiLevelType w:val="multilevel"/>
    <w:tmpl w:val="E88844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5935A69"/>
    <w:multiLevelType w:val="multilevel"/>
    <w:tmpl w:val="48A684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F84AA5"/>
    <w:multiLevelType w:val="multilevel"/>
    <w:tmpl w:val="CE96D1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7BE1A6E"/>
    <w:multiLevelType w:val="multilevel"/>
    <w:tmpl w:val="3BCC6AF0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C76094B"/>
    <w:multiLevelType w:val="multilevel"/>
    <w:tmpl w:val="513866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CBE56FE"/>
    <w:multiLevelType w:val="multilevel"/>
    <w:tmpl w:val="4A54C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F5379AA"/>
    <w:multiLevelType w:val="multilevel"/>
    <w:tmpl w:val="701E8FA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FE53F81"/>
    <w:multiLevelType w:val="multilevel"/>
    <w:tmpl w:val="ED4E7C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3082AC0"/>
    <w:multiLevelType w:val="multilevel"/>
    <w:tmpl w:val="8812B5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7DF50B3"/>
    <w:multiLevelType w:val="multilevel"/>
    <w:tmpl w:val="38428E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8440074"/>
    <w:multiLevelType w:val="multilevel"/>
    <w:tmpl w:val="2F4E3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347911"/>
    <w:multiLevelType w:val="multilevel"/>
    <w:tmpl w:val="B9406AC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495BC5"/>
    <w:multiLevelType w:val="multilevel"/>
    <w:tmpl w:val="B7BC4C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E7B5238"/>
    <w:multiLevelType w:val="multilevel"/>
    <w:tmpl w:val="0FCC71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0322AE1"/>
    <w:multiLevelType w:val="multilevel"/>
    <w:tmpl w:val="550633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1024B56"/>
    <w:multiLevelType w:val="multilevel"/>
    <w:tmpl w:val="D61A43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17E5B76"/>
    <w:multiLevelType w:val="multilevel"/>
    <w:tmpl w:val="0A687D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284336E"/>
    <w:multiLevelType w:val="multilevel"/>
    <w:tmpl w:val="7234C9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5147FAF"/>
    <w:multiLevelType w:val="multilevel"/>
    <w:tmpl w:val="73FE71C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62A15CF"/>
    <w:multiLevelType w:val="multilevel"/>
    <w:tmpl w:val="D93207F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6B0444B"/>
    <w:multiLevelType w:val="multilevel"/>
    <w:tmpl w:val="8D86D41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6CF52FC"/>
    <w:multiLevelType w:val="multilevel"/>
    <w:tmpl w:val="9C6A3A6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9FF3B22"/>
    <w:multiLevelType w:val="multilevel"/>
    <w:tmpl w:val="7A9C5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BCA67D9"/>
    <w:multiLevelType w:val="multilevel"/>
    <w:tmpl w:val="9FD643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C0D76CE"/>
    <w:multiLevelType w:val="multilevel"/>
    <w:tmpl w:val="1E2A95D4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E601E56"/>
    <w:multiLevelType w:val="multilevel"/>
    <w:tmpl w:val="DE54E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EA927AD"/>
    <w:multiLevelType w:val="multilevel"/>
    <w:tmpl w:val="91EC71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0303999"/>
    <w:multiLevelType w:val="multilevel"/>
    <w:tmpl w:val="A65A34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19E1D88"/>
    <w:multiLevelType w:val="multilevel"/>
    <w:tmpl w:val="5F721518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201687E"/>
    <w:multiLevelType w:val="multilevel"/>
    <w:tmpl w:val="ED3A66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304212E"/>
    <w:multiLevelType w:val="multilevel"/>
    <w:tmpl w:val="2EA284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3DA418B"/>
    <w:multiLevelType w:val="multilevel"/>
    <w:tmpl w:val="4EDA8F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3DE5BF0"/>
    <w:multiLevelType w:val="multilevel"/>
    <w:tmpl w:val="A2369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5A166F4"/>
    <w:multiLevelType w:val="multilevel"/>
    <w:tmpl w:val="CA4EB5D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5A3443C"/>
    <w:multiLevelType w:val="multilevel"/>
    <w:tmpl w:val="C69E40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6CA01B2"/>
    <w:multiLevelType w:val="multilevel"/>
    <w:tmpl w:val="74BA7AF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8AF1479"/>
    <w:multiLevelType w:val="multilevel"/>
    <w:tmpl w:val="1F0A1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992227C"/>
    <w:multiLevelType w:val="multilevel"/>
    <w:tmpl w:val="3000C4F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C256182"/>
    <w:multiLevelType w:val="multilevel"/>
    <w:tmpl w:val="F8D251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C93724E"/>
    <w:multiLevelType w:val="multilevel"/>
    <w:tmpl w:val="DD72E0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CC74064"/>
    <w:multiLevelType w:val="multilevel"/>
    <w:tmpl w:val="153C1A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DBF6A5A"/>
    <w:multiLevelType w:val="multilevel"/>
    <w:tmpl w:val="9D1A55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EEA3685"/>
    <w:multiLevelType w:val="multilevel"/>
    <w:tmpl w:val="B998B2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F0236D1"/>
    <w:multiLevelType w:val="multilevel"/>
    <w:tmpl w:val="5954462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</w:num>
  <w:num w:numId="2">
    <w:abstractNumId w:val="29"/>
  </w:num>
  <w:num w:numId="3">
    <w:abstractNumId w:val="27"/>
  </w:num>
  <w:num w:numId="4">
    <w:abstractNumId w:val="22"/>
  </w:num>
  <w:num w:numId="5">
    <w:abstractNumId w:val="83"/>
  </w:num>
  <w:num w:numId="6">
    <w:abstractNumId w:val="60"/>
  </w:num>
  <w:num w:numId="7">
    <w:abstractNumId w:val="77"/>
  </w:num>
  <w:num w:numId="8">
    <w:abstractNumId w:val="13"/>
  </w:num>
  <w:num w:numId="9">
    <w:abstractNumId w:val="2"/>
  </w:num>
  <w:num w:numId="10">
    <w:abstractNumId w:val="4"/>
  </w:num>
  <w:num w:numId="11">
    <w:abstractNumId w:val="21"/>
  </w:num>
  <w:num w:numId="12">
    <w:abstractNumId w:val="82"/>
  </w:num>
  <w:num w:numId="13">
    <w:abstractNumId w:val="78"/>
  </w:num>
  <w:num w:numId="14">
    <w:abstractNumId w:val="56"/>
  </w:num>
  <w:num w:numId="15">
    <w:abstractNumId w:val="49"/>
  </w:num>
  <w:num w:numId="16">
    <w:abstractNumId w:val="23"/>
  </w:num>
  <w:num w:numId="17">
    <w:abstractNumId w:val="8"/>
  </w:num>
  <w:num w:numId="18">
    <w:abstractNumId w:val="75"/>
  </w:num>
  <w:num w:numId="19">
    <w:abstractNumId w:val="45"/>
  </w:num>
  <w:num w:numId="20">
    <w:abstractNumId w:val="19"/>
  </w:num>
  <w:num w:numId="21">
    <w:abstractNumId w:val="35"/>
  </w:num>
  <w:num w:numId="22">
    <w:abstractNumId w:val="18"/>
  </w:num>
  <w:num w:numId="23">
    <w:abstractNumId w:val="10"/>
  </w:num>
  <w:num w:numId="24">
    <w:abstractNumId w:val="30"/>
  </w:num>
  <w:num w:numId="25">
    <w:abstractNumId w:val="65"/>
  </w:num>
  <w:num w:numId="26">
    <w:abstractNumId w:val="80"/>
  </w:num>
  <w:num w:numId="27">
    <w:abstractNumId w:val="32"/>
  </w:num>
  <w:num w:numId="28">
    <w:abstractNumId w:val="74"/>
  </w:num>
  <w:num w:numId="29">
    <w:abstractNumId w:val="54"/>
  </w:num>
  <w:num w:numId="30">
    <w:abstractNumId w:val="1"/>
  </w:num>
  <w:num w:numId="31">
    <w:abstractNumId w:val="40"/>
  </w:num>
  <w:num w:numId="32">
    <w:abstractNumId w:val="42"/>
  </w:num>
  <w:num w:numId="33">
    <w:abstractNumId w:val="69"/>
  </w:num>
  <w:num w:numId="34">
    <w:abstractNumId w:val="47"/>
  </w:num>
  <w:num w:numId="35">
    <w:abstractNumId w:val="33"/>
  </w:num>
  <w:num w:numId="36">
    <w:abstractNumId w:val="62"/>
  </w:num>
  <w:num w:numId="37">
    <w:abstractNumId w:val="63"/>
  </w:num>
  <w:num w:numId="38">
    <w:abstractNumId w:val="41"/>
  </w:num>
  <w:num w:numId="39">
    <w:abstractNumId w:val="17"/>
  </w:num>
  <w:num w:numId="40">
    <w:abstractNumId w:val="11"/>
  </w:num>
  <w:num w:numId="41">
    <w:abstractNumId w:val="81"/>
  </w:num>
  <w:num w:numId="42">
    <w:abstractNumId w:val="71"/>
  </w:num>
  <w:num w:numId="43">
    <w:abstractNumId w:val="51"/>
  </w:num>
  <w:num w:numId="44">
    <w:abstractNumId w:val="76"/>
  </w:num>
  <w:num w:numId="45">
    <w:abstractNumId w:val="55"/>
  </w:num>
  <w:num w:numId="46">
    <w:abstractNumId w:val="50"/>
  </w:num>
  <w:num w:numId="47">
    <w:abstractNumId w:val="0"/>
  </w:num>
  <w:num w:numId="48">
    <w:abstractNumId w:val="28"/>
  </w:num>
  <w:num w:numId="49">
    <w:abstractNumId w:val="52"/>
  </w:num>
  <w:num w:numId="50">
    <w:abstractNumId w:val="53"/>
  </w:num>
  <w:num w:numId="51">
    <w:abstractNumId w:val="31"/>
  </w:num>
  <w:num w:numId="52">
    <w:abstractNumId w:val="14"/>
  </w:num>
  <w:num w:numId="53">
    <w:abstractNumId w:val="79"/>
  </w:num>
  <w:num w:numId="54">
    <w:abstractNumId w:val="67"/>
  </w:num>
  <w:num w:numId="55">
    <w:abstractNumId w:val="3"/>
  </w:num>
  <w:num w:numId="56">
    <w:abstractNumId w:val="37"/>
  </w:num>
  <w:num w:numId="57">
    <w:abstractNumId w:val="7"/>
  </w:num>
  <w:num w:numId="58">
    <w:abstractNumId w:val="9"/>
  </w:num>
  <w:num w:numId="59">
    <w:abstractNumId w:val="72"/>
  </w:num>
  <w:num w:numId="60">
    <w:abstractNumId w:val="70"/>
  </w:num>
  <w:num w:numId="61">
    <w:abstractNumId w:val="6"/>
  </w:num>
  <w:num w:numId="62">
    <w:abstractNumId w:val="5"/>
  </w:num>
  <w:num w:numId="63">
    <w:abstractNumId w:val="66"/>
  </w:num>
  <w:num w:numId="64">
    <w:abstractNumId w:val="34"/>
  </w:num>
  <w:num w:numId="65">
    <w:abstractNumId w:val="48"/>
  </w:num>
  <w:num w:numId="66">
    <w:abstractNumId w:val="39"/>
  </w:num>
  <w:num w:numId="67">
    <w:abstractNumId w:val="25"/>
  </w:num>
  <w:num w:numId="68">
    <w:abstractNumId w:val="24"/>
  </w:num>
  <w:num w:numId="69">
    <w:abstractNumId w:val="59"/>
  </w:num>
  <w:num w:numId="70">
    <w:abstractNumId w:val="26"/>
  </w:num>
  <w:num w:numId="71">
    <w:abstractNumId w:val="46"/>
  </w:num>
  <w:num w:numId="72">
    <w:abstractNumId w:val="20"/>
  </w:num>
  <w:num w:numId="73">
    <w:abstractNumId w:val="44"/>
  </w:num>
  <w:num w:numId="74">
    <w:abstractNumId w:val="12"/>
  </w:num>
  <w:num w:numId="75">
    <w:abstractNumId w:val="57"/>
  </w:num>
  <w:num w:numId="76">
    <w:abstractNumId w:val="73"/>
  </w:num>
  <w:num w:numId="77">
    <w:abstractNumId w:val="61"/>
  </w:num>
  <w:num w:numId="78">
    <w:abstractNumId w:val="58"/>
  </w:num>
  <w:num w:numId="79">
    <w:abstractNumId w:val="36"/>
  </w:num>
  <w:num w:numId="80">
    <w:abstractNumId w:val="16"/>
  </w:num>
  <w:num w:numId="81">
    <w:abstractNumId w:val="64"/>
  </w:num>
  <w:num w:numId="82">
    <w:abstractNumId w:val="43"/>
  </w:num>
  <w:num w:numId="83">
    <w:abstractNumId w:val="68"/>
  </w:num>
  <w:num w:numId="84">
    <w:abstractNumId w:val="3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7FC8"/>
    <w:rsid w:val="001D09C6"/>
    <w:rsid w:val="00243D07"/>
    <w:rsid w:val="005E022A"/>
    <w:rsid w:val="005F6937"/>
    <w:rsid w:val="00A37FC8"/>
    <w:rsid w:val="00AA62B9"/>
    <w:rsid w:val="00AA6EAB"/>
    <w:rsid w:val="00AC1719"/>
    <w:rsid w:val="00C57673"/>
    <w:rsid w:val="00CF3E73"/>
    <w:rsid w:val="00F9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6A0C5"/>
  <w15:docId w15:val="{EF3921C2-7717-40C7-9215-1812E62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76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76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76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76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28</Pages>
  <Words>2820</Words>
  <Characters>16079</Characters>
  <Application>Microsoft Office Word</Application>
  <DocSecurity>0</DocSecurity>
  <Lines>133</Lines>
  <Paragraphs>37</Paragraphs>
  <ScaleCrop>false</ScaleCrop>
  <Company/>
  <LinksUpToDate>false</LinksUpToDate>
  <CharactersWithSpaces>18862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山居 一</cp:lastModifiedBy>
  <cp:revision>15</cp:revision>
  <dcterms:created xsi:type="dcterms:W3CDTF">2026-08-06T10:54:00Z</dcterms:created>
  <dcterms:modified xsi:type="dcterms:W3CDTF">2026-08-06T14:52:00Z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{"Label":"1","ContentProducer":"001191110102MACQD9K64010000","ProduceID":"7670870360989191442","ReservedCode1":"","ContentPropagator":"","PropagateID":"","ReservedCode2":""}</vt:lpwstr>
  </property>
</Properties>
</file>