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C9A84C"/>
          <w:sz w:val="72"/>
          <w:szCs w:val="72"/>
        </w:rPr>
        <w:t xml:space="preserve">BAD.S</w:t>
      </w:r>
    </w:p>
    <w:p>
      <w:pPr>
        <w:spacing w:after="120"/>
        <w:jc w:val="center"/>
      </w:pPr>
      <w:r>
        <w:rPr>
          <w:rFonts w:ascii="Arial" w:cs="Arial" w:eastAsia="Arial" w:hAnsi="Arial"/>
          <w:color w:val="555555"/>
          <w:sz w:val="32"/>
          <w:szCs w:val="32"/>
        </w:rPr>
        <w:t xml:space="preserve">Barman A Domicilio Sardegna</w:t>
      </w:r>
    </w:p>
    <w:p>
      <w:pPr>
        <w:spacing w:after="400"/>
        <w:jc w:val="center"/>
      </w:pPr>
      <w:r>
        <w:rPr>
          <w:rFonts w:ascii="Arial" w:cs="Arial" w:eastAsia="Arial" w:hAnsi="Arial"/>
          <w:i/>
          <w:iCs/>
          <w:color w:val="888888"/>
          <w:sz w:val="28"/>
          <w:szCs w:val="28"/>
        </w:rPr>
        <w:t xml:space="preserve">Raccolta Completa degli Articoli del Blog</w:t>
      </w:r>
    </w:p>
    <w:p>
      <w:pPr>
        <w:pBdr>
          <w:bottom w:val="single" w:color="C9A84C" w:sz="4"/>
        </w:pBdr>
        <w:spacing w:after="200" w:before="200"/>
      </w:pPr>
    </w:p>
    <w:p>
      <w:pPr>
        <w:spacing w:after="200"/>
        <w:jc w:val="center"/>
      </w:pPr>
      <w:r>
        <w:rPr>
          <w:rFonts w:ascii="Arial" w:cs="Arial" w:eastAsia="Arial" w:hAnsi="Arial"/>
          <w:color w:val="888888"/>
          <w:sz w:val="24"/>
          <w:szCs w:val="24"/>
        </w:rPr>
        <w:t xml:space="preserve">Blog · Drink Blog</w:t>
      </w:r>
    </w:p>
    <w:p>
      <w:pPr>
        <w:spacing w:after="120"/>
        <w:jc w:val="center"/>
      </w:pPr>
      <w:r>
        <w:rPr>
          <w:rFonts w:ascii="Arial" w:cs="Arial" w:eastAsia="Arial" w:hAnsi="Arial"/>
          <w:color w:val="888888"/>
          <w:sz w:val="22"/>
          <w:szCs w:val="22"/>
        </w:rPr>
        <w:t xml:space="preserve">Simone Serra · barmanadomicilio.sardegna@gmail.com</w:t>
      </w:r>
    </w:p>
    <w:p>
      <w:r>
        <w:br w:type="page"/>
      </w:r>
    </w:p>
    <w:p>
      <w:pPr>
        <w:pStyle w:val="Heading1"/>
      </w:pPr>
      <w:r>
        <w:rPr>
          <w:rFonts w:ascii="Arial" w:cs="Arial" w:eastAsia="Arial" w:hAnsi="Arial"/>
          <w:b/>
          <w:bCs/>
          <w:color w:val="1a1a2e"/>
          <w:sz w:val="36"/>
          <w:szCs w:val="36"/>
        </w:rPr>
        <w:t xml:space="preserve">Indice Articoli</w:t>
      </w:r>
    </w:p>
    <w:p>
      <w:pPr>
        <w:pBdr>
          <w:bottom w:val="single" w:color="C9A84C" w:sz="4"/>
        </w:pBdr>
        <w:spacing w:after="200" w:before="200"/>
      </w:pPr>
    </w:p>
    <w:p>
      <w:pPr>
        <w:pStyle w:val="Heading2"/>
      </w:pPr>
      <w:r>
        <w:rPr>
          <w:rFonts w:ascii="Arial" w:cs="Arial" w:eastAsia="Arial" w:hAnsi="Arial"/>
          <w:b/>
          <w:bCs/>
          <w:color w:val="1a1a2e"/>
          <w:sz w:val="28"/>
          <w:szCs w:val="28"/>
        </w:rPr>
        <w:t xml:space="preserve">📚 Blog</w:t>
      </w:r>
    </w:p>
    <w:p>
      <w:pPr>
        <w:spacing w:after="160"/>
      </w:pPr>
      <w:r>
        <w:rPr>
          <w:rFonts w:ascii="Arial" w:cs="Arial" w:eastAsia="Arial" w:hAnsi="Arial"/>
          <w:b w:val="false"/>
          <w:bCs w:val="false"/>
          <w:i w:val="false"/>
          <w:iCs w:val="false"/>
          <w:color w:val="222222"/>
          <w:sz w:val="24"/>
          <w:szCs w:val="24"/>
        </w:rPr>
        <w:t xml:space="preserve">1. Liquori Tipici Sardi — 19 Marzo 2025</w:t>
      </w:r>
    </w:p>
    <w:p>
      <w:pPr>
        <w:spacing w:after="160"/>
      </w:pPr>
      <w:r>
        <w:rPr>
          <w:rFonts w:ascii="Arial" w:cs="Arial" w:eastAsia="Arial" w:hAnsi="Arial"/>
          <w:b w:val="false"/>
          <w:bCs w:val="false"/>
          <w:i w:val="false"/>
          <w:iCs w:val="false"/>
          <w:color w:val="222222"/>
          <w:sz w:val="24"/>
          <w:szCs w:val="24"/>
        </w:rPr>
        <w:t xml:space="preserve">2. Guida ai Sentori — 18 Marzo 2025</w:t>
      </w:r>
    </w:p>
    <w:p>
      <w:pPr>
        <w:spacing w:after="160"/>
      </w:pPr>
      <w:r>
        <w:rPr>
          <w:rFonts w:ascii="Arial" w:cs="Arial" w:eastAsia="Arial" w:hAnsi="Arial"/>
          <w:b w:val="false"/>
          <w:bCs w:val="false"/>
          <w:i w:val="false"/>
          <w:iCs w:val="false"/>
          <w:color w:val="222222"/>
          <w:sz w:val="24"/>
          <w:szCs w:val="24"/>
        </w:rPr>
        <w:t xml:space="preserve">3. GIN — 12 Marzo 2025</w:t>
      </w:r>
    </w:p>
    <w:p>
      <w:pPr>
        <w:spacing w:after="160"/>
      </w:pPr>
      <w:r>
        <w:rPr>
          <w:rFonts w:ascii="Arial" w:cs="Arial" w:eastAsia="Arial" w:hAnsi="Arial"/>
          <w:b w:val="false"/>
          <w:bCs w:val="false"/>
          <w:i w:val="false"/>
          <w:iCs w:val="false"/>
          <w:color w:val="222222"/>
          <w:sz w:val="24"/>
          <w:szCs w:val="24"/>
        </w:rPr>
        <w:t xml:space="preserve">4. MEZCAL — 12 Marzo 2025</w:t>
      </w:r>
    </w:p>
    <w:p>
      <w:pPr>
        <w:spacing w:after="160"/>
      </w:pPr>
      <w:r>
        <w:rPr>
          <w:rFonts w:ascii="Arial" w:cs="Arial" w:eastAsia="Arial" w:hAnsi="Arial"/>
          <w:b w:val="false"/>
          <w:bCs w:val="false"/>
          <w:i w:val="false"/>
          <w:iCs w:val="false"/>
          <w:color w:val="222222"/>
          <w:sz w:val="24"/>
          <w:szCs w:val="24"/>
        </w:rPr>
        <w:t xml:space="preserve">5. HACCP — 21 Febbraio 2025</w:t>
      </w:r>
    </w:p>
    <w:p>
      <w:pPr>
        <w:spacing w:after="160"/>
      </w:pPr>
      <w:r>
        <w:rPr>
          <w:rFonts w:ascii="Arial" w:cs="Arial" w:eastAsia="Arial" w:hAnsi="Arial"/>
          <w:b w:val="false"/>
          <w:bCs w:val="false"/>
          <w:i w:val="false"/>
          <w:iCs w:val="false"/>
          <w:color w:val="222222"/>
          <w:sz w:val="24"/>
          <w:szCs w:val="24"/>
        </w:rPr>
        <w:t xml:space="preserve">6. Impara a Versare (Free Pouring) — 21 Febbraio 2025</w:t>
      </w:r>
    </w:p>
    <w:p>
      <w:pPr>
        <w:spacing w:after="160"/>
      </w:pPr>
      <w:r>
        <w:rPr>
          <w:rFonts w:ascii="Arial" w:cs="Arial" w:eastAsia="Arial" w:hAnsi="Arial"/>
          <w:b w:val="false"/>
          <w:bCs w:val="false"/>
          <w:i w:val="false"/>
          <w:iCs w:val="false"/>
          <w:color w:val="222222"/>
          <w:sz w:val="24"/>
          <w:szCs w:val="24"/>
        </w:rPr>
        <w:t xml:space="preserve">7. Fat Washing — 29 Gennaio 2025</w:t>
      </w:r>
    </w:p>
    <w:p>
      <w:pPr>
        <w:spacing w:after="160"/>
      </w:pPr>
      <w:r>
        <w:rPr>
          <w:rFonts w:ascii="Arial" w:cs="Arial" w:eastAsia="Arial" w:hAnsi="Arial"/>
          <w:b w:val="false"/>
          <w:bCs w:val="false"/>
          <w:i w:val="false"/>
          <w:iCs w:val="false"/>
          <w:color w:val="222222"/>
          <w:sz w:val="24"/>
          <w:szCs w:val="24"/>
        </w:rPr>
        <w:t xml:space="preserve">8. Milk Washing — 29 Gennaio 2025</w:t>
      </w:r>
    </w:p>
    <w:p>
      <w:pPr>
        <w:spacing w:after="160"/>
      </w:pPr>
      <w:r>
        <w:rPr>
          <w:rFonts w:ascii="Arial" w:cs="Arial" w:eastAsia="Arial" w:hAnsi="Arial"/>
          <w:b w:val="false"/>
          <w:bCs w:val="false"/>
          <w:i w:val="false"/>
          <w:iCs w:val="false"/>
          <w:color w:val="222222"/>
          <w:sz w:val="24"/>
          <w:szCs w:val="24"/>
        </w:rPr>
        <w:t xml:space="preserve">9. Speakeasy — 16 Gennaio 2025</w:t>
      </w:r>
    </w:p>
    <w:p>
      <w:pPr>
        <w:spacing w:after="160"/>
      </w:pPr>
      <w:r>
        <w:rPr>
          <w:rFonts w:ascii="Arial" w:cs="Arial" w:eastAsia="Arial" w:hAnsi="Arial"/>
          <w:b w:val="false"/>
          <w:bCs w:val="false"/>
          <w:i w:val="false"/>
          <w:iCs w:val="false"/>
          <w:color w:val="222222"/>
          <w:sz w:val="24"/>
          <w:szCs w:val="24"/>
        </w:rPr>
        <w:t xml:space="preserve">10. Le Mode del Bar — 15 Gennaio 2025</w:t>
      </w:r>
    </w:p>
    <w:p>
      <w:pPr>
        <w:spacing w:after="160"/>
      </w:pPr>
      <w:r>
        <w:rPr>
          <w:rFonts w:ascii="Arial" w:cs="Arial" w:eastAsia="Arial" w:hAnsi="Arial"/>
          <w:b w:val="false"/>
          <w:bCs w:val="false"/>
          <w:i w:val="false"/>
          <w:iCs w:val="false"/>
          <w:color w:val="222222"/>
          <w:sz w:val="24"/>
          <w:szCs w:val="24"/>
        </w:rPr>
        <w:t xml:space="preserve">11. Food Pairing — 13 Gennaio 2025</w:t>
      </w:r>
    </w:p>
    <w:p>
      <w:pPr>
        <w:spacing w:after="160"/>
      </w:pPr>
      <w:r>
        <w:rPr>
          <w:rFonts w:ascii="Arial" w:cs="Arial" w:eastAsia="Arial" w:hAnsi="Arial"/>
          <w:b w:val="false"/>
          <w:bCs w:val="false"/>
          <w:i w:val="false"/>
          <w:iCs w:val="false"/>
          <w:color w:val="222222"/>
          <w:sz w:val="24"/>
          <w:szCs w:val="24"/>
        </w:rPr>
        <w:t xml:space="preserve">12. Flair Bartending — 1 Maggio 2024</w:t>
      </w:r>
    </w:p>
    <w:p>
      <w:pPr>
        <w:spacing w:after="160"/>
      </w:pPr>
      <w:r>
        <w:rPr>
          <w:rFonts w:ascii="Arial" w:cs="Arial" w:eastAsia="Arial" w:hAnsi="Arial"/>
          <w:b w:val="false"/>
          <w:bCs w:val="false"/>
          <w:i w:val="false"/>
          <w:iCs w:val="false"/>
          <w:color w:val="222222"/>
          <w:sz w:val="24"/>
          <w:szCs w:val="24"/>
        </w:rPr>
        <w:t xml:space="preserve">13. Il Ghiaccio — 25 Febbraio 2024</w:t>
      </w:r>
    </w:p>
    <w:p>
      <w:pPr>
        <w:spacing w:after="160"/>
      </w:pPr>
      <w:r>
        <w:rPr>
          <w:rFonts w:ascii="Arial" w:cs="Arial" w:eastAsia="Arial" w:hAnsi="Arial"/>
          <w:b w:val="false"/>
          <w:bCs w:val="false"/>
          <w:i w:val="false"/>
          <w:iCs w:val="false"/>
          <w:color w:val="222222"/>
          <w:sz w:val="24"/>
          <w:szCs w:val="24"/>
        </w:rPr>
        <w:t xml:space="preserve">14. L'Attrezzatura Bar Tools — 25 Gennaio 2024</w:t>
      </w:r>
    </w:p>
    <w:p>
      <w:pPr>
        <w:spacing w:after="160"/>
      </w:pPr>
      <w:r>
        <w:rPr>
          <w:rFonts w:ascii="Arial" w:cs="Arial" w:eastAsia="Arial" w:hAnsi="Arial"/>
          <w:b w:val="false"/>
          <w:bCs w:val="false"/>
          <w:i w:val="false"/>
          <w:iCs w:val="false"/>
          <w:color w:val="222222"/>
          <w:sz w:val="24"/>
          <w:szCs w:val="24"/>
        </w:rPr>
        <w:t xml:space="preserve">15. Tecniche di Miscelazione — 15 Gennaio 2024</w:t>
      </w:r>
    </w:p>
    <w:p>
      <w:pPr>
        <w:spacing w:after="160"/>
      </w:pPr>
      <w:r>
        <w:rPr>
          <w:rFonts w:ascii="Arial" w:cs="Arial" w:eastAsia="Arial" w:hAnsi="Arial"/>
          <w:b w:val="false"/>
          <w:bCs w:val="false"/>
          <w:i w:val="false"/>
          <w:iCs w:val="false"/>
          <w:color w:val="222222"/>
          <w:sz w:val="24"/>
          <w:szCs w:val="24"/>
        </w:rPr>
        <w:t xml:space="preserve">16. Indietro negli Anni — 13 Gennaio 2024</w:t>
      </w:r>
    </w:p>
    <w:p>
      <w:pPr>
        <w:pStyle w:val="Heading2"/>
      </w:pPr>
      <w:r>
        <w:rPr>
          <w:rFonts w:ascii="Arial" w:cs="Arial" w:eastAsia="Arial" w:hAnsi="Arial"/>
          <w:b/>
          <w:bCs/>
          <w:color w:val="1a1a2e"/>
          <w:sz w:val="28"/>
          <w:szCs w:val="28"/>
        </w:rPr>
        <w:t xml:space="preserve">🍸 Drink Blog</w:t>
      </w:r>
    </w:p>
    <w:p>
      <w:pPr>
        <w:spacing w:after="160"/>
      </w:pPr>
      <w:r>
        <w:rPr>
          <w:rFonts w:ascii="Arial" w:cs="Arial" w:eastAsia="Arial" w:hAnsi="Arial"/>
          <w:b w:val="false"/>
          <w:bCs w:val="false"/>
          <w:i w:val="false"/>
          <w:iCs w:val="false"/>
          <w:color w:val="222222"/>
          <w:sz w:val="24"/>
          <w:szCs w:val="24"/>
        </w:rPr>
        <w:t xml:space="preserve">17. Negroni — 1918 · Firenze</w:t>
      </w:r>
    </w:p>
    <w:p>
      <w:pPr>
        <w:spacing w:after="160"/>
      </w:pPr>
      <w:r>
        <w:rPr>
          <w:rFonts w:ascii="Arial" w:cs="Arial" w:eastAsia="Arial" w:hAnsi="Arial"/>
          <w:b w:val="false"/>
          <w:bCs w:val="false"/>
          <w:i w:val="false"/>
          <w:iCs w:val="false"/>
          <w:color w:val="222222"/>
          <w:sz w:val="24"/>
          <w:szCs w:val="24"/>
        </w:rPr>
        <w:t xml:space="preserve">18. Old Fashioned — 1862 · Louisville</w:t>
      </w:r>
    </w:p>
    <w:p>
      <w:pPr>
        <w:spacing w:after="160"/>
      </w:pPr>
      <w:r>
        <w:rPr>
          <w:rFonts w:ascii="Arial" w:cs="Arial" w:eastAsia="Arial" w:hAnsi="Arial"/>
          <w:b w:val="false"/>
          <w:bCs w:val="false"/>
          <w:i w:val="false"/>
          <w:iCs w:val="false"/>
          <w:color w:val="222222"/>
          <w:sz w:val="24"/>
          <w:szCs w:val="24"/>
        </w:rPr>
        <w:t xml:space="preserve">19. Martinez — 1860-1870 · California</w:t>
      </w:r>
    </w:p>
    <w:p>
      <w:pPr>
        <w:spacing w:after="160"/>
      </w:pPr>
      <w:r>
        <w:rPr>
          <w:rFonts w:ascii="Arial" w:cs="Arial" w:eastAsia="Arial" w:hAnsi="Arial"/>
          <w:b w:val="false"/>
          <w:bCs w:val="false"/>
          <w:i w:val="false"/>
          <w:iCs w:val="false"/>
          <w:color w:val="222222"/>
          <w:sz w:val="24"/>
          <w:szCs w:val="24"/>
        </w:rPr>
        <w:t xml:space="preserve">20. Sazerac — 1838 · New Orleans</w:t>
      </w:r>
    </w:p>
    <w:p>
      <w:pPr>
        <w:spacing w:after="160"/>
      </w:pPr>
      <w:r>
        <w:rPr>
          <w:rFonts w:ascii="Arial" w:cs="Arial" w:eastAsia="Arial" w:hAnsi="Arial"/>
          <w:b w:val="false"/>
          <w:bCs w:val="false"/>
          <w:i w:val="false"/>
          <w:iCs w:val="false"/>
          <w:color w:val="222222"/>
          <w:sz w:val="24"/>
          <w:szCs w:val="24"/>
        </w:rPr>
        <w:t xml:space="preserve">21. Last Word — 1915 · Detroit</w:t>
      </w:r>
    </w:p>
    <w:p>
      <w:pPr>
        <w:spacing w:after="160"/>
      </w:pPr>
      <w:r>
        <w:rPr>
          <w:rFonts w:ascii="Arial" w:cs="Arial" w:eastAsia="Arial" w:hAnsi="Arial"/>
          <w:b w:val="false"/>
          <w:bCs w:val="false"/>
          <w:i w:val="false"/>
          <w:iCs w:val="false"/>
          <w:color w:val="222222"/>
          <w:sz w:val="24"/>
          <w:szCs w:val="24"/>
        </w:rPr>
        <w:t xml:space="preserve">22. Tuxedo — Anni pre-1900 · New York</w:t>
      </w:r>
    </w:p>
    <w:p>
      <w:pPr>
        <w:spacing w:after="160"/>
      </w:pPr>
      <w:r>
        <w:rPr>
          <w:rFonts w:ascii="Arial" w:cs="Arial" w:eastAsia="Arial" w:hAnsi="Arial"/>
          <w:b w:val="false"/>
          <w:bCs w:val="false"/>
          <w:i w:val="false"/>
          <w:iCs w:val="false"/>
          <w:color w:val="222222"/>
          <w:sz w:val="24"/>
          <w:szCs w:val="24"/>
        </w:rPr>
        <w:t xml:space="preserve">23. Southside — 1920 · Chicago</w:t>
      </w:r>
    </w:p>
    <w:p>
      <w:pPr>
        <w:spacing w:after="160"/>
      </w:pPr>
      <w:r>
        <w:rPr>
          <w:rFonts w:ascii="Arial" w:cs="Arial" w:eastAsia="Arial" w:hAnsi="Arial"/>
          <w:b w:val="false"/>
          <w:bCs w:val="false"/>
          <w:i w:val="false"/>
          <w:iCs w:val="false"/>
          <w:color w:val="222222"/>
          <w:sz w:val="24"/>
          <w:szCs w:val="24"/>
        </w:rPr>
        <w:t xml:space="preserve">24. Boulevardier — Anni '20 · Parigi</w:t>
      </w:r>
    </w:p>
    <w:p>
      <w:pPr>
        <w:spacing w:after="160"/>
      </w:pPr>
      <w:r>
        <w:rPr>
          <w:rFonts w:ascii="Arial" w:cs="Arial" w:eastAsia="Arial" w:hAnsi="Arial"/>
          <w:b w:val="false"/>
          <w:bCs w:val="false"/>
          <w:i w:val="false"/>
          <w:iCs w:val="false"/>
          <w:color w:val="222222"/>
          <w:sz w:val="24"/>
          <w:szCs w:val="24"/>
        </w:rPr>
        <w:t xml:space="preserve">25. Americano — '800 · Milano</w:t>
      </w:r>
    </w:p>
    <w:p>
      <w:r>
        <w:br w:type="page"/>
      </w:r>
    </w:p>
    <w:p>
      <w:pPr>
        <w:spacing w:after="60"/>
      </w:pPr>
      <w:r>
        <w:rPr>
          <w:rFonts w:ascii="Arial" w:cs="Arial" w:eastAsia="Arial" w:hAnsi="Arial"/>
          <w:b/>
          <w:bCs/>
          <w:caps/>
          <w:color w:val="C9A84C"/>
          <w:sz w:val="18"/>
          <w:szCs w:val="18"/>
        </w:rPr>
        <w:t xml:space="preserve">📚 Sardegna</w:t>
      </w:r>
    </w:p>
    <w:p>
      <w:pPr>
        <w:pStyle w:val="Heading1"/>
      </w:pPr>
      <w:r>
        <w:rPr>
          <w:rFonts w:ascii="Arial" w:cs="Arial" w:eastAsia="Arial" w:hAnsi="Arial"/>
          <w:b/>
          <w:bCs/>
          <w:color w:val="1a1a2e"/>
          <w:sz w:val="36"/>
          <w:szCs w:val="36"/>
        </w:rPr>
        <w:t xml:space="preserve">Liquori Tipici Sardi</w:t>
      </w:r>
    </w:p>
    <w:p>
      <w:pPr>
        <w:spacing w:after="80"/>
      </w:pPr>
      <w:r>
        <w:rPr>
          <w:rFonts w:ascii="Arial" w:cs="Arial" w:eastAsia="Arial" w:hAnsi="Arial"/>
          <w:i/>
          <w:iCs/>
          <w:color w:val="555555"/>
          <w:sz w:val="26"/>
          <w:szCs w:val="26"/>
        </w:rPr>
        <w:t xml:space="preserve">Le eccellenze della tradizione liquoristica sarda</w:t>
      </w:r>
    </w:p>
    <w:p>
      <w:pPr>
        <w:spacing w:after="80"/>
      </w:pPr>
      <w:r>
        <w:rPr>
          <w:rFonts w:ascii="Arial" w:cs="Arial" w:eastAsia="Arial" w:hAnsi="Arial"/>
          <w:i/>
          <w:iCs/>
          <w:color w:val="888888"/>
          <w:sz w:val="20"/>
          <w:szCs w:val="20"/>
        </w:rPr>
        <w:t xml:space="preserve">📅 19 Marzo 2025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La Sardegna è una terra ricca di tradizioni antiche, e tra queste spicca una liquoristica artigianale unica al mondo. Ricette tramandate di generazione in generazione, legate alla terra, alla macchia mediterranea e alla cultura dell'isola.</w:t>
      </w:r>
    </w:p>
    <w:p>
      <w:pPr>
        <w:pStyle w:val="Heading2"/>
      </w:pPr>
      <w:r>
        <w:rPr>
          <w:rFonts w:ascii="Arial" w:cs="Arial" w:eastAsia="Arial" w:hAnsi="Arial"/>
          <w:b/>
          <w:bCs/>
          <w:color w:val="1a1a2e"/>
          <w:sz w:val="28"/>
          <w:szCs w:val="28"/>
        </w:rPr>
        <w:t xml:space="preserve">Mirto — Il Re dei Liquori Sardi</w:t>
      </w:r>
    </w:p>
    <w:p>
      <w:pPr>
        <w:spacing w:after="160"/>
      </w:pPr>
      <w:r>
        <w:rPr>
          <w:rFonts w:ascii="Arial" w:cs="Arial" w:eastAsia="Arial" w:hAnsi="Arial"/>
          <w:b w:val="false"/>
          <w:bCs w:val="false"/>
          <w:i w:val="false"/>
          <w:iCs w:val="false"/>
          <w:color w:val="222222"/>
          <w:sz w:val="24"/>
          <w:szCs w:val="24"/>
        </w:rPr>
        <w:t xml:space="preserve">Il mirto è senza dubbio il liquore più rappresentativo della Sardegna. Prodotto a partire dalle bacche del mirto selvatico (Myrtus communis), arbusto che cresce spontaneamente nella macchia mediterranea dell'isola.</w:t>
      </w:r>
    </w:p>
    <w:p>
      <w:pPr>
        <w:pStyle w:val="Heading3"/>
      </w:pPr>
      <w:r>
        <w:rPr>
          <w:rFonts w:ascii="Arial" w:cs="Arial" w:eastAsia="Arial" w:hAnsi="Arial"/>
          <w:b/>
          <w:bCs/>
          <w:color w:val="0f3460"/>
          <w:sz w:val="24"/>
          <w:szCs w:val="24"/>
        </w:rPr>
        <w:t xml:space="preserve">Mirto Rosso</w:t>
      </w:r>
    </w:p>
    <w:p>
      <w:pPr>
        <w:spacing w:after="160"/>
      </w:pPr>
      <w:r>
        <w:rPr>
          <w:rFonts w:ascii="Arial" w:cs="Arial" w:eastAsia="Arial" w:hAnsi="Arial"/>
          <w:b w:val="false"/>
          <w:bCs w:val="false"/>
          <w:i w:val="false"/>
          <w:iCs w:val="false"/>
          <w:color w:val="222222"/>
          <w:sz w:val="24"/>
          <w:szCs w:val="24"/>
        </w:rPr>
        <w:t xml:space="preserve">Ottenuto dalla macerazione delle bacche mature in alcol etilico. Colore rubino intenso, sapore dolce con note di frutti di bosco e un retrogusto leggermente amaro. Tradizionalmente servito freddo come digestivo dopo i pasti.</w:t>
      </w:r>
    </w:p>
    <w:p>
      <w:pPr>
        <w:pStyle w:val="Heading3"/>
      </w:pPr>
      <w:r>
        <w:rPr>
          <w:rFonts w:ascii="Arial" w:cs="Arial" w:eastAsia="Arial" w:hAnsi="Arial"/>
          <w:b/>
          <w:bCs/>
          <w:color w:val="0f3460"/>
          <w:sz w:val="24"/>
          <w:szCs w:val="24"/>
        </w:rPr>
        <w:t xml:space="preserve">Mirto Bianco</w:t>
      </w:r>
    </w:p>
    <w:p>
      <w:pPr>
        <w:spacing w:after="160"/>
      </w:pPr>
      <w:r>
        <w:rPr>
          <w:rFonts w:ascii="Arial" w:cs="Arial" w:eastAsia="Arial" w:hAnsi="Arial"/>
          <w:b w:val="false"/>
          <w:bCs w:val="false"/>
          <w:i w:val="false"/>
          <w:iCs w:val="false"/>
          <w:color w:val="222222"/>
          <w:sz w:val="24"/>
          <w:szCs w:val="24"/>
        </w:rPr>
        <w:t xml:space="preserve">Prodotto dalle foglie e dai giovani rametti della pianta. Colore giallo paglierino, aroma più fresco e balsamico. Meno diffuso del rosso, apprezzato per eleganza e delicatezza.</w:t>
      </w:r>
    </w:p>
    <w:p>
      <w:pPr>
        <w:pStyle w:val="Heading2"/>
      </w:pPr>
      <w:r>
        <w:rPr>
          <w:rFonts w:ascii="Arial" w:cs="Arial" w:eastAsia="Arial" w:hAnsi="Arial"/>
          <w:b/>
          <w:bCs/>
          <w:color w:val="1a1a2e"/>
          <w:sz w:val="28"/>
          <w:szCs w:val="28"/>
        </w:rPr>
        <w:t xml:space="preserve">Filu 'e Ferru — L'Acquavite Sarda</w:t>
      </w:r>
    </w:p>
    <w:p>
      <w:pPr>
        <w:spacing w:after="160"/>
      </w:pPr>
      <w:r>
        <w:rPr>
          <w:rFonts w:ascii="Arial" w:cs="Arial" w:eastAsia="Arial" w:hAnsi="Arial"/>
          <w:b w:val="false"/>
          <w:bCs w:val="false"/>
          <w:i w:val="false"/>
          <w:iCs w:val="false"/>
          <w:color w:val="222222"/>
          <w:sz w:val="24"/>
          <w:szCs w:val="24"/>
        </w:rPr>
        <w:t xml:space="preserve">Letteralmente 'filo di ferro'. Durante il Proibizionismo sardo i produttori artigianali nascondevano le damigiane sottoterra, lasciando fuoriuscire solo un sottile filo di ferro come segnale di riconoscimento. Acquavite ottenuta dalla distillazione delle vinacce, gradazione che supera spesso i 40-50 gradi. Sapore intenso con note di frutta secca e spezie.</w:t>
      </w:r>
    </w:p>
    <w:p>
      <w:pPr>
        <w:pStyle w:val="Heading2"/>
      </w:pPr>
      <w:r>
        <w:rPr>
          <w:rFonts w:ascii="Arial" w:cs="Arial" w:eastAsia="Arial" w:hAnsi="Arial"/>
          <w:b/>
          <w:bCs/>
          <w:color w:val="1a1a2e"/>
          <w:sz w:val="28"/>
          <w:szCs w:val="28"/>
        </w:rPr>
        <w:t xml:space="preserve">Abbardente</w:t>
      </w:r>
    </w:p>
    <w:p>
      <w:pPr>
        <w:spacing w:after="160"/>
      </w:pPr>
      <w:r>
        <w:rPr>
          <w:rFonts w:ascii="Arial" w:cs="Arial" w:eastAsia="Arial" w:hAnsi="Arial"/>
          <w:b w:val="false"/>
          <w:bCs w:val="false"/>
          <w:i w:val="false"/>
          <w:iCs w:val="false"/>
          <w:color w:val="222222"/>
          <w:sz w:val="24"/>
          <w:szCs w:val="24"/>
        </w:rPr>
        <w:t xml:space="preserve">Dal latino 'acqua ardente'. Grappa rustica prodotta artigianalmente da vinacce, fichi, corbezzolo o altre materie prime locali. La produzione è spesso domestica e tramandata nelle famiglie da generazioni.</w:t>
      </w:r>
    </w:p>
    <w:p>
      <w:pPr>
        <w:pStyle w:val="Heading2"/>
      </w:pPr>
      <w:r>
        <w:rPr>
          <w:rFonts w:ascii="Arial" w:cs="Arial" w:eastAsia="Arial" w:hAnsi="Arial"/>
          <w:b/>
          <w:bCs/>
          <w:color w:val="1a1a2e"/>
          <w:sz w:val="28"/>
          <w:szCs w:val="28"/>
        </w:rPr>
        <w:t xml:space="preserve">Liquore al Corbezzolo</w:t>
      </w:r>
    </w:p>
    <w:p>
      <w:pPr>
        <w:spacing w:after="160"/>
      </w:pPr>
      <w:r>
        <w:rPr>
          <w:rFonts w:ascii="Arial" w:cs="Arial" w:eastAsia="Arial" w:hAnsi="Arial"/>
          <w:b w:val="false"/>
          <w:bCs w:val="false"/>
          <w:i w:val="false"/>
          <w:iCs w:val="false"/>
          <w:color w:val="222222"/>
          <w:sz w:val="24"/>
          <w:szCs w:val="24"/>
        </w:rPr>
        <w:t xml:space="preserve">Il corbezzolo (Arbutus unedo) è un arbusto selvatico tipico della macchia mediterranea. Frutti rosso-arancio per un liquore dolce con note fruttate e retrogusto leggermente balsamico.</w:t>
      </w:r>
    </w:p>
    <w:p>
      <w:pPr>
        <w:pStyle w:val="Heading2"/>
      </w:pPr>
      <w:r>
        <w:rPr>
          <w:rFonts w:ascii="Arial" w:cs="Arial" w:eastAsia="Arial" w:hAnsi="Arial"/>
          <w:b/>
          <w:bCs/>
          <w:color w:val="1a1a2e"/>
          <w:sz w:val="28"/>
          <w:szCs w:val="28"/>
        </w:rPr>
        <w:t xml:space="preserve">Vernaccia di Oristano</w:t>
      </w:r>
    </w:p>
    <w:p>
      <w:pPr>
        <w:spacing w:after="160"/>
      </w:pPr>
      <w:r>
        <w:rPr>
          <w:rFonts w:ascii="Arial" w:cs="Arial" w:eastAsia="Arial" w:hAnsi="Arial"/>
          <w:b w:val="false"/>
          <w:bCs w:val="false"/>
          <w:i w:val="false"/>
          <w:iCs w:val="false"/>
          <w:color w:val="222222"/>
          <w:sz w:val="24"/>
          <w:szCs w:val="24"/>
        </w:rPr>
        <w:t xml:space="preserve">Vino DOC ambrato con sentori di mandorla, fiori secchi e una nota ossidativa simile allo Sherry spagnolo. Ottimo aperitivo o abbinato a dolci sardi tradizionali (sebadas, pardulas). Utilizzata anche come base per preparazioni liquorose.</w:t>
      </w:r>
    </w:p>
    <w:p>
      <w:pPr>
        <w:pStyle w:val="Heading2"/>
      </w:pPr>
      <w:r>
        <w:rPr>
          <w:rFonts w:ascii="Arial" w:cs="Arial" w:eastAsia="Arial" w:hAnsi="Arial"/>
          <w:b/>
          <w:bCs/>
          <w:color w:val="1a1a2e"/>
          <w:sz w:val="28"/>
          <w:szCs w:val="28"/>
        </w:rPr>
        <w:t xml:space="preserve">Valorizzarli nella Mixology</w:t>
      </w:r>
    </w:p>
    <w:p>
      <w:pPr>
        <w:pStyle w:val="ListParagraph"/>
        <w:numPr>
          <w:ilvl w:val="0"/>
          <w:numId w:val="2"/>
        </w:numPr>
        <w:spacing w:after="80"/>
      </w:pPr>
      <w:r>
        <w:rPr>
          <w:rFonts w:ascii="Arial" w:cs="Arial" w:eastAsia="Arial" w:hAnsi="Arial"/>
          <w:b/>
          <w:bCs/>
          <w:sz w:val="24"/>
          <w:szCs w:val="24"/>
        </w:rPr>
        <w:t xml:space="preserve">Mirto Rosso Spritz: </w:t>
      </w:r>
      <w:r>
        <w:rPr>
          <w:rFonts w:ascii="Arial" w:cs="Arial" w:eastAsia="Arial" w:hAnsi="Arial"/>
          <w:sz w:val="24"/>
          <w:szCs w:val="24"/>
        </w:rPr>
        <w:t xml:space="preserve">mirto rosso, prosecco, acqua frizzante e scorza d'arancia</w:t>
      </w:r>
    </w:p>
    <w:p>
      <w:pPr>
        <w:pStyle w:val="ListParagraph"/>
        <w:numPr>
          <w:ilvl w:val="0"/>
          <w:numId w:val="2"/>
        </w:numPr>
        <w:spacing w:after="80"/>
      </w:pPr>
      <w:r>
        <w:rPr>
          <w:rFonts w:ascii="Arial" w:cs="Arial" w:eastAsia="Arial" w:hAnsi="Arial"/>
          <w:b/>
          <w:bCs/>
          <w:sz w:val="24"/>
          <w:szCs w:val="24"/>
        </w:rPr>
        <w:t xml:space="preserve">Filu 'e Ferru Sour: </w:t>
      </w:r>
      <w:r>
        <w:rPr>
          <w:rFonts w:ascii="Arial" w:cs="Arial" w:eastAsia="Arial" w:hAnsi="Arial"/>
          <w:sz w:val="24"/>
          <w:szCs w:val="24"/>
        </w:rPr>
        <w:t xml:space="preserve">Filu 'e Ferru, succo di limone fresco, sciroppo di zucchero e albume d'uovo</w:t>
      </w:r>
    </w:p>
    <w:p>
      <w:pPr>
        <w:pStyle w:val="ListParagraph"/>
        <w:numPr>
          <w:ilvl w:val="0"/>
          <w:numId w:val="2"/>
        </w:numPr>
        <w:spacing w:after="80"/>
      </w:pPr>
      <w:r>
        <w:rPr>
          <w:rFonts w:ascii="Arial" w:cs="Arial" w:eastAsia="Arial" w:hAnsi="Arial"/>
          <w:b/>
          <w:bCs/>
          <w:sz w:val="24"/>
          <w:szCs w:val="24"/>
        </w:rPr>
        <w:t xml:space="preserve">Vernaccia Tonic: </w:t>
      </w:r>
      <w:r>
        <w:rPr>
          <w:rFonts w:ascii="Arial" w:cs="Arial" w:eastAsia="Arial" w:hAnsi="Arial"/>
          <w:sz w:val="24"/>
          <w:szCs w:val="24"/>
        </w:rPr>
        <w:t xml:space="preserve">Vernaccia di Oristano, acqua tonica premium e rametto di finocchio selvatico</w:t>
      </w:r>
    </w:p>
    <w:p>
      <w:r>
        <w:br w:type="page"/>
      </w:r>
    </w:p>
    <w:p>
      <w:pPr>
        <w:spacing w:after="60"/>
      </w:pPr>
      <w:r>
        <w:rPr>
          <w:rFonts w:ascii="Arial" w:cs="Arial" w:eastAsia="Arial" w:hAnsi="Arial"/>
          <w:b/>
          <w:bCs/>
          <w:caps/>
          <w:color w:val="C9A84C"/>
          <w:sz w:val="18"/>
          <w:szCs w:val="18"/>
        </w:rPr>
        <w:t xml:space="preserve">📚 Blog</w:t>
      </w:r>
    </w:p>
    <w:p>
      <w:pPr>
        <w:pStyle w:val="Heading1"/>
      </w:pPr>
      <w:r>
        <w:rPr>
          <w:rFonts w:ascii="Arial" w:cs="Arial" w:eastAsia="Arial" w:hAnsi="Arial"/>
          <w:b/>
          <w:bCs/>
          <w:color w:val="1a1a2e"/>
          <w:sz w:val="36"/>
          <w:szCs w:val="36"/>
        </w:rPr>
        <w:t xml:space="preserve">Guida ai Sentori</w:t>
      </w:r>
    </w:p>
    <w:p>
      <w:pPr>
        <w:spacing w:after="80"/>
      </w:pPr>
      <w:r>
        <w:rPr>
          <w:rFonts w:ascii="Arial" w:cs="Arial" w:eastAsia="Arial" w:hAnsi="Arial"/>
          <w:i/>
          <w:iCs/>
          <w:color w:val="555555"/>
          <w:sz w:val="26"/>
          <w:szCs w:val="26"/>
        </w:rPr>
        <w:t xml:space="preserve">Un viaggio nell'analisi organolettica delle bevande</w:t>
      </w:r>
    </w:p>
    <w:p>
      <w:pPr>
        <w:spacing w:after="80"/>
      </w:pPr>
      <w:r>
        <w:rPr>
          <w:rFonts w:ascii="Arial" w:cs="Arial" w:eastAsia="Arial" w:hAnsi="Arial"/>
          <w:i/>
          <w:iCs/>
          <w:color w:val="888888"/>
          <w:sz w:val="20"/>
          <w:szCs w:val="20"/>
        </w:rPr>
        <w:t xml:space="preserve">📅 18 Marzo 2025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Quando ci si approccia all'analisi sensoriale di una bevanda, siano esse vini, birre o altre bevande fermentate, la comprensione dei sentori è fondamentale. I sentori sono i profumi che si sviluppano durante la produzione e l'invecchiamento di un prodotto e sono determinanti per il giudizio organolettico che ne deriva.</w:t>
      </w:r>
    </w:p>
    <w:p>
      <w:pPr>
        <w:pStyle w:val="Heading2"/>
      </w:pPr>
      <w:r>
        <w:rPr>
          <w:rFonts w:ascii="Arial" w:cs="Arial" w:eastAsia="Arial" w:hAnsi="Arial"/>
          <w:b/>
          <w:bCs/>
          <w:color w:val="1a1a2e"/>
          <w:sz w:val="28"/>
          <w:szCs w:val="28"/>
        </w:rPr>
        <w:t xml:space="preserve">Proprietà Organolettiche</w:t>
      </w:r>
    </w:p>
    <w:p>
      <w:pPr>
        <w:spacing w:after="160"/>
      </w:pPr>
      <w:r>
        <w:rPr>
          <w:rFonts w:ascii="Arial" w:cs="Arial" w:eastAsia="Arial" w:hAnsi="Arial"/>
          <w:b w:val="false"/>
          <w:bCs w:val="false"/>
          <w:i w:val="false"/>
          <w:iCs w:val="false"/>
          <w:color w:val="222222"/>
          <w:sz w:val="24"/>
          <w:szCs w:val="24"/>
        </w:rPr>
        <w:t xml:space="preserve">Le proprietà organolettiche si riassumono principalmente in cinque attributi:</w:t>
      </w:r>
    </w:p>
    <w:p>
      <w:pPr>
        <w:pStyle w:val="ListParagraph"/>
        <w:numPr>
          <w:ilvl w:val="0"/>
          <w:numId w:val="2"/>
        </w:numPr>
        <w:spacing w:after="80"/>
      </w:pPr>
      <w:r>
        <w:rPr>
          <w:rFonts w:ascii="Arial" w:cs="Arial" w:eastAsia="Arial" w:hAnsi="Arial"/>
          <w:sz w:val="24"/>
          <w:szCs w:val="24"/>
        </w:rPr>
        <w:t xml:space="preserve">Colore (vista)</w:t>
      </w:r>
    </w:p>
    <w:p>
      <w:pPr>
        <w:pStyle w:val="ListParagraph"/>
        <w:numPr>
          <w:ilvl w:val="0"/>
          <w:numId w:val="2"/>
        </w:numPr>
        <w:spacing w:after="80"/>
      </w:pPr>
      <w:r>
        <w:rPr>
          <w:rFonts w:ascii="Arial" w:cs="Arial" w:eastAsia="Arial" w:hAnsi="Arial"/>
          <w:sz w:val="24"/>
          <w:szCs w:val="24"/>
        </w:rPr>
        <w:t xml:space="preserve">Sapore (gusto)</w:t>
      </w:r>
    </w:p>
    <w:p>
      <w:pPr>
        <w:pStyle w:val="ListParagraph"/>
        <w:numPr>
          <w:ilvl w:val="0"/>
          <w:numId w:val="2"/>
        </w:numPr>
        <w:spacing w:after="80"/>
      </w:pPr>
      <w:r>
        <w:rPr>
          <w:rFonts w:ascii="Arial" w:cs="Arial" w:eastAsia="Arial" w:hAnsi="Arial"/>
          <w:sz w:val="24"/>
          <w:szCs w:val="24"/>
        </w:rPr>
        <w:t xml:space="preserve">Odore (olfatto)</w:t>
      </w:r>
    </w:p>
    <w:p>
      <w:pPr>
        <w:pStyle w:val="ListParagraph"/>
        <w:numPr>
          <w:ilvl w:val="0"/>
          <w:numId w:val="2"/>
        </w:numPr>
        <w:spacing w:after="80"/>
      </w:pPr>
      <w:r>
        <w:rPr>
          <w:rFonts w:ascii="Arial" w:cs="Arial" w:eastAsia="Arial" w:hAnsi="Arial"/>
          <w:sz w:val="24"/>
          <w:szCs w:val="24"/>
        </w:rPr>
        <w:t xml:space="preserve">Consistenza (tatto)</w:t>
      </w:r>
    </w:p>
    <w:p>
      <w:pPr>
        <w:pStyle w:val="ListParagraph"/>
        <w:numPr>
          <w:ilvl w:val="0"/>
          <w:numId w:val="2"/>
        </w:numPr>
        <w:spacing w:after="80"/>
      </w:pPr>
      <w:r>
        <w:rPr>
          <w:rFonts w:ascii="Arial" w:cs="Arial" w:eastAsia="Arial" w:hAnsi="Arial"/>
          <w:sz w:val="24"/>
          <w:szCs w:val="24"/>
        </w:rPr>
        <w:t xml:space="preserve">Aroma (associazione di organi sensoriali)</w:t>
      </w:r>
    </w:p>
    <w:p>
      <w:pPr>
        <w:pStyle w:val="Heading2"/>
      </w:pPr>
      <w:r>
        <w:rPr>
          <w:rFonts w:ascii="Arial" w:cs="Arial" w:eastAsia="Arial" w:hAnsi="Arial"/>
          <w:b/>
          <w:bCs/>
          <w:color w:val="1a1a2e"/>
          <w:sz w:val="28"/>
          <w:szCs w:val="28"/>
        </w:rPr>
        <w:t xml:space="preserve">Colore</w:t>
      </w:r>
    </w:p>
    <w:p>
      <w:pPr>
        <w:spacing w:after="160"/>
      </w:pPr>
      <w:r>
        <w:rPr>
          <w:rFonts w:ascii="Arial" w:cs="Arial" w:eastAsia="Arial" w:hAnsi="Arial"/>
          <w:b w:val="false"/>
          <w:bCs w:val="false"/>
          <w:i w:val="false"/>
          <w:iCs w:val="false"/>
          <w:color w:val="222222"/>
          <w:sz w:val="24"/>
          <w:szCs w:val="24"/>
        </w:rPr>
        <w:t xml:space="preserve">Caratteristica importantissima a livello psicologico in quanto si percepisce con la vista e può generare accettazione o rifiuto. I processi tecnologici a cui è sottoposto un alimento o una bevanda possono modificarne il colore.</w:t>
      </w:r>
    </w:p>
    <w:p>
      <w:pPr>
        <w:pStyle w:val="ListParagraph"/>
        <w:numPr>
          <w:ilvl w:val="0"/>
          <w:numId w:val="2"/>
        </w:numPr>
        <w:spacing w:after="80"/>
      </w:pPr>
      <w:r>
        <w:rPr>
          <w:rFonts w:ascii="Arial" w:cs="Arial" w:eastAsia="Arial" w:hAnsi="Arial"/>
          <w:b/>
          <w:bCs/>
          <w:sz w:val="24"/>
          <w:szCs w:val="24"/>
        </w:rPr>
        <w:t xml:space="preserve">Pigmenti: </w:t>
      </w:r>
      <w:r>
        <w:rPr>
          <w:rFonts w:ascii="Arial" w:cs="Arial" w:eastAsia="Arial" w:hAnsi="Arial"/>
          <w:sz w:val="24"/>
          <w:szCs w:val="24"/>
        </w:rPr>
        <w:t xml:space="preserve">sostanze naturalmente presenti che riflettono il colore (es. antociani nei vini rossi, carotenoidi nella birra)</w:t>
      </w:r>
    </w:p>
    <w:p>
      <w:pPr>
        <w:pStyle w:val="ListParagraph"/>
        <w:numPr>
          <w:ilvl w:val="0"/>
          <w:numId w:val="2"/>
        </w:numPr>
        <w:spacing w:after="80"/>
      </w:pPr>
      <w:r>
        <w:rPr>
          <w:rFonts w:ascii="Arial" w:cs="Arial" w:eastAsia="Arial" w:hAnsi="Arial"/>
          <w:b/>
          <w:bCs/>
          <w:sz w:val="24"/>
          <w:szCs w:val="24"/>
        </w:rPr>
        <w:t xml:space="preserve">Coloranti: </w:t>
      </w:r>
      <w:r>
        <w:rPr>
          <w:rFonts w:ascii="Arial" w:cs="Arial" w:eastAsia="Arial" w:hAnsi="Arial"/>
          <w:sz w:val="24"/>
          <w:szCs w:val="24"/>
        </w:rPr>
        <w:t xml:space="preserve">sostanze che si fissano sull'alimento e ne modificano il colore naturale</w:t>
      </w:r>
    </w:p>
    <w:p>
      <w:pPr>
        <w:pStyle w:val="Heading2"/>
      </w:pPr>
      <w:r>
        <w:rPr>
          <w:rFonts w:ascii="Arial" w:cs="Arial" w:eastAsia="Arial" w:hAnsi="Arial"/>
          <w:b/>
          <w:bCs/>
          <w:color w:val="1a1a2e"/>
          <w:sz w:val="28"/>
          <w:szCs w:val="28"/>
        </w:rPr>
        <w:t xml:space="preserve">Sapore</w:t>
      </w:r>
    </w:p>
    <w:p>
      <w:pPr>
        <w:spacing w:after="160"/>
      </w:pPr>
      <w:r>
        <w:rPr>
          <w:rFonts w:ascii="Arial" w:cs="Arial" w:eastAsia="Arial" w:hAnsi="Arial"/>
          <w:b w:val="false"/>
          <w:bCs w:val="false"/>
          <w:i w:val="false"/>
          <w:iCs w:val="false"/>
          <w:color w:val="222222"/>
          <w:sz w:val="24"/>
          <w:szCs w:val="24"/>
        </w:rPr>
        <w:t xml:space="preserve">Si percepisce all'interno della bocca. Le quattro caratteristiche principali del gusto:</w:t>
      </w:r>
    </w:p>
    <w:p>
      <w:pPr>
        <w:pStyle w:val="ListParagraph"/>
        <w:numPr>
          <w:ilvl w:val="0"/>
          <w:numId w:val="2"/>
        </w:numPr>
        <w:spacing w:after="80"/>
      </w:pPr>
      <w:r>
        <w:rPr>
          <w:rFonts w:ascii="Arial" w:cs="Arial" w:eastAsia="Arial" w:hAnsi="Arial"/>
          <w:sz w:val="24"/>
          <w:szCs w:val="24"/>
        </w:rPr>
        <w:t xml:space="preserve">Salato (ioni di sodio e cloro)</w:t>
      </w:r>
    </w:p>
    <w:p>
      <w:pPr>
        <w:pStyle w:val="ListParagraph"/>
        <w:numPr>
          <w:ilvl w:val="0"/>
          <w:numId w:val="2"/>
        </w:numPr>
        <w:spacing w:after="80"/>
      </w:pPr>
      <w:r>
        <w:rPr>
          <w:rFonts w:ascii="Arial" w:cs="Arial" w:eastAsia="Arial" w:hAnsi="Arial"/>
          <w:sz w:val="24"/>
          <w:szCs w:val="24"/>
        </w:rPr>
        <w:t xml:space="preserve">Dolce (zuccheri come glucosio e fruttosio)</w:t>
      </w:r>
    </w:p>
    <w:p>
      <w:pPr>
        <w:pStyle w:val="ListParagraph"/>
        <w:numPr>
          <w:ilvl w:val="0"/>
          <w:numId w:val="2"/>
        </w:numPr>
        <w:spacing w:after="80"/>
      </w:pPr>
      <w:r>
        <w:rPr>
          <w:rFonts w:ascii="Arial" w:cs="Arial" w:eastAsia="Arial" w:hAnsi="Arial"/>
          <w:sz w:val="24"/>
          <w:szCs w:val="24"/>
        </w:rPr>
        <w:t xml:space="preserve">Acido (acidi organici come acido citrico e lattico)</w:t>
      </w:r>
    </w:p>
    <w:p>
      <w:pPr>
        <w:pStyle w:val="ListParagraph"/>
        <w:numPr>
          <w:ilvl w:val="0"/>
          <w:numId w:val="2"/>
        </w:numPr>
        <w:spacing w:after="80"/>
      </w:pPr>
      <w:r>
        <w:rPr>
          <w:rFonts w:ascii="Arial" w:cs="Arial" w:eastAsia="Arial" w:hAnsi="Arial"/>
          <w:sz w:val="24"/>
          <w:szCs w:val="24"/>
        </w:rPr>
        <w:t xml:space="preserve">Amaro (composti fenolici, alcaloidi come la caffeina)</w:t>
      </w:r>
    </w:p>
    <w:p>
      <w:pPr>
        <w:spacing w:after="160"/>
      </w:pPr>
      <w:r>
        <w:rPr>
          <w:rFonts w:ascii="Arial" w:cs="Arial" w:eastAsia="Arial" w:hAnsi="Arial"/>
          <w:b w:val="false"/>
          <w:bCs w:val="false"/>
          <w:i w:val="false"/>
          <w:iCs w:val="false"/>
          <w:color w:val="222222"/>
          <w:sz w:val="24"/>
          <w:szCs w:val="24"/>
        </w:rPr>
        <w:t xml:space="preserve">Recentemente è stato identificato anche il gusto umami, percepito grazie alla presenza di glutammato monosodico e acido aspartico, che conferisce una sensazione di sapidità tipica di brodi e fermentazioni.</w:t>
      </w:r>
    </w:p>
    <w:p>
      <w:pPr>
        <w:spacing w:after="160"/>
      </w:pPr>
      <w:r>
        <w:rPr>
          <w:rFonts w:ascii="Arial" w:cs="Arial" w:eastAsia="Arial" w:hAnsi="Arial"/>
          <w:b w:val="false"/>
          <w:bCs w:val="false"/>
          <w:i w:val="false"/>
          <w:iCs w:val="false"/>
          <w:color w:val="222222"/>
          <w:sz w:val="24"/>
          <w:szCs w:val="24"/>
        </w:rPr>
        <w:t xml:space="preserve">Il sapore dolce si percepisce nelle papille della punta della lingua; l'acido, nella parte laterale posteriore; il salato, sui bordi e l'amaro, nella zona centrale. Tuttavia recenti studi dimostrano che la percezione è più diffusa e meno localizzata di quanto si pensasse in passato.</w:t>
      </w:r>
    </w:p>
    <w:p>
      <w:pPr>
        <w:pStyle w:val="Heading2"/>
      </w:pPr>
      <w:r>
        <w:rPr>
          <w:rFonts w:ascii="Arial" w:cs="Arial" w:eastAsia="Arial" w:hAnsi="Arial"/>
          <w:b/>
          <w:bCs/>
          <w:color w:val="1a1a2e"/>
          <w:sz w:val="28"/>
          <w:szCs w:val="28"/>
        </w:rPr>
        <w:t xml:space="preserve">Odore</w:t>
      </w:r>
    </w:p>
    <w:p>
      <w:pPr>
        <w:spacing w:after="160"/>
      </w:pPr>
      <w:r>
        <w:rPr>
          <w:rFonts w:ascii="Arial" w:cs="Arial" w:eastAsia="Arial" w:hAnsi="Arial"/>
          <w:b w:val="false"/>
          <w:bCs w:val="false"/>
          <w:i w:val="false"/>
          <w:iCs w:val="false"/>
          <w:color w:val="222222"/>
          <w:sz w:val="24"/>
          <w:szCs w:val="24"/>
        </w:rPr>
        <w:t xml:space="preserve">Lo stimolo provocato dalle sostanze volatili rilasciate da un alimento o da una bevanda, percepito con l'olfatto nella cavità nasale. Le molecole responsabili degli odori appartengono a diverse categorie chimiche, tra cui terpeni, esteri, aldeidi e chetoni.</w:t>
      </w:r>
    </w:p>
    <w:p>
      <w:pPr>
        <w:pStyle w:val="Heading2"/>
      </w:pPr>
      <w:r>
        <w:rPr>
          <w:rFonts w:ascii="Arial" w:cs="Arial" w:eastAsia="Arial" w:hAnsi="Arial"/>
          <w:b/>
          <w:bCs/>
          <w:color w:val="1a1a2e"/>
          <w:sz w:val="28"/>
          <w:szCs w:val="28"/>
        </w:rPr>
        <w:t xml:space="preserve">Cosa Sono i Sentori?</w:t>
      </w:r>
    </w:p>
    <w:p>
      <w:pPr>
        <w:spacing w:after="160"/>
      </w:pPr>
      <w:r>
        <w:rPr>
          <w:rFonts w:ascii="Arial" w:cs="Arial" w:eastAsia="Arial" w:hAnsi="Arial"/>
          <w:b w:val="false"/>
          <w:bCs w:val="false"/>
          <w:i w:val="false"/>
          <w:iCs w:val="false"/>
          <w:color w:val="222222"/>
          <w:sz w:val="24"/>
          <w:szCs w:val="24"/>
        </w:rPr>
        <w:t xml:space="preserve">I sentori sono i profumi che una bevanda emana e che vengono captati attraverso l'olfatto, sia in modo diretto che retro-nasale. Questi aromi sono il risultato delle caratteristiche intrinseche del prodotto e del processo produttivo. L'olfatto è in grado di identificare migliaia di odori differenti e ci aiuta a classificare e distinguere i vari tipi di bevande.</w:t>
      </w:r>
    </w:p>
    <w:p>
      <w:pPr>
        <w:pStyle w:val="Heading2"/>
      </w:pPr>
      <w:r>
        <w:rPr>
          <w:rFonts w:ascii="Arial" w:cs="Arial" w:eastAsia="Arial" w:hAnsi="Arial"/>
          <w:b/>
          <w:bCs/>
          <w:color w:val="1a1a2e"/>
          <w:sz w:val="28"/>
          <w:szCs w:val="28"/>
        </w:rPr>
        <w:t xml:space="preserve">Classificazione dei Sentori</w:t>
      </w:r>
    </w:p>
    <w:p>
      <w:pPr>
        <w:pStyle w:val="Heading3"/>
      </w:pPr>
      <w:r>
        <w:rPr>
          <w:rFonts w:ascii="Arial" w:cs="Arial" w:eastAsia="Arial" w:hAnsi="Arial"/>
          <w:b/>
          <w:bCs/>
          <w:color w:val="0f3460"/>
          <w:sz w:val="24"/>
          <w:szCs w:val="24"/>
        </w:rPr>
        <w:t xml:space="preserve">Sentori Primari — dal prodotto di origine</w:t>
      </w:r>
    </w:p>
    <w:p>
      <w:pPr>
        <w:pStyle w:val="ListParagraph"/>
        <w:numPr>
          <w:ilvl w:val="0"/>
          <w:numId w:val="2"/>
        </w:numPr>
        <w:spacing w:after="80"/>
      </w:pPr>
      <w:r>
        <w:rPr>
          <w:rFonts w:ascii="Arial" w:cs="Arial" w:eastAsia="Arial" w:hAnsi="Arial"/>
          <w:sz w:val="24"/>
          <w:szCs w:val="24"/>
        </w:rPr>
        <w:t xml:space="preserve">Fruttati: mela, pera, pesca, agrumi</w:t>
      </w:r>
    </w:p>
    <w:p>
      <w:pPr>
        <w:pStyle w:val="ListParagraph"/>
        <w:numPr>
          <w:ilvl w:val="0"/>
          <w:numId w:val="2"/>
        </w:numPr>
        <w:spacing w:after="80"/>
      </w:pPr>
      <w:r>
        <w:rPr>
          <w:rFonts w:ascii="Arial" w:cs="Arial" w:eastAsia="Arial" w:hAnsi="Arial"/>
          <w:sz w:val="24"/>
          <w:szCs w:val="24"/>
        </w:rPr>
        <w:t xml:space="preserve">Floreali: rosa, violetta, fiori freschi</w:t>
      </w:r>
    </w:p>
    <w:p>
      <w:pPr>
        <w:pStyle w:val="ListParagraph"/>
        <w:numPr>
          <w:ilvl w:val="0"/>
          <w:numId w:val="2"/>
        </w:numPr>
        <w:spacing w:after="80"/>
      </w:pPr>
      <w:r>
        <w:rPr>
          <w:rFonts w:ascii="Arial" w:cs="Arial" w:eastAsia="Arial" w:hAnsi="Arial"/>
          <w:sz w:val="24"/>
          <w:szCs w:val="24"/>
        </w:rPr>
        <w:t xml:space="preserve">Vegetali: erba appena tagliata, peperone verde</w:t>
      </w:r>
    </w:p>
    <w:p>
      <w:pPr>
        <w:pStyle w:val="Heading3"/>
      </w:pPr>
      <w:r>
        <w:rPr>
          <w:rFonts w:ascii="Arial" w:cs="Arial" w:eastAsia="Arial" w:hAnsi="Arial"/>
          <w:b/>
          <w:bCs/>
          <w:color w:val="0f3460"/>
          <w:sz w:val="24"/>
          <w:szCs w:val="24"/>
        </w:rPr>
        <w:t xml:space="preserve">Sentori Secondari — dalla fermentazione</w:t>
      </w:r>
    </w:p>
    <w:p>
      <w:pPr>
        <w:pStyle w:val="ListParagraph"/>
        <w:numPr>
          <w:ilvl w:val="0"/>
          <w:numId w:val="2"/>
        </w:numPr>
        <w:spacing w:after="80"/>
      </w:pPr>
      <w:r>
        <w:rPr>
          <w:rFonts w:ascii="Arial" w:cs="Arial" w:eastAsia="Arial" w:hAnsi="Arial"/>
          <w:sz w:val="24"/>
          <w:szCs w:val="24"/>
        </w:rPr>
        <w:t xml:space="preserve">Floreali: biancospino nei vini bianchi, violetta nei vini rossi giovani</w:t>
      </w:r>
    </w:p>
    <w:p>
      <w:pPr>
        <w:pStyle w:val="ListParagraph"/>
        <w:numPr>
          <w:ilvl w:val="0"/>
          <w:numId w:val="2"/>
        </w:numPr>
        <w:spacing w:after="80"/>
      </w:pPr>
      <w:r>
        <w:rPr>
          <w:rFonts w:ascii="Arial" w:cs="Arial" w:eastAsia="Arial" w:hAnsi="Arial"/>
          <w:sz w:val="24"/>
          <w:szCs w:val="24"/>
        </w:rPr>
        <w:t xml:space="preserve">Fruttati: mela verde, melone</w:t>
      </w:r>
    </w:p>
    <w:p>
      <w:pPr>
        <w:pStyle w:val="Heading3"/>
      </w:pPr>
      <w:r>
        <w:rPr>
          <w:rFonts w:ascii="Arial" w:cs="Arial" w:eastAsia="Arial" w:hAnsi="Arial"/>
          <w:b/>
          <w:bCs/>
          <w:color w:val="0f3460"/>
          <w:sz w:val="24"/>
          <w:szCs w:val="24"/>
        </w:rPr>
        <w:t xml:space="preserve">Sentori Terziari — dall'invecchiamento</w:t>
      </w:r>
    </w:p>
    <w:p>
      <w:pPr>
        <w:pStyle w:val="ListParagraph"/>
        <w:numPr>
          <w:ilvl w:val="0"/>
          <w:numId w:val="2"/>
        </w:numPr>
        <w:spacing w:after="80"/>
      </w:pPr>
      <w:r>
        <w:rPr>
          <w:rFonts w:ascii="Arial" w:cs="Arial" w:eastAsia="Arial" w:hAnsi="Arial"/>
          <w:sz w:val="24"/>
          <w:szCs w:val="24"/>
        </w:rPr>
        <w:t xml:space="preserve">Animali: cuoio, selvatico</w:t>
      </w:r>
    </w:p>
    <w:p>
      <w:pPr>
        <w:pStyle w:val="ListParagraph"/>
        <w:numPr>
          <w:ilvl w:val="0"/>
          <w:numId w:val="2"/>
        </w:numPr>
        <w:spacing w:after="80"/>
      </w:pPr>
      <w:r>
        <w:rPr>
          <w:rFonts w:ascii="Arial" w:cs="Arial" w:eastAsia="Arial" w:hAnsi="Arial"/>
          <w:sz w:val="24"/>
          <w:szCs w:val="24"/>
        </w:rPr>
        <w:t xml:space="preserve">Speziati: pepe, chiodi di garofano, vaniglia</w:t>
      </w:r>
    </w:p>
    <w:p>
      <w:pPr>
        <w:pStyle w:val="ListParagraph"/>
        <w:numPr>
          <w:ilvl w:val="0"/>
          <w:numId w:val="2"/>
        </w:numPr>
        <w:spacing w:after="80"/>
      </w:pPr>
      <w:r>
        <w:rPr>
          <w:rFonts w:ascii="Arial" w:cs="Arial" w:eastAsia="Arial" w:hAnsi="Arial"/>
          <w:sz w:val="24"/>
          <w:szCs w:val="24"/>
        </w:rPr>
        <w:t xml:space="preserve">Eterei: ceralacca, smalto da unghie</w:t>
      </w:r>
    </w:p>
    <w:p>
      <w:pPr>
        <w:pStyle w:val="Heading3"/>
      </w:pPr>
      <w:r>
        <w:rPr>
          <w:rFonts w:ascii="Arial" w:cs="Arial" w:eastAsia="Arial" w:hAnsi="Arial"/>
          <w:b/>
          <w:bCs/>
          <w:color w:val="0f3460"/>
          <w:sz w:val="24"/>
          <w:szCs w:val="24"/>
        </w:rPr>
        <w:t xml:space="preserve">Sentori di Difetto</w:t>
      </w:r>
    </w:p>
    <w:p>
      <w:pPr>
        <w:pStyle w:val="ListParagraph"/>
        <w:numPr>
          <w:ilvl w:val="0"/>
          <w:numId w:val="2"/>
        </w:numPr>
        <w:spacing w:after="80"/>
      </w:pPr>
      <w:r>
        <w:rPr>
          <w:rFonts w:ascii="Arial" w:cs="Arial" w:eastAsia="Arial" w:hAnsi="Arial"/>
          <w:b/>
          <w:bCs/>
          <w:sz w:val="24"/>
          <w:szCs w:val="24"/>
        </w:rPr>
        <w:t xml:space="preserve">Tappo: </w:t>
      </w:r>
      <w:r>
        <w:rPr>
          <w:rFonts w:ascii="Arial" w:cs="Arial" w:eastAsia="Arial" w:hAnsi="Arial"/>
          <w:sz w:val="24"/>
          <w:szCs w:val="24"/>
        </w:rPr>
        <w:t xml:space="preserve">contaminazione del sughero da parte di un fungo — ricorda il cartone bagnato</w:t>
      </w:r>
    </w:p>
    <w:p>
      <w:pPr>
        <w:pStyle w:val="ListParagraph"/>
        <w:numPr>
          <w:ilvl w:val="0"/>
          <w:numId w:val="2"/>
        </w:numPr>
        <w:spacing w:after="80"/>
      </w:pPr>
      <w:r>
        <w:rPr>
          <w:rFonts w:ascii="Arial" w:cs="Arial" w:eastAsia="Arial" w:hAnsi="Arial"/>
          <w:b/>
          <w:bCs/>
          <w:sz w:val="24"/>
          <w:szCs w:val="24"/>
        </w:rPr>
        <w:t xml:space="preserve">Feccia: </w:t>
      </w:r>
      <w:r>
        <w:rPr>
          <w:rFonts w:ascii="Arial" w:cs="Arial" w:eastAsia="Arial" w:hAnsi="Arial"/>
          <w:sz w:val="24"/>
          <w:szCs w:val="24"/>
        </w:rPr>
        <w:t xml:space="preserve">odori sgradevoli dovuti a filtrazioni incomplete</w:t>
      </w:r>
    </w:p>
    <w:p>
      <w:pPr>
        <w:pStyle w:val="ListParagraph"/>
        <w:numPr>
          <w:ilvl w:val="0"/>
          <w:numId w:val="2"/>
        </w:numPr>
        <w:spacing w:after="80"/>
      </w:pPr>
      <w:r>
        <w:rPr>
          <w:rFonts w:ascii="Arial" w:cs="Arial" w:eastAsia="Arial" w:hAnsi="Arial"/>
          <w:b/>
          <w:bCs/>
          <w:sz w:val="24"/>
          <w:szCs w:val="24"/>
        </w:rPr>
        <w:t xml:space="preserve">Zolfo: </w:t>
      </w:r>
      <w:r>
        <w:rPr>
          <w:rFonts w:ascii="Arial" w:cs="Arial" w:eastAsia="Arial" w:hAnsi="Arial"/>
          <w:sz w:val="24"/>
          <w:szCs w:val="24"/>
        </w:rPr>
        <w:t xml:space="preserve">odore di uova marce causato da composti di zolfo</w:t>
      </w:r>
    </w:p>
    <w:p>
      <w:r>
        <w:br w:type="page"/>
      </w:r>
    </w:p>
    <w:p>
      <w:pPr>
        <w:spacing w:after="60"/>
      </w:pPr>
      <w:r>
        <w:rPr>
          <w:rFonts w:ascii="Arial" w:cs="Arial" w:eastAsia="Arial" w:hAnsi="Arial"/>
          <w:b/>
          <w:bCs/>
          <w:caps/>
          <w:color w:val="C9A84C"/>
          <w:sz w:val="18"/>
          <w:szCs w:val="18"/>
        </w:rPr>
        <w:t xml:space="preserve">📚 Distillati</w:t>
      </w:r>
    </w:p>
    <w:p>
      <w:pPr>
        <w:pStyle w:val="Heading1"/>
      </w:pPr>
      <w:r>
        <w:rPr>
          <w:rFonts w:ascii="Arial" w:cs="Arial" w:eastAsia="Arial" w:hAnsi="Arial"/>
          <w:b/>
          <w:bCs/>
          <w:color w:val="1a1a2e"/>
          <w:sz w:val="36"/>
          <w:szCs w:val="36"/>
        </w:rPr>
        <w:t xml:space="preserve">GIN</w:t>
      </w:r>
    </w:p>
    <w:p>
      <w:pPr>
        <w:spacing w:after="80"/>
      </w:pPr>
      <w:r>
        <w:rPr>
          <w:rFonts w:ascii="Arial" w:cs="Arial" w:eastAsia="Arial" w:hAnsi="Arial"/>
          <w:i/>
          <w:iCs/>
          <w:color w:val="555555"/>
          <w:sz w:val="26"/>
          <w:szCs w:val="26"/>
        </w:rPr>
        <w:t xml:space="preserve">Storia, Tradizione, Evoluzione e Tendenze nei Consumi</w:t>
      </w:r>
    </w:p>
    <w:p>
      <w:pPr>
        <w:spacing w:after="80"/>
      </w:pPr>
      <w:r>
        <w:rPr>
          <w:rFonts w:ascii="Arial" w:cs="Arial" w:eastAsia="Arial" w:hAnsi="Arial"/>
          <w:i/>
          <w:iCs/>
          <w:color w:val="888888"/>
          <w:sz w:val="20"/>
          <w:szCs w:val="20"/>
        </w:rPr>
        <w:t xml:space="preserve">📅 12 Marzo 2025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Il gin è una delle bevande alcoliche più iconiche e apprezzate al mondo. La sua storia è affascinante, passando da un rimedio medicinale a una bevanda di culto nei bar di tutto il mondo.</w:t>
      </w:r>
    </w:p>
    <w:p>
      <w:pPr>
        <w:pStyle w:val="Heading2"/>
      </w:pPr>
      <w:r>
        <w:rPr>
          <w:rFonts w:ascii="Arial" w:cs="Arial" w:eastAsia="Arial" w:hAnsi="Arial"/>
          <w:b/>
          <w:bCs/>
          <w:color w:val="1a1a2e"/>
          <w:sz w:val="28"/>
          <w:szCs w:val="28"/>
        </w:rPr>
        <w:t xml:space="preserve">Le Origini del Gin</w:t>
      </w:r>
    </w:p>
    <w:p>
      <w:pPr>
        <w:spacing w:after="160"/>
      </w:pPr>
      <w:r>
        <w:rPr>
          <w:rFonts w:ascii="Arial" w:cs="Arial" w:eastAsia="Arial" w:hAnsi="Arial"/>
          <w:b w:val="false"/>
          <w:bCs w:val="false"/>
          <w:i w:val="false"/>
          <w:iCs w:val="false"/>
          <w:color w:val="222222"/>
          <w:sz w:val="24"/>
          <w:szCs w:val="24"/>
        </w:rPr>
        <w:t xml:space="preserve">Il gin ha origini molto antiche, risalenti all'Europa del 16° secolo. Il nome 'gin' deriva dalla parola francese 'genièvre' o dall'olandese 'jenever', che significa ginepro. Il ginepro è l'ingrediente principale che conferisce al gin il suo sapore caratteristico. La bevanda ha radici in Olanda, dove si produceva un liquore chiamato Jenever, originariamente usato come rimedio per trattare diverse malattie grazie alle presunte proprietà curative del ginepro.</w:t>
      </w:r>
    </w:p>
    <w:p>
      <w:pPr>
        <w:spacing w:after="160"/>
      </w:pPr>
      <w:r>
        <w:rPr>
          <w:rFonts w:ascii="Arial" w:cs="Arial" w:eastAsia="Arial" w:hAnsi="Arial"/>
          <w:b w:val="false"/>
          <w:bCs w:val="false"/>
          <w:i w:val="false"/>
          <w:iCs w:val="false"/>
          <w:color w:val="222222"/>
          <w:sz w:val="24"/>
          <w:szCs w:val="24"/>
        </w:rPr>
        <w:t xml:space="preserve">Nel 17° secolo il gin iniziò a guadagnare popolarità in Inghilterra, specialmente dopo la Guerra dei Trent'anni, quando il governo britannico incentivò la produzione domestica di alcolici. Durante la 'Gin Craze' (1715-1751), il gin divenne estremamente popolare tra le classi popolari, nonostante la sua bassa qualità. Fu in questo periodo che nacque la percezione del gin come consumo di massa, associato anche a problematiche sociali come l'alcolismo.</w:t>
      </w:r>
    </w:p>
    <w:p>
      <w:pPr>
        <w:pStyle w:val="Heading2"/>
      </w:pPr>
      <w:r>
        <w:rPr>
          <w:rFonts w:ascii="Arial" w:cs="Arial" w:eastAsia="Arial" w:hAnsi="Arial"/>
          <w:b/>
          <w:bCs/>
          <w:color w:val="1a1a2e"/>
          <w:sz w:val="28"/>
          <w:szCs w:val="28"/>
        </w:rPr>
        <w:t xml:space="preserve">Il Gin nella Tradizione Inglese e la Sua Evoluzione</w:t>
      </w:r>
    </w:p>
    <w:p>
      <w:pPr>
        <w:spacing w:after="160"/>
      </w:pPr>
      <w:r>
        <w:rPr>
          <w:rFonts w:ascii="Arial" w:cs="Arial" w:eastAsia="Arial" w:hAnsi="Arial"/>
          <w:b w:val="false"/>
          <w:bCs w:val="false"/>
          <w:i w:val="false"/>
          <w:iCs w:val="false"/>
          <w:color w:val="222222"/>
          <w:sz w:val="24"/>
          <w:szCs w:val="24"/>
        </w:rPr>
        <w:t xml:space="preserve">L'Inghilterra ha avuto un ruolo cruciale nello sviluppo del gin, soprattutto dopo il 18° secolo, quando la qualità del prodotto iniziò a migliorare grazie all'innovazione nella distillazione. L'introduzione del London Dry Gin — versione più raffinata e secca — ha contribuito a cambiare la percezione del gin. Viene prodotto con infusione di ginepro e altre botaniche come coriandolo, angelica e scorza di agrumi.</w:t>
      </w:r>
    </w:p>
    <w:p>
      <w:pPr>
        <w:spacing w:after="160"/>
      </w:pPr>
      <w:r>
        <w:rPr>
          <w:rFonts w:ascii="Arial" w:cs="Arial" w:eastAsia="Arial" w:hAnsi="Arial"/>
          <w:b w:val="false"/>
          <w:bCs w:val="false"/>
          <w:i w:val="false"/>
          <w:iCs w:val="false"/>
          <w:color w:val="222222"/>
          <w:sz w:val="24"/>
          <w:szCs w:val="24"/>
        </w:rPr>
        <w:t xml:space="preserve">Con l'introduzione del gin tonic nel 19° secolo, grazie alla combinazione di gin e acqua tonica (usata per trattare la malaria), il gin ha acquisito una nuova popolarità, trasformandosi in una bevanda perfetta per il consumo estivo.</w:t>
      </w:r>
    </w:p>
    <w:p>
      <w:pPr>
        <w:pStyle w:val="Heading2"/>
      </w:pPr>
      <w:r>
        <w:rPr>
          <w:rFonts w:ascii="Arial" w:cs="Arial" w:eastAsia="Arial" w:hAnsi="Arial"/>
          <w:b/>
          <w:bCs/>
          <w:color w:val="1a1a2e"/>
          <w:sz w:val="28"/>
          <w:szCs w:val="28"/>
        </w:rPr>
        <w:t xml:space="preserve">L'Esplosione della Moda del Gin</w:t>
      </w:r>
    </w:p>
    <w:p>
      <w:pPr>
        <w:spacing w:after="160"/>
      </w:pPr>
      <w:r>
        <w:rPr>
          <w:rFonts w:ascii="Arial" w:cs="Arial" w:eastAsia="Arial" w:hAnsi="Arial"/>
          <w:b w:val="false"/>
          <w:bCs w:val="false"/>
          <w:i w:val="false"/>
          <w:iCs w:val="false"/>
          <w:color w:val="222222"/>
          <w:sz w:val="24"/>
          <w:szCs w:val="24"/>
        </w:rPr>
        <w:t xml:space="preserve">Nel corso del 21° secolo, il gin ha vissuto una nuova rinascita grazie alla crescente popolarità dei cocktail e al fiorire di nuovi marchi artigianali. Le craft distilleries hanno portato centinaia di varietà con ingredienti botanici diversi. Il gin è diventato simbolo di sofisticazione e ricercatezza, con bar e ristoranti che offrono una vasta gamma di gin artigianali accompagnati da toniche premium e guarnizioni creative.</w:t>
      </w:r>
    </w:p>
    <w:p>
      <w:pPr>
        <w:pStyle w:val="Heading2"/>
      </w:pPr>
      <w:r>
        <w:rPr>
          <w:rFonts w:ascii="Arial" w:cs="Arial" w:eastAsia="Arial" w:hAnsi="Arial"/>
          <w:b/>
          <w:bCs/>
          <w:color w:val="1a1a2e"/>
          <w:sz w:val="28"/>
          <w:szCs w:val="28"/>
        </w:rPr>
        <w:t xml:space="preserve">Il Declino dei Consumi e la Nuova Generazione</w:t>
      </w:r>
    </w:p>
    <w:p>
      <w:pPr>
        <w:spacing w:after="160"/>
      </w:pPr>
      <w:r>
        <w:rPr>
          <w:rFonts w:ascii="Arial" w:cs="Arial" w:eastAsia="Arial" w:hAnsi="Arial"/>
          <w:b w:val="false"/>
          <w:bCs w:val="false"/>
          <w:i w:val="false"/>
          <w:iCs w:val="false"/>
          <w:color w:val="222222"/>
          <w:sz w:val="24"/>
          <w:szCs w:val="24"/>
        </w:rPr>
        <w:t xml:space="preserve">A partire dal 2018, molte ricerche hanno evidenziato una flessione nelle vendite di gin, specialmente tra le nuove generazioni, orientate verso bevande più leggere come la birra artigianale, il rum o la vodka. La crescente attenzione verso bevande a basso contenuto calorico ha portato i produttori a introdurre varianti light e gin senza alcol.</w:t>
      </w:r>
    </w:p>
    <w:p>
      <w:pPr>
        <w:pStyle w:val="Heading2"/>
      </w:pPr>
      <w:r>
        <w:rPr>
          <w:rFonts w:ascii="Arial" w:cs="Arial" w:eastAsia="Arial" w:hAnsi="Arial"/>
          <w:b/>
          <w:bCs/>
          <w:color w:val="1a1a2e"/>
          <w:sz w:val="28"/>
          <w:szCs w:val="28"/>
        </w:rPr>
        <w:t xml:space="preserve">Conclusioni</w:t>
      </w:r>
    </w:p>
    <w:p>
      <w:pPr>
        <w:spacing w:after="160"/>
      </w:pPr>
      <w:r>
        <w:rPr>
          <w:rFonts w:ascii="Arial" w:cs="Arial" w:eastAsia="Arial" w:hAnsi="Arial"/>
          <w:b w:val="false"/>
          <w:bCs w:val="false"/>
          <w:i w:val="false"/>
          <w:iCs w:val="false"/>
          <w:color w:val="222222"/>
          <w:sz w:val="24"/>
          <w:szCs w:val="24"/>
        </w:rPr>
        <w:t xml:space="preserve">Il gin ha attraversato secoli di evoluzione, passando da rimedio medicinale a bevanda di massa, per poi risorgere come simbolo di sofisticazione. Oggi continua a essere una delle bevande più popolari, e l'industria continua a innovare, mantenendo viva la sua tradizione e versatilità.</w:t>
      </w:r>
    </w:p>
    <w:p>
      <w:r>
        <w:br w:type="page"/>
      </w:r>
    </w:p>
    <w:p>
      <w:pPr>
        <w:spacing w:after="60"/>
      </w:pPr>
      <w:r>
        <w:rPr>
          <w:rFonts w:ascii="Arial" w:cs="Arial" w:eastAsia="Arial" w:hAnsi="Arial"/>
          <w:b/>
          <w:bCs/>
          <w:caps/>
          <w:color w:val="C9A84C"/>
          <w:sz w:val="18"/>
          <w:szCs w:val="18"/>
        </w:rPr>
        <w:t xml:space="preserve">📚 Distillati</w:t>
      </w:r>
    </w:p>
    <w:p>
      <w:pPr>
        <w:pStyle w:val="Heading1"/>
      </w:pPr>
      <w:r>
        <w:rPr>
          <w:rFonts w:ascii="Arial" w:cs="Arial" w:eastAsia="Arial" w:hAnsi="Arial"/>
          <w:b/>
          <w:bCs/>
          <w:color w:val="1a1a2e"/>
          <w:sz w:val="36"/>
          <w:szCs w:val="36"/>
        </w:rPr>
        <w:t xml:space="preserve">MEZCAL</w:t>
      </w:r>
    </w:p>
    <w:p>
      <w:pPr>
        <w:spacing w:after="80"/>
      </w:pPr>
      <w:r>
        <w:rPr>
          <w:rFonts w:ascii="Arial" w:cs="Arial" w:eastAsia="Arial" w:hAnsi="Arial"/>
          <w:i/>
          <w:iCs/>
          <w:color w:val="555555"/>
          <w:sz w:val="26"/>
          <w:szCs w:val="26"/>
        </w:rPr>
        <w:t xml:space="preserve">Storia, Tradizione, Evoluzione e Tendenze nei Consumi</w:t>
      </w:r>
    </w:p>
    <w:p>
      <w:pPr>
        <w:spacing w:after="80"/>
      </w:pPr>
      <w:r>
        <w:rPr>
          <w:rFonts w:ascii="Arial" w:cs="Arial" w:eastAsia="Arial" w:hAnsi="Arial"/>
          <w:i/>
          <w:iCs/>
          <w:color w:val="888888"/>
          <w:sz w:val="20"/>
          <w:szCs w:val="20"/>
        </w:rPr>
        <w:t xml:space="preserve">📅 12 Marzo 2025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Il mezcal è una delle bevande più affascinanti e tradizionali del Messico, spesso erroneamente confusa con la tequila. Sebbene entrambe siano prodotte dall'agave, il mezcal possiede una storia e un processo produttivo distinti che meritano un'analisi approfondita.</w:t>
      </w:r>
    </w:p>
    <w:p>
      <w:pPr>
        <w:pStyle w:val="Heading2"/>
      </w:pPr>
      <w:r>
        <w:rPr>
          <w:rFonts w:ascii="Arial" w:cs="Arial" w:eastAsia="Arial" w:hAnsi="Arial"/>
          <w:b/>
          <w:bCs/>
          <w:color w:val="1a1a2e"/>
          <w:sz w:val="28"/>
          <w:szCs w:val="28"/>
        </w:rPr>
        <w:t xml:space="preserve">Origine e Storia del Mezcal</w:t>
      </w:r>
    </w:p>
    <w:p>
      <w:pPr>
        <w:spacing w:after="160"/>
      </w:pPr>
      <w:r>
        <w:rPr>
          <w:rFonts w:ascii="Arial" w:cs="Arial" w:eastAsia="Arial" w:hAnsi="Arial"/>
          <w:b w:val="false"/>
          <w:bCs w:val="false"/>
          <w:i w:val="false"/>
          <w:iCs w:val="false"/>
          <w:color w:val="222222"/>
          <w:sz w:val="24"/>
          <w:szCs w:val="24"/>
        </w:rPr>
        <w:t xml:space="preserve">Il mezcal nasce in Messico dalla distillazione di diverse varietà di agave. Il termine 'mezcal' deriva dall'azteco 'mexcalli', che significa 'agave cotto'. La storia affonda le radici in epoche precolombiane, ben prima dell'arrivo degli spagnoli. I popoli indigeni del Messico, come gli Aztechi e i Maya, conoscevano e utilizzavano l'agave per scopi cerimoniali e alimentari, ma anche per produrre bevande fermentate a bassa gradazione alcolica.</w:t>
      </w:r>
    </w:p>
    <w:p>
      <w:pPr>
        <w:spacing w:after="160"/>
      </w:pPr>
      <w:r>
        <w:rPr>
          <w:rFonts w:ascii="Arial" w:cs="Arial" w:eastAsia="Arial" w:hAnsi="Arial"/>
          <w:b w:val="false"/>
          <w:bCs w:val="false"/>
          <w:i w:val="false"/>
          <w:iCs w:val="false"/>
          <w:color w:val="222222"/>
          <w:sz w:val="24"/>
          <w:szCs w:val="24"/>
        </w:rPr>
        <w:t xml:space="preserve">Con l'arrivo degli spagnoli nel XVI secolo, la distillazione si diffuse in Messico e venne applicata all'agave, dando vita al mezcal. Durante il periodo coloniale, l'alcol veniva distillato per scopi medicinali, ma ben presto divenne un prodotto popolare consumato in tutta la regione.</w:t>
      </w:r>
    </w:p>
    <w:p>
      <w:pPr>
        <w:pStyle w:val="Heading2"/>
      </w:pPr>
      <w:r>
        <w:rPr>
          <w:rFonts w:ascii="Arial" w:cs="Arial" w:eastAsia="Arial" w:hAnsi="Arial"/>
          <w:b/>
          <w:bCs/>
          <w:color w:val="1a1a2e"/>
          <w:sz w:val="28"/>
          <w:szCs w:val="28"/>
        </w:rPr>
        <w:t xml:space="preserve">Tradizione e Processo di Produzione</w:t>
      </w:r>
    </w:p>
    <w:p>
      <w:pPr>
        <w:pStyle w:val="Heading3"/>
      </w:pPr>
      <w:r>
        <w:rPr>
          <w:rFonts w:ascii="Arial" w:cs="Arial" w:eastAsia="Arial" w:hAnsi="Arial"/>
          <w:b/>
          <w:bCs/>
          <w:color w:val="0f3460"/>
          <w:sz w:val="24"/>
          <w:szCs w:val="24"/>
        </w:rPr>
        <w:t xml:space="preserve">Cottura dell'Agave</w:t>
      </w:r>
    </w:p>
    <w:p>
      <w:pPr>
        <w:spacing w:after="160"/>
      </w:pPr>
      <w:r>
        <w:rPr>
          <w:rFonts w:ascii="Arial" w:cs="Arial" w:eastAsia="Arial" w:hAnsi="Arial"/>
          <w:b w:val="false"/>
          <w:bCs w:val="false"/>
          <w:i w:val="false"/>
          <w:iCs w:val="false"/>
          <w:color w:val="222222"/>
          <w:sz w:val="24"/>
          <w:szCs w:val="24"/>
        </w:rPr>
        <w:t xml:space="preserve">Il primo passo nella produzione del mezcal è la cottura dell'agave. A differenza della tequila, che utilizza principalmente l'agave blu, il mezcal può essere prodotto da una varietà più ampia di specie, come l'espadín, il tobalá e l'arraqueño. L'agave viene cotta in forni sotterranei dove viene arrostita con legna, un processo che conferisce al mezcal il suo caratteristico gusto affumicato attraverso la caramellizzazione degli zuccheri.</w:t>
      </w:r>
    </w:p>
    <w:p>
      <w:pPr>
        <w:pStyle w:val="Heading3"/>
      </w:pPr>
      <w:r>
        <w:rPr>
          <w:rFonts w:ascii="Arial" w:cs="Arial" w:eastAsia="Arial" w:hAnsi="Arial"/>
          <w:b/>
          <w:bCs/>
          <w:color w:val="0f3460"/>
          <w:sz w:val="24"/>
          <w:szCs w:val="24"/>
        </w:rPr>
        <w:t xml:space="preserve">Fermentazione</w:t>
      </w:r>
    </w:p>
    <w:p>
      <w:pPr>
        <w:spacing w:after="160"/>
      </w:pPr>
      <w:r>
        <w:rPr>
          <w:rFonts w:ascii="Arial" w:cs="Arial" w:eastAsia="Arial" w:hAnsi="Arial"/>
          <w:b w:val="false"/>
          <w:bCs w:val="false"/>
          <w:i w:val="false"/>
          <w:iCs w:val="false"/>
          <w:color w:val="222222"/>
          <w:sz w:val="24"/>
          <w:szCs w:val="24"/>
        </w:rPr>
        <w:t xml:space="preserve">Dopo la cottura, l'agave viene schiacciata per estrarne il succo, che viene messo a fermentare in contenitori di legno o di pietra grazie ai lieviti naturali presenti nell'ambiente circostante. La fermentazione dura dai tre ai sette giorni, a seconda della temperatura e delle condizioni ambientali.</w:t>
      </w:r>
    </w:p>
    <w:p>
      <w:pPr>
        <w:pStyle w:val="Heading3"/>
      </w:pPr>
      <w:r>
        <w:rPr>
          <w:rFonts w:ascii="Arial" w:cs="Arial" w:eastAsia="Arial" w:hAnsi="Arial"/>
          <w:b/>
          <w:bCs/>
          <w:color w:val="0f3460"/>
          <w:sz w:val="24"/>
          <w:szCs w:val="24"/>
        </w:rPr>
        <w:t xml:space="preserve">Distillazione</w:t>
      </w:r>
    </w:p>
    <w:p>
      <w:pPr>
        <w:spacing w:after="160"/>
      </w:pPr>
      <w:r>
        <w:rPr>
          <w:rFonts w:ascii="Arial" w:cs="Arial" w:eastAsia="Arial" w:hAnsi="Arial"/>
          <w:b w:val="false"/>
          <w:bCs w:val="false"/>
          <w:i w:val="false"/>
          <w:iCs w:val="false"/>
          <w:color w:val="222222"/>
          <w:sz w:val="24"/>
          <w:szCs w:val="24"/>
        </w:rPr>
        <w:t xml:space="preserve">La distillazione avviene tradizionalmente in alambicchi di rame o di argilla, che conferiscono al prodotto finale un sapore più complesso.</w:t>
      </w:r>
    </w:p>
    <w:p>
      <w:pPr>
        <w:pStyle w:val="Heading2"/>
      </w:pPr>
      <w:r>
        <w:rPr>
          <w:rFonts w:ascii="Arial" w:cs="Arial" w:eastAsia="Arial" w:hAnsi="Arial"/>
          <w:b/>
          <w:bCs/>
          <w:color w:val="1a1a2e"/>
          <w:sz w:val="28"/>
          <w:szCs w:val="28"/>
        </w:rPr>
        <w:t xml:space="preserve">Provenienza e Regioni di Produzione</w:t>
      </w:r>
    </w:p>
    <w:p>
      <w:pPr>
        <w:spacing w:after="160"/>
      </w:pPr>
      <w:r>
        <w:rPr>
          <w:rFonts w:ascii="Arial" w:cs="Arial" w:eastAsia="Arial" w:hAnsi="Arial"/>
          <w:b w:val="false"/>
          <w:bCs w:val="false"/>
          <w:i w:val="false"/>
          <w:iCs w:val="false"/>
          <w:color w:val="222222"/>
          <w:sz w:val="24"/>
          <w:szCs w:val="24"/>
        </w:rPr>
        <w:t xml:space="preserve">Il mezcal è prodotto principalmente in sette stati del Messico:</w:t>
      </w:r>
    </w:p>
    <w:p>
      <w:pPr>
        <w:pStyle w:val="ListParagraph"/>
        <w:numPr>
          <w:ilvl w:val="0"/>
          <w:numId w:val="3"/>
        </w:numPr>
        <w:spacing w:after="80"/>
      </w:pPr>
      <w:r>
        <w:rPr>
          <w:rFonts w:ascii="Arial" w:cs="Arial" w:eastAsia="Arial" w:hAnsi="Arial"/>
          <w:sz w:val="24"/>
          <w:szCs w:val="24"/>
        </w:rPr>
        <w:t xml:space="preserve">Oaxaca — la regione più famosa, nota per la qualità superiore e la varietà di mezcals prodotti</w:t>
      </w:r>
    </w:p>
    <w:p>
      <w:pPr>
        <w:pStyle w:val="ListParagraph"/>
        <w:numPr>
          <w:ilvl w:val="0"/>
          <w:numId w:val="3"/>
        </w:numPr>
        <w:spacing w:after="80"/>
      </w:pPr>
      <w:r>
        <w:rPr>
          <w:rFonts w:ascii="Arial" w:cs="Arial" w:eastAsia="Arial" w:hAnsi="Arial"/>
          <w:sz w:val="24"/>
          <w:szCs w:val="24"/>
        </w:rPr>
        <w:t xml:space="preserve">Durango</w:t>
      </w:r>
    </w:p>
    <w:p>
      <w:pPr>
        <w:pStyle w:val="ListParagraph"/>
        <w:numPr>
          <w:ilvl w:val="0"/>
          <w:numId w:val="3"/>
        </w:numPr>
        <w:spacing w:after="80"/>
      </w:pPr>
      <w:r>
        <w:rPr>
          <w:rFonts w:ascii="Arial" w:cs="Arial" w:eastAsia="Arial" w:hAnsi="Arial"/>
          <w:sz w:val="24"/>
          <w:szCs w:val="24"/>
        </w:rPr>
        <w:t xml:space="preserve">San Luis Potosí</w:t>
      </w:r>
    </w:p>
    <w:p>
      <w:pPr>
        <w:pStyle w:val="ListParagraph"/>
        <w:numPr>
          <w:ilvl w:val="0"/>
          <w:numId w:val="3"/>
        </w:numPr>
        <w:spacing w:after="80"/>
      </w:pPr>
      <w:r>
        <w:rPr>
          <w:rFonts w:ascii="Arial" w:cs="Arial" w:eastAsia="Arial" w:hAnsi="Arial"/>
          <w:sz w:val="24"/>
          <w:szCs w:val="24"/>
        </w:rPr>
        <w:t xml:space="preserve">Guerrero</w:t>
      </w:r>
    </w:p>
    <w:p>
      <w:pPr>
        <w:pStyle w:val="ListParagraph"/>
        <w:numPr>
          <w:ilvl w:val="0"/>
          <w:numId w:val="3"/>
        </w:numPr>
        <w:spacing w:after="80"/>
      </w:pPr>
      <w:r>
        <w:rPr>
          <w:rFonts w:ascii="Arial" w:cs="Arial" w:eastAsia="Arial" w:hAnsi="Arial"/>
          <w:sz w:val="24"/>
          <w:szCs w:val="24"/>
        </w:rPr>
        <w:t xml:space="preserve">Tamaulipas</w:t>
      </w:r>
    </w:p>
    <w:p>
      <w:pPr>
        <w:pStyle w:val="ListParagraph"/>
        <w:numPr>
          <w:ilvl w:val="0"/>
          <w:numId w:val="3"/>
        </w:numPr>
        <w:spacing w:after="80"/>
      </w:pPr>
      <w:r>
        <w:rPr>
          <w:rFonts w:ascii="Arial" w:cs="Arial" w:eastAsia="Arial" w:hAnsi="Arial"/>
          <w:sz w:val="24"/>
          <w:szCs w:val="24"/>
        </w:rPr>
        <w:t xml:space="preserve">Puebla</w:t>
      </w:r>
    </w:p>
    <w:p>
      <w:pPr>
        <w:pStyle w:val="ListParagraph"/>
        <w:numPr>
          <w:ilvl w:val="0"/>
          <w:numId w:val="3"/>
        </w:numPr>
        <w:spacing w:after="80"/>
      </w:pPr>
      <w:r>
        <w:rPr>
          <w:rFonts w:ascii="Arial" w:cs="Arial" w:eastAsia="Arial" w:hAnsi="Arial"/>
          <w:sz w:val="24"/>
          <w:szCs w:val="24"/>
        </w:rPr>
        <w:t xml:space="preserve">Zacatecas</w:t>
      </w:r>
    </w:p>
    <w:p>
      <w:pPr>
        <w:pStyle w:val="Heading2"/>
      </w:pPr>
      <w:r>
        <w:rPr>
          <w:rFonts w:ascii="Arial" w:cs="Arial" w:eastAsia="Arial" w:hAnsi="Arial"/>
          <w:b/>
          <w:bCs/>
          <w:color w:val="1a1a2e"/>
          <w:sz w:val="28"/>
          <w:szCs w:val="28"/>
        </w:rPr>
        <w:t xml:space="preserve">Le Maggiori Distillerie di Mezcal</w:t>
      </w:r>
    </w:p>
    <w:p>
      <w:pPr>
        <w:pStyle w:val="ListParagraph"/>
        <w:numPr>
          <w:ilvl w:val="0"/>
          <w:numId w:val="2"/>
        </w:numPr>
        <w:spacing w:after="80"/>
      </w:pPr>
      <w:r>
        <w:rPr>
          <w:rFonts w:ascii="Arial" w:cs="Arial" w:eastAsia="Arial" w:hAnsi="Arial"/>
          <w:b/>
          <w:bCs/>
          <w:sz w:val="24"/>
          <w:szCs w:val="24"/>
        </w:rPr>
        <w:t xml:space="preserve">Del Maguey: </w:t>
      </w:r>
      <w:r>
        <w:rPr>
          <w:rFonts w:ascii="Arial" w:cs="Arial" w:eastAsia="Arial" w:hAnsi="Arial"/>
          <w:sz w:val="24"/>
          <w:szCs w:val="24"/>
        </w:rPr>
        <w:t xml:space="preserve">fondata da Ron Cooper, tra le più importanti nella scena del mezcal artigianale. Celebre per i mezcals da varietà rare di agave provenienti da piccoli villaggi del Messico.</w:t>
      </w:r>
    </w:p>
    <w:p>
      <w:pPr>
        <w:pStyle w:val="ListParagraph"/>
        <w:numPr>
          <w:ilvl w:val="0"/>
          <w:numId w:val="2"/>
        </w:numPr>
        <w:spacing w:after="80"/>
      </w:pPr>
      <w:r>
        <w:rPr>
          <w:rFonts w:ascii="Arial" w:cs="Arial" w:eastAsia="Arial" w:hAnsi="Arial"/>
          <w:b/>
          <w:bCs/>
          <w:sz w:val="24"/>
          <w:szCs w:val="24"/>
        </w:rPr>
        <w:t xml:space="preserve">Mezcal Vago: </w:t>
      </w:r>
      <w:r>
        <w:rPr>
          <w:rFonts w:ascii="Arial" w:cs="Arial" w:eastAsia="Arial" w:hAnsi="Arial"/>
          <w:sz w:val="24"/>
          <w:szCs w:val="24"/>
        </w:rPr>
        <w:t xml:space="preserve">si distingue per l'attenzione alla qualità e alle tecniche tradizionali, lavorando a stretto contatto con i produttori locali puntando sulla trasparenza.</w:t>
      </w:r>
    </w:p>
    <w:p>
      <w:pPr>
        <w:pStyle w:val="ListParagraph"/>
        <w:numPr>
          <w:ilvl w:val="0"/>
          <w:numId w:val="2"/>
        </w:numPr>
        <w:spacing w:after="80"/>
      </w:pPr>
      <w:r>
        <w:rPr>
          <w:rFonts w:ascii="Arial" w:cs="Arial" w:eastAsia="Arial" w:hAnsi="Arial"/>
          <w:b/>
          <w:bCs/>
          <w:sz w:val="24"/>
          <w:szCs w:val="24"/>
        </w:rPr>
        <w:t xml:space="preserve">Los Danzantes: </w:t>
      </w:r>
      <w:r>
        <w:rPr>
          <w:rFonts w:ascii="Arial" w:cs="Arial" w:eastAsia="Arial" w:hAnsi="Arial"/>
          <w:sz w:val="24"/>
          <w:szCs w:val="24"/>
        </w:rPr>
        <w:t xml:space="preserve">distilleria di Oaxaca famosa per la produzione di mezcal di alta gamma con varietà di agave locali e distillazione in piccoli lotti.</w:t>
      </w:r>
    </w:p>
    <w:p>
      <w:pPr>
        <w:pStyle w:val="Heading2"/>
      </w:pPr>
      <w:r>
        <w:rPr>
          <w:rFonts w:ascii="Arial" w:cs="Arial" w:eastAsia="Arial" w:hAnsi="Arial"/>
          <w:b/>
          <w:bCs/>
          <w:color w:val="1a1a2e"/>
          <w:sz w:val="28"/>
          <w:szCs w:val="28"/>
        </w:rPr>
        <w:t xml:space="preserve">La Moda del Mezcal Oggi</w:t>
      </w:r>
    </w:p>
    <w:p>
      <w:pPr>
        <w:spacing w:after="160"/>
      </w:pPr>
      <w:r>
        <w:rPr>
          <w:rFonts w:ascii="Arial" w:cs="Arial" w:eastAsia="Arial" w:hAnsi="Arial"/>
          <w:b w:val="false"/>
          <w:bCs w:val="false"/>
          <w:i w:val="false"/>
          <w:iCs w:val="false"/>
          <w:color w:val="222222"/>
          <w:sz w:val="24"/>
          <w:szCs w:val="24"/>
        </w:rPr>
        <w:t xml:space="preserve">Oggi il mezcal è diventato un simbolo di tendenze nel mondo delle bevande alcoliche. I bartender lo utilizzano in cocktail sofisticati, apprezzando la sua complessità aromatica e il suo sapore affumicato. La crescente popolarità ha anche dato vita a viaggi organizzati e tour delle distillerie, molto richiesti soprattutto a Oaxaca.</w:t>
      </w:r>
    </w:p>
    <w:p>
      <w:r>
        <w:br w:type="page"/>
      </w:r>
    </w:p>
    <w:p>
      <w:pPr>
        <w:spacing w:after="60"/>
      </w:pPr>
      <w:r>
        <w:rPr>
          <w:rFonts w:ascii="Arial" w:cs="Arial" w:eastAsia="Arial" w:hAnsi="Arial"/>
          <w:b/>
          <w:bCs/>
          <w:caps/>
          <w:color w:val="C9A84C"/>
          <w:sz w:val="18"/>
          <w:szCs w:val="18"/>
        </w:rPr>
        <w:t xml:space="preserve">📚 Professione</w:t>
      </w:r>
    </w:p>
    <w:p>
      <w:pPr>
        <w:pStyle w:val="Heading1"/>
      </w:pPr>
      <w:r>
        <w:rPr>
          <w:rFonts w:ascii="Arial" w:cs="Arial" w:eastAsia="Arial" w:hAnsi="Arial"/>
          <w:b/>
          <w:bCs/>
          <w:color w:val="1a1a2e"/>
          <w:sz w:val="36"/>
          <w:szCs w:val="36"/>
        </w:rPr>
        <w:t xml:space="preserve">HACCP</w:t>
      </w:r>
    </w:p>
    <w:p>
      <w:pPr>
        <w:spacing w:after="80"/>
      </w:pPr>
      <w:r>
        <w:rPr>
          <w:rFonts w:ascii="Arial" w:cs="Arial" w:eastAsia="Arial" w:hAnsi="Arial"/>
          <w:i/>
          <w:iCs/>
          <w:color w:val="555555"/>
          <w:sz w:val="26"/>
          <w:szCs w:val="26"/>
        </w:rPr>
        <w:t xml:space="preserve">Consigli per gli Operatori del Settore Alimentare</w:t>
      </w:r>
    </w:p>
    <w:p>
      <w:pPr>
        <w:spacing w:after="80"/>
      </w:pPr>
      <w:r>
        <w:rPr>
          <w:rFonts w:ascii="Arial" w:cs="Arial" w:eastAsia="Arial" w:hAnsi="Arial"/>
          <w:i/>
          <w:iCs/>
          <w:color w:val="888888"/>
          <w:sz w:val="20"/>
          <w:szCs w:val="20"/>
        </w:rPr>
        <w:t xml:space="preserve">📅 21 Febbraio 2025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L'HACCP (Hazard Analysis and Critical Control Points) rappresenta uno dei principi fondamentali per garantire la sicurezza alimentare lungo tutta la filiera produttiva, dalla materia prima al consumatore finale. Questo sistema di gestione, ormai obbligatorio per tutti gli operatori del settore alimentare, fornisce un approccio scientifico e preventivo per identificare, valutare e gestire i pericoli associati alla produzione, trasformazione e distribuzione degli alimenti.</w:t>
      </w:r>
    </w:p>
    <w:p>
      <w:pPr>
        <w:pStyle w:val="Heading2"/>
      </w:pPr>
      <w:r>
        <w:rPr>
          <w:rFonts w:ascii="Arial" w:cs="Arial" w:eastAsia="Arial" w:hAnsi="Arial"/>
          <w:b/>
          <w:bCs/>
          <w:color w:val="1a1a2e"/>
          <w:sz w:val="28"/>
          <w:szCs w:val="28"/>
        </w:rPr>
        <w:t xml:space="preserve">Cos'è l'HACCP e perché è fondamentale?</w:t>
      </w:r>
    </w:p>
    <w:p>
      <w:pPr>
        <w:spacing w:after="160"/>
      </w:pPr>
      <w:r>
        <w:rPr>
          <w:rFonts w:ascii="Arial" w:cs="Arial" w:eastAsia="Arial" w:hAnsi="Arial"/>
          <w:b w:val="false"/>
          <w:bCs w:val="false"/>
          <w:i w:val="false"/>
          <w:iCs w:val="false"/>
          <w:color w:val="222222"/>
          <w:sz w:val="24"/>
          <w:szCs w:val="24"/>
        </w:rPr>
        <w:t xml:space="preserve">L'HACCP è un sistema che si basa sulla prevenzione, piuttosto che sulla reazione ai problemi. L'obiettivo principale è ridurre al minimo i rischi di contaminazione degli alimenti, agendo preventivamente sui punti critici del processo produttivo. Il sistema identifica i pericoli biologici, chimici e fisici che potrebbero compromettere la sicurezza degli alimenti.</w:t>
      </w:r>
    </w:p>
    <w:p>
      <w:pPr>
        <w:spacing w:after="160"/>
      </w:pPr>
      <w:r>
        <w:rPr>
          <w:rFonts w:ascii="Arial" w:cs="Arial" w:eastAsia="Arial" w:hAnsi="Arial"/>
          <w:b w:val="false"/>
          <w:bCs w:val="false"/>
          <w:i w:val="false"/>
          <w:iCs w:val="false"/>
          <w:color w:val="222222"/>
          <w:sz w:val="24"/>
          <w:szCs w:val="24"/>
        </w:rPr>
        <w:t xml:space="preserve">L'applicazione dell'HACCP non è solo un obbligo normativo, ma un impegno per la qualità e la sicurezza del prodotto. Il rispetto di questo sistema contribuisce a migliorare la qualità dei prodotti, a garantire la sicurezza dei consumatori e a ridurre il rischio di richiami alimentari o danni reputazionali.</w:t>
      </w:r>
    </w:p>
    <w:p>
      <w:pPr>
        <w:pStyle w:val="Heading2"/>
      </w:pPr>
      <w:r>
        <w:rPr>
          <w:rFonts w:ascii="Arial" w:cs="Arial" w:eastAsia="Arial" w:hAnsi="Arial"/>
          <w:b/>
          <w:bCs/>
          <w:color w:val="1a1a2e"/>
          <w:sz w:val="28"/>
          <w:szCs w:val="28"/>
        </w:rPr>
        <w:t xml:space="preserve">I 7 Principi Fondamentali dell'HACCP</w:t>
      </w:r>
    </w:p>
    <w:p>
      <w:pPr>
        <w:pStyle w:val="ListParagraph"/>
        <w:numPr>
          <w:ilvl w:val="0"/>
          <w:numId w:val="3"/>
        </w:numPr>
        <w:spacing w:after="80"/>
      </w:pPr>
      <w:r>
        <w:rPr>
          <w:rFonts w:ascii="Arial" w:cs="Arial" w:eastAsia="Arial" w:hAnsi="Arial"/>
          <w:b/>
          <w:bCs/>
          <w:sz w:val="24"/>
          <w:szCs w:val="24"/>
        </w:rPr>
        <w:t xml:space="preserve">Analisi dei Pericoli: </w:t>
      </w:r>
      <w:r>
        <w:rPr>
          <w:rFonts w:ascii="Arial" w:cs="Arial" w:eastAsia="Arial" w:hAnsi="Arial"/>
          <w:sz w:val="24"/>
          <w:szCs w:val="24"/>
        </w:rPr>
        <w:t xml:space="preserve">ogni fase della produzione alimentare deve essere esaminata per identificare i potenziali pericoli biologici (batteri, virus), chimici (pesticidi, metalli pesanti) o fisici (frammenti di vetro o metallo).</w:t>
      </w:r>
    </w:p>
    <w:p>
      <w:pPr>
        <w:pStyle w:val="ListParagraph"/>
        <w:numPr>
          <w:ilvl w:val="0"/>
          <w:numId w:val="3"/>
        </w:numPr>
        <w:spacing w:after="80"/>
      </w:pPr>
      <w:r>
        <w:rPr>
          <w:rFonts w:ascii="Arial" w:cs="Arial" w:eastAsia="Arial" w:hAnsi="Arial"/>
          <w:b/>
          <w:bCs/>
          <w:sz w:val="24"/>
          <w:szCs w:val="24"/>
        </w:rPr>
        <w:t xml:space="preserve">Determinazione dei Punti Critici di Controllo (CCP): </w:t>
      </w:r>
      <w:r>
        <w:rPr>
          <w:rFonts w:ascii="Arial" w:cs="Arial" w:eastAsia="Arial" w:hAnsi="Arial"/>
          <w:sz w:val="24"/>
          <w:szCs w:val="24"/>
        </w:rPr>
        <w:t xml:space="preserve">una volta identificati i pericoli, è necessario determinare i punti del processo in cui è possibile intervenire per prevenire, eliminare o ridurre i rischi a livelli accettabili.</w:t>
      </w:r>
    </w:p>
    <w:p>
      <w:pPr>
        <w:pStyle w:val="ListParagraph"/>
        <w:numPr>
          <w:ilvl w:val="0"/>
          <w:numId w:val="3"/>
        </w:numPr>
        <w:spacing w:after="80"/>
      </w:pPr>
      <w:r>
        <w:rPr>
          <w:rFonts w:ascii="Arial" w:cs="Arial" w:eastAsia="Arial" w:hAnsi="Arial"/>
          <w:b/>
          <w:bCs/>
          <w:sz w:val="24"/>
          <w:szCs w:val="24"/>
        </w:rPr>
        <w:t xml:space="preserve">Stabilire Limiti Critici: </w:t>
      </w:r>
      <w:r>
        <w:rPr>
          <w:rFonts w:ascii="Arial" w:cs="Arial" w:eastAsia="Arial" w:hAnsi="Arial"/>
          <w:sz w:val="24"/>
          <w:szCs w:val="24"/>
        </w:rPr>
        <w:t xml:space="preserve">ogni CCP deve essere associato a un limite critico che definisce i valori massimi o minimi (temperature, tempi di cottura, valori di pH) che garantiscono la sicurezza alimentare.</w:t>
      </w:r>
    </w:p>
    <w:p>
      <w:pPr>
        <w:pStyle w:val="ListParagraph"/>
        <w:numPr>
          <w:ilvl w:val="0"/>
          <w:numId w:val="3"/>
        </w:numPr>
        <w:spacing w:after="80"/>
      </w:pPr>
      <w:r>
        <w:rPr>
          <w:rFonts w:ascii="Arial" w:cs="Arial" w:eastAsia="Arial" w:hAnsi="Arial"/>
          <w:b/>
          <w:bCs/>
          <w:sz w:val="24"/>
          <w:szCs w:val="24"/>
        </w:rPr>
        <w:t xml:space="preserve">Monitoraggio dei CCP: </w:t>
      </w:r>
      <w:r>
        <w:rPr>
          <w:rFonts w:ascii="Arial" w:cs="Arial" w:eastAsia="Arial" w:hAnsi="Arial"/>
          <w:sz w:val="24"/>
          <w:szCs w:val="24"/>
        </w:rPr>
        <w:t xml:space="preserve">è necessario implementare un sistema di monitoraggio per verificare che i limiti critici siano rispettati in ogni fase del processo.</w:t>
      </w:r>
    </w:p>
    <w:p>
      <w:pPr>
        <w:pStyle w:val="ListParagraph"/>
        <w:numPr>
          <w:ilvl w:val="0"/>
          <w:numId w:val="3"/>
        </w:numPr>
        <w:spacing w:after="80"/>
      </w:pPr>
      <w:r>
        <w:rPr>
          <w:rFonts w:ascii="Arial" w:cs="Arial" w:eastAsia="Arial" w:hAnsi="Arial"/>
          <w:b/>
          <w:bCs/>
          <w:sz w:val="24"/>
          <w:szCs w:val="24"/>
        </w:rPr>
        <w:t xml:space="preserve">Azioni Correttive: </w:t>
      </w:r>
      <w:r>
        <w:rPr>
          <w:rFonts w:ascii="Arial" w:cs="Arial" w:eastAsia="Arial" w:hAnsi="Arial"/>
          <w:sz w:val="24"/>
          <w:szCs w:val="24"/>
        </w:rPr>
        <w:t xml:space="preserve">se il monitoraggio rileva che un CCP non è sotto controllo, è fondamentale attuare azioni correttive tempestive.</w:t>
      </w:r>
    </w:p>
    <w:p>
      <w:pPr>
        <w:pStyle w:val="ListParagraph"/>
        <w:numPr>
          <w:ilvl w:val="0"/>
          <w:numId w:val="3"/>
        </w:numPr>
        <w:spacing w:after="80"/>
      </w:pPr>
      <w:r>
        <w:rPr>
          <w:rFonts w:ascii="Arial" w:cs="Arial" w:eastAsia="Arial" w:hAnsi="Arial"/>
          <w:b/>
          <w:bCs/>
          <w:sz w:val="24"/>
          <w:szCs w:val="24"/>
        </w:rPr>
        <w:t xml:space="preserve">Verifica: </w:t>
      </w:r>
      <w:r>
        <w:rPr>
          <w:rFonts w:ascii="Arial" w:cs="Arial" w:eastAsia="Arial" w:hAnsi="Arial"/>
          <w:sz w:val="24"/>
          <w:szCs w:val="24"/>
        </w:rPr>
        <w:t xml:space="preserve">il sistema HACCP deve essere periodicamente verificato per garantirne l'efficacia, tramite audit interni, test microbiologici o ispezioni.</w:t>
      </w:r>
    </w:p>
    <w:p>
      <w:pPr>
        <w:pStyle w:val="ListParagraph"/>
        <w:numPr>
          <w:ilvl w:val="0"/>
          <w:numId w:val="3"/>
        </w:numPr>
        <w:spacing w:after="80"/>
      </w:pPr>
      <w:r>
        <w:rPr>
          <w:rFonts w:ascii="Arial" w:cs="Arial" w:eastAsia="Arial" w:hAnsi="Arial"/>
          <w:b/>
          <w:bCs/>
          <w:sz w:val="24"/>
          <w:szCs w:val="24"/>
        </w:rPr>
        <w:t xml:space="preserve">Documentazione e Registrazioni: </w:t>
      </w:r>
      <w:r>
        <w:rPr>
          <w:rFonts w:ascii="Arial" w:cs="Arial" w:eastAsia="Arial" w:hAnsi="Arial"/>
          <w:sz w:val="24"/>
          <w:szCs w:val="24"/>
        </w:rPr>
        <w:t xml:space="preserve">è cruciale mantenere una documentazione accurata di tutte le attività legate all'HACCP come prova della conformità in caso di audit.</w:t>
      </w:r>
    </w:p>
    <w:p>
      <w:pPr>
        <w:pStyle w:val="Heading2"/>
      </w:pPr>
      <w:r>
        <w:rPr>
          <w:rFonts w:ascii="Arial" w:cs="Arial" w:eastAsia="Arial" w:hAnsi="Arial"/>
          <w:b/>
          <w:bCs/>
          <w:color w:val="1a1a2e"/>
          <w:sz w:val="28"/>
          <w:szCs w:val="28"/>
        </w:rPr>
        <w:t xml:space="preserve">Implementazione dell'HACCP: Gli Aspetti Operativi</w:t>
      </w:r>
    </w:p>
    <w:p>
      <w:pPr>
        <w:pStyle w:val="ListParagraph"/>
        <w:numPr>
          <w:ilvl w:val="0"/>
          <w:numId w:val="2"/>
        </w:numPr>
        <w:spacing w:after="80"/>
      </w:pPr>
      <w:r>
        <w:rPr>
          <w:rFonts w:ascii="Arial" w:cs="Arial" w:eastAsia="Arial" w:hAnsi="Arial"/>
          <w:b/>
          <w:bCs/>
          <w:sz w:val="24"/>
          <w:szCs w:val="24"/>
        </w:rPr>
        <w:t xml:space="preserve">Formazione del Personale: </w:t>
      </w:r>
      <w:r>
        <w:rPr>
          <w:rFonts w:ascii="Arial" w:cs="Arial" w:eastAsia="Arial" w:hAnsi="Arial"/>
          <w:sz w:val="24"/>
          <w:szCs w:val="24"/>
        </w:rPr>
        <w:t xml:space="preserve">ogni membro dello staff deve ricevere una formazione adeguata riguardo i principi dell'HACCP, le procedure di monitoraggio e le azioni correttive. La formazione continua è essenziale per mantenere elevati standard di sicurezza.</w:t>
      </w:r>
    </w:p>
    <w:p>
      <w:pPr>
        <w:pStyle w:val="ListParagraph"/>
        <w:numPr>
          <w:ilvl w:val="0"/>
          <w:numId w:val="2"/>
        </w:numPr>
        <w:spacing w:after="80"/>
      </w:pPr>
      <w:r>
        <w:rPr>
          <w:rFonts w:ascii="Arial" w:cs="Arial" w:eastAsia="Arial" w:hAnsi="Arial"/>
          <w:b/>
          <w:bCs/>
          <w:sz w:val="24"/>
          <w:szCs w:val="24"/>
        </w:rPr>
        <w:t xml:space="preserve">Definizione di Responsabilità: </w:t>
      </w:r>
      <w:r>
        <w:rPr>
          <w:rFonts w:ascii="Arial" w:cs="Arial" w:eastAsia="Arial" w:hAnsi="Arial"/>
          <w:sz w:val="24"/>
          <w:szCs w:val="24"/>
        </w:rPr>
        <w:t xml:space="preserve">è fondamentale che ogni fase del processo produttivo abbia un responsabile specifico per il monitoraggio dei CCP.</w:t>
      </w:r>
    </w:p>
    <w:p>
      <w:pPr>
        <w:pStyle w:val="ListParagraph"/>
        <w:numPr>
          <w:ilvl w:val="0"/>
          <w:numId w:val="2"/>
        </w:numPr>
        <w:spacing w:after="80"/>
      </w:pPr>
      <w:r>
        <w:rPr>
          <w:rFonts w:ascii="Arial" w:cs="Arial" w:eastAsia="Arial" w:hAnsi="Arial"/>
          <w:b/>
          <w:bCs/>
          <w:sz w:val="24"/>
          <w:szCs w:val="24"/>
        </w:rPr>
        <w:t xml:space="preserve">Utilizzo di Strumenti Adeguati: </w:t>
      </w:r>
      <w:r>
        <w:rPr>
          <w:rFonts w:ascii="Arial" w:cs="Arial" w:eastAsia="Arial" w:hAnsi="Arial"/>
          <w:sz w:val="24"/>
          <w:szCs w:val="24"/>
        </w:rPr>
        <w:t xml:space="preserve">per il monitoraggio dei CCP, è necessario utilizzare strumenti precisi come termometri, pH-metri e sistemi di rilevamento microbiologico, da calibrare regolarmente.</w:t>
      </w:r>
    </w:p>
    <w:p>
      <w:pPr>
        <w:pStyle w:val="ListParagraph"/>
        <w:numPr>
          <w:ilvl w:val="0"/>
          <w:numId w:val="2"/>
        </w:numPr>
        <w:spacing w:after="80"/>
      </w:pPr>
      <w:r>
        <w:rPr>
          <w:rFonts w:ascii="Arial" w:cs="Arial" w:eastAsia="Arial" w:hAnsi="Arial"/>
          <w:b/>
          <w:bCs/>
          <w:sz w:val="24"/>
          <w:szCs w:val="24"/>
        </w:rPr>
        <w:t xml:space="preserve">Adattamento ai Cambiamenti: </w:t>
      </w:r>
      <w:r>
        <w:rPr>
          <w:rFonts w:ascii="Arial" w:cs="Arial" w:eastAsia="Arial" w:hAnsi="Arial"/>
          <w:sz w:val="24"/>
          <w:szCs w:val="24"/>
        </w:rPr>
        <w:t xml:space="preserve">l'HACCP deve essere un sistema dinamico, che si adatta ai cambiamenti nel processo produttivo o nei prodotti.</w:t>
      </w:r>
    </w:p>
    <w:p>
      <w:pPr>
        <w:pStyle w:val="Heading2"/>
      </w:pPr>
      <w:r>
        <w:rPr>
          <w:rFonts w:ascii="Arial" w:cs="Arial" w:eastAsia="Arial" w:hAnsi="Arial"/>
          <w:b/>
          <w:bCs/>
          <w:color w:val="1a1a2e"/>
          <w:sz w:val="28"/>
          <w:szCs w:val="28"/>
        </w:rPr>
        <w:t xml:space="preserve">Vantaggi dell'Implementazione dell'HACCP</w:t>
      </w:r>
    </w:p>
    <w:p>
      <w:pPr>
        <w:pStyle w:val="ListParagraph"/>
        <w:numPr>
          <w:ilvl w:val="0"/>
          <w:numId w:val="2"/>
        </w:numPr>
        <w:spacing w:after="80"/>
      </w:pPr>
      <w:r>
        <w:rPr>
          <w:rFonts w:ascii="Arial" w:cs="Arial" w:eastAsia="Arial" w:hAnsi="Arial"/>
          <w:b/>
          <w:bCs/>
          <w:sz w:val="24"/>
          <w:szCs w:val="24"/>
        </w:rPr>
        <w:t xml:space="preserve">Riduzione dei Rischi di Contaminazione: </w:t>
      </w:r>
      <w:r>
        <w:rPr>
          <w:rFonts w:ascii="Arial" w:cs="Arial" w:eastAsia="Arial" w:hAnsi="Arial"/>
          <w:sz w:val="24"/>
          <w:szCs w:val="24"/>
        </w:rPr>
        <w:t xml:space="preserve">con un controllo accurato dei punti critici, si riducono significativamente i rischi di contaminazione alimentare</w:t>
      </w:r>
    </w:p>
    <w:p>
      <w:pPr>
        <w:pStyle w:val="ListParagraph"/>
        <w:numPr>
          <w:ilvl w:val="0"/>
          <w:numId w:val="2"/>
        </w:numPr>
        <w:spacing w:after="80"/>
      </w:pPr>
      <w:r>
        <w:rPr>
          <w:rFonts w:ascii="Arial" w:cs="Arial" w:eastAsia="Arial" w:hAnsi="Arial"/>
          <w:b/>
          <w:bCs/>
          <w:sz w:val="24"/>
          <w:szCs w:val="24"/>
        </w:rPr>
        <w:t xml:space="preserve">Aumento della Qualità del Prodotto: </w:t>
      </w:r>
      <w:r>
        <w:rPr>
          <w:rFonts w:ascii="Arial" w:cs="Arial" w:eastAsia="Arial" w:hAnsi="Arial"/>
          <w:sz w:val="24"/>
          <w:szCs w:val="24"/>
        </w:rPr>
        <w:t xml:space="preserve">il rispetto delle normative e dei protocolli HACCP migliora la qualità e la sicurezza del prodotto finale</w:t>
      </w:r>
    </w:p>
    <w:p>
      <w:pPr>
        <w:pStyle w:val="ListParagraph"/>
        <w:numPr>
          <w:ilvl w:val="0"/>
          <w:numId w:val="2"/>
        </w:numPr>
        <w:spacing w:after="80"/>
      </w:pPr>
      <w:r>
        <w:rPr>
          <w:rFonts w:ascii="Arial" w:cs="Arial" w:eastAsia="Arial" w:hAnsi="Arial"/>
          <w:b/>
          <w:bCs/>
          <w:sz w:val="24"/>
          <w:szCs w:val="24"/>
        </w:rPr>
        <w:t xml:space="preserve">Conformità alle Normative: </w:t>
      </w:r>
      <w:r>
        <w:rPr>
          <w:rFonts w:ascii="Arial" w:cs="Arial" w:eastAsia="Arial" w:hAnsi="Arial"/>
          <w:sz w:val="24"/>
          <w:szCs w:val="24"/>
        </w:rPr>
        <w:t xml:space="preserve">l'HACCP è un requisito normativo in molti paesi, l'adozione assicura la conformità alle leggi locali e internazionali</w:t>
      </w:r>
    </w:p>
    <w:p>
      <w:pPr>
        <w:pStyle w:val="ListParagraph"/>
        <w:numPr>
          <w:ilvl w:val="0"/>
          <w:numId w:val="2"/>
        </w:numPr>
        <w:spacing w:after="80"/>
      </w:pPr>
      <w:r>
        <w:rPr>
          <w:rFonts w:ascii="Arial" w:cs="Arial" w:eastAsia="Arial" w:hAnsi="Arial"/>
          <w:b/>
          <w:bCs/>
          <w:sz w:val="24"/>
          <w:szCs w:val="24"/>
        </w:rPr>
        <w:t xml:space="preserve">Reputazione e Fiducia del Consumatore: </w:t>
      </w:r>
      <w:r>
        <w:rPr>
          <w:rFonts w:ascii="Arial" w:cs="Arial" w:eastAsia="Arial" w:hAnsi="Arial"/>
          <w:sz w:val="24"/>
          <w:szCs w:val="24"/>
        </w:rPr>
        <w:t xml:space="preserve">le aziende che rispettano gli standard HACCP dimostrano impegno verso la sicurezza alimentare, guadagnando la fiducia dei consumatori</w:t>
      </w:r>
    </w:p>
    <w:p>
      <w:pPr>
        <w:pStyle w:val="Heading2"/>
      </w:pPr>
      <w:r>
        <w:rPr>
          <w:rFonts w:ascii="Arial" w:cs="Arial" w:eastAsia="Arial" w:hAnsi="Arial"/>
          <w:b/>
          <w:bCs/>
          <w:color w:val="1a1a2e"/>
          <w:sz w:val="28"/>
          <w:szCs w:val="28"/>
        </w:rPr>
        <w:t xml:space="preserve">Conclusioni</w:t>
      </w:r>
    </w:p>
    <w:p>
      <w:pPr>
        <w:spacing w:after="160"/>
      </w:pPr>
      <w:r>
        <w:rPr>
          <w:rFonts w:ascii="Arial" w:cs="Arial" w:eastAsia="Arial" w:hAnsi="Arial"/>
          <w:b w:val="false"/>
          <w:bCs w:val="false"/>
          <w:i w:val="false"/>
          <w:iCs w:val="false"/>
          <w:color w:val="222222"/>
          <w:sz w:val="24"/>
          <w:szCs w:val="24"/>
        </w:rPr>
        <w:t xml:space="preserve">Il sistema HACCP è un pilastro fondamentale per la sicurezza alimentare e la sua corretta applicazione è essenziale per garantire che i prodotti siano sicuri e di alta qualità. Implementare un sistema HACCP efficace non solo migliora la sicurezza alimentare, ma favorisce anche l'efficienza operativa e la reputazione dell'azienda.</w:t>
      </w:r>
    </w:p>
    <w:p>
      <w:r>
        <w:br w:type="page"/>
      </w:r>
    </w:p>
    <w:p>
      <w:pPr>
        <w:spacing w:after="60"/>
      </w:pPr>
      <w:r>
        <w:rPr>
          <w:rFonts w:ascii="Arial" w:cs="Arial" w:eastAsia="Arial" w:hAnsi="Arial"/>
          <w:b/>
          <w:bCs/>
          <w:caps/>
          <w:color w:val="C9A84C"/>
          <w:sz w:val="18"/>
          <w:szCs w:val="18"/>
        </w:rPr>
        <w:t xml:space="preserve">📚 Tecnica</w:t>
      </w:r>
    </w:p>
    <w:p>
      <w:pPr>
        <w:pStyle w:val="Heading1"/>
      </w:pPr>
      <w:r>
        <w:rPr>
          <w:rFonts w:ascii="Arial" w:cs="Arial" w:eastAsia="Arial" w:hAnsi="Arial"/>
          <w:b/>
          <w:bCs/>
          <w:color w:val="1a1a2e"/>
          <w:sz w:val="36"/>
          <w:szCs w:val="36"/>
        </w:rPr>
        <w:t xml:space="preserve">Impara a Versare</w:t>
      </w:r>
    </w:p>
    <w:p>
      <w:pPr>
        <w:spacing w:after="80"/>
      </w:pPr>
      <w:r>
        <w:rPr>
          <w:rFonts w:ascii="Arial" w:cs="Arial" w:eastAsia="Arial" w:hAnsi="Arial"/>
          <w:i/>
          <w:iCs/>
          <w:color w:val="555555"/>
          <w:sz w:val="26"/>
          <w:szCs w:val="26"/>
        </w:rPr>
        <w:t xml:space="preserve">L'arte del Free Pouring: Tecnica, Conteggio e Dosaggi</w:t>
      </w:r>
    </w:p>
    <w:p>
      <w:pPr>
        <w:spacing w:after="80"/>
      </w:pPr>
      <w:r>
        <w:rPr>
          <w:rFonts w:ascii="Arial" w:cs="Arial" w:eastAsia="Arial" w:hAnsi="Arial"/>
          <w:i/>
          <w:iCs/>
          <w:color w:val="888888"/>
          <w:sz w:val="20"/>
          <w:szCs w:val="20"/>
        </w:rPr>
        <w:t xml:space="preserve">📅 21 Febbraio 2025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Il free pouring è una delle tecniche più affascinanti e funzionali nel mondo del bartending. Questa metodologia consente di versare dosi precise di liquido senza l'uso di jigger, affidandosi esclusivamente alla manualità e alla memorizzazione dei tempi di versata.</w:t>
      </w:r>
    </w:p>
    <w:p>
      <w:pPr>
        <w:spacing w:after="160"/>
      </w:pPr>
      <w:r>
        <w:rPr>
          <w:rFonts w:ascii="Arial" w:cs="Arial" w:eastAsia="Arial" w:hAnsi="Arial"/>
          <w:b w:val="false"/>
          <w:bCs w:val="false"/>
          <w:i w:val="false"/>
          <w:iCs w:val="false"/>
          <w:color w:val="222222"/>
          <w:sz w:val="24"/>
          <w:szCs w:val="24"/>
        </w:rPr>
        <w:t xml:space="preserve">In questa lezione, esploreremo:</w:t>
      </w:r>
    </w:p>
    <w:p>
      <w:pPr>
        <w:pStyle w:val="ListParagraph"/>
        <w:numPr>
          <w:ilvl w:val="0"/>
          <w:numId w:val="2"/>
        </w:numPr>
        <w:spacing w:after="80"/>
      </w:pPr>
      <w:r>
        <w:rPr>
          <w:rFonts w:ascii="Arial" w:cs="Arial" w:eastAsia="Arial" w:hAnsi="Arial"/>
          <w:sz w:val="24"/>
          <w:szCs w:val="24"/>
        </w:rPr>
        <w:t xml:space="preserve">Il concetto di free pouring e la sua utilità</w:t>
      </w:r>
    </w:p>
    <w:p>
      <w:pPr>
        <w:pStyle w:val="ListParagraph"/>
        <w:numPr>
          <w:ilvl w:val="0"/>
          <w:numId w:val="2"/>
        </w:numPr>
        <w:spacing w:after="80"/>
      </w:pPr>
      <w:r>
        <w:rPr>
          <w:rFonts w:ascii="Arial" w:cs="Arial" w:eastAsia="Arial" w:hAnsi="Arial"/>
          <w:sz w:val="24"/>
          <w:szCs w:val="24"/>
        </w:rPr>
        <w:t xml:space="preserve">Le diverse tecniche di conteggio</w:t>
      </w:r>
    </w:p>
    <w:p>
      <w:pPr>
        <w:pStyle w:val="ListParagraph"/>
        <w:numPr>
          <w:ilvl w:val="0"/>
          <w:numId w:val="2"/>
        </w:numPr>
        <w:spacing w:after="80"/>
      </w:pPr>
      <w:r>
        <w:rPr>
          <w:rFonts w:ascii="Arial" w:cs="Arial" w:eastAsia="Arial" w:hAnsi="Arial"/>
          <w:sz w:val="24"/>
          <w:szCs w:val="24"/>
        </w:rPr>
        <w:t xml:space="preserve">La tabella di conversione tra conteggio, millilitri e once</w:t>
      </w:r>
    </w:p>
    <w:p>
      <w:pPr>
        <w:pStyle w:val="ListParagraph"/>
        <w:numPr>
          <w:ilvl w:val="0"/>
          <w:numId w:val="2"/>
        </w:numPr>
        <w:spacing w:after="80"/>
      </w:pPr>
      <w:r>
        <w:rPr>
          <w:rFonts w:ascii="Arial" w:cs="Arial" w:eastAsia="Arial" w:hAnsi="Arial"/>
          <w:sz w:val="24"/>
          <w:szCs w:val="24"/>
        </w:rPr>
        <w:t xml:space="preserve">I movimenti chiave per una corretta esecuzione</w:t>
      </w:r>
    </w:p>
    <w:p>
      <w:pPr>
        <w:pStyle w:val="Heading2"/>
      </w:pPr>
      <w:r>
        <w:rPr>
          <w:rFonts w:ascii="Arial" w:cs="Arial" w:eastAsia="Arial" w:hAnsi="Arial"/>
          <w:b/>
          <w:bCs/>
          <w:color w:val="1a1a2e"/>
          <w:sz w:val="28"/>
          <w:szCs w:val="28"/>
        </w:rPr>
        <w:t xml:space="preserve">Cos'è il Free Pouring e perché usarlo?</w:t>
      </w:r>
    </w:p>
    <w:p>
      <w:pPr>
        <w:spacing w:after="160"/>
      </w:pPr>
      <w:r>
        <w:rPr>
          <w:rFonts w:ascii="Arial" w:cs="Arial" w:eastAsia="Arial" w:hAnsi="Arial"/>
          <w:b w:val="false"/>
          <w:bCs w:val="false"/>
          <w:i w:val="false"/>
          <w:iCs w:val="false"/>
          <w:color w:val="222222"/>
          <w:sz w:val="24"/>
          <w:szCs w:val="24"/>
        </w:rPr>
        <w:t xml:space="preserve">Il free pouring nasce per velocizzare il servizio senza compromettere la precisione del dosaggio. Un bartender esperto riesce a preparare drink rapidamente mantenendo le proporzioni tra gli ingredienti. Tuttavia, questa tecnica richiede pratica per garantire che ogni versata sia accurata.</w:t>
      </w:r>
    </w:p>
    <w:p>
      <w:pPr>
        <w:pStyle w:val="Heading3"/>
      </w:pPr>
      <w:r>
        <w:rPr>
          <w:rFonts w:ascii="Arial" w:cs="Arial" w:eastAsia="Arial" w:hAnsi="Arial"/>
          <w:b/>
          <w:bCs/>
          <w:color w:val="0f3460"/>
          <w:sz w:val="24"/>
          <w:szCs w:val="24"/>
        </w:rPr>
        <w:t xml:space="preserve">Vantaggi del Free Pouring</w:t>
      </w:r>
    </w:p>
    <w:p>
      <w:pPr>
        <w:pStyle w:val="ListParagraph"/>
        <w:numPr>
          <w:ilvl w:val="0"/>
          <w:numId w:val="2"/>
        </w:numPr>
        <w:spacing w:after="80"/>
      </w:pPr>
      <w:r>
        <w:rPr>
          <w:rFonts w:ascii="Arial" w:cs="Arial" w:eastAsia="Arial" w:hAnsi="Arial"/>
          <w:sz w:val="24"/>
          <w:szCs w:val="24"/>
        </w:rPr>
        <w:t xml:space="preserve">Maggiore velocità di servizio</w:t>
      </w:r>
    </w:p>
    <w:p>
      <w:pPr>
        <w:pStyle w:val="ListParagraph"/>
        <w:numPr>
          <w:ilvl w:val="0"/>
          <w:numId w:val="2"/>
        </w:numPr>
        <w:spacing w:after="80"/>
      </w:pPr>
      <w:r>
        <w:rPr>
          <w:rFonts w:ascii="Arial" w:cs="Arial" w:eastAsia="Arial" w:hAnsi="Arial"/>
          <w:sz w:val="24"/>
          <w:szCs w:val="24"/>
        </w:rPr>
        <w:t xml:space="preserve">Fluidità nei movimenti</w:t>
      </w:r>
    </w:p>
    <w:p>
      <w:pPr>
        <w:pStyle w:val="ListParagraph"/>
        <w:numPr>
          <w:ilvl w:val="0"/>
          <w:numId w:val="2"/>
        </w:numPr>
        <w:spacing w:after="80"/>
      </w:pPr>
      <w:r>
        <w:rPr>
          <w:rFonts w:ascii="Arial" w:cs="Arial" w:eastAsia="Arial" w:hAnsi="Arial"/>
          <w:sz w:val="24"/>
          <w:szCs w:val="24"/>
        </w:rPr>
        <w:t xml:space="preserve">Capacità di gestire più versate simultaneamente</w:t>
      </w:r>
    </w:p>
    <w:p>
      <w:pPr>
        <w:pStyle w:val="Heading2"/>
      </w:pPr>
      <w:r>
        <w:rPr>
          <w:rFonts w:ascii="Arial" w:cs="Arial" w:eastAsia="Arial" w:hAnsi="Arial"/>
          <w:b/>
          <w:bCs/>
          <w:color w:val="1a1a2e"/>
          <w:sz w:val="28"/>
          <w:szCs w:val="28"/>
        </w:rPr>
        <w:t xml:space="preserve">Il Metodo di Conteggio nel Free Pouring</w:t>
      </w:r>
    </w:p>
    <w:p>
      <w:pPr>
        <w:spacing w:after="160"/>
      </w:pPr>
      <w:r>
        <w:rPr>
          <w:rFonts w:ascii="Arial" w:cs="Arial" w:eastAsia="Arial" w:hAnsi="Arial"/>
          <w:b w:val="false"/>
          <w:bCs w:val="false"/>
          <w:i w:val="false"/>
          <w:iCs w:val="false"/>
          <w:color w:val="222222"/>
          <w:sz w:val="24"/>
          <w:szCs w:val="24"/>
        </w:rPr>
        <w:t xml:space="preserve">Il metodo di conteggio si basa sul flusso costante del pourer (il 'beccuccio' della bottiglia) e su un ritmo scandito mentalmente (o ad alta voce inizialmente) dal bartender.</w:t>
      </w:r>
    </w:p>
    <w:p>
      <w:pPr>
        <w:pStyle w:val="Heading3"/>
      </w:pPr>
      <w:r>
        <w:rPr>
          <w:rFonts w:ascii="Arial" w:cs="Arial" w:eastAsia="Arial" w:hAnsi="Arial"/>
          <w:b/>
          <w:bCs/>
          <w:color w:val="0f3460"/>
          <w:sz w:val="24"/>
          <w:szCs w:val="24"/>
        </w:rPr>
        <w:t xml:space="preserve">Diversi Stili di Conteggio</w:t>
      </w:r>
    </w:p>
    <w:p>
      <w:pPr>
        <w:pStyle w:val="ListParagraph"/>
        <w:numPr>
          <w:ilvl w:val="0"/>
          <w:numId w:val="3"/>
        </w:numPr>
        <w:spacing w:after="80"/>
      </w:pPr>
      <w:r>
        <w:rPr>
          <w:rFonts w:ascii="Arial" w:cs="Arial" w:eastAsia="Arial" w:hAnsi="Arial"/>
          <w:b/>
          <w:bCs/>
          <w:sz w:val="24"/>
          <w:szCs w:val="24"/>
        </w:rPr>
        <w:t xml:space="preserve">Metodo in Sillabe: 'uno-e, due-e, tre-e, quattro-e' — utile per mantenere un flusso più preciso: </w:t>
      </w:r>
      <w:r>
        <w:rPr>
          <w:rFonts w:ascii="Arial" w:cs="Arial" w:eastAsia="Arial" w:hAnsi="Arial"/>
          <w:sz w:val="24"/>
          <w:szCs w:val="24"/>
        </w:rPr>
      </w:r>
    </w:p>
    <w:p>
      <w:pPr>
        <w:pStyle w:val="ListParagraph"/>
        <w:numPr>
          <w:ilvl w:val="0"/>
          <w:numId w:val="3"/>
        </w:numPr>
        <w:spacing w:after="80"/>
      </w:pPr>
      <w:r>
        <w:rPr>
          <w:rFonts w:ascii="Arial" w:cs="Arial" w:eastAsia="Arial" w:hAnsi="Arial"/>
          <w:b/>
          <w:bCs/>
          <w:sz w:val="24"/>
          <w:szCs w:val="24"/>
        </w:rPr>
        <w:t xml:space="preserve">Metodo Bubble (o Rumble): 'bubble/rumble-two-three-four-five-six-sev-en' — il metodo più popolare per garantire precisione nel versaggio: </w:t>
      </w:r>
      <w:r>
        <w:rPr>
          <w:rFonts w:ascii="Arial" w:cs="Arial" w:eastAsia="Arial" w:hAnsi="Arial"/>
          <w:sz w:val="24"/>
          <w:szCs w:val="24"/>
        </w:rPr>
      </w:r>
    </w:p>
    <w:p>
      <w:pPr>
        <w:pStyle w:val="Heading3"/>
      </w:pPr>
      <w:r>
        <w:rPr>
          <w:rFonts w:ascii="Arial" w:cs="Arial" w:eastAsia="Arial" w:hAnsi="Arial"/>
          <w:b/>
          <w:bCs/>
          <w:color w:val="0f3460"/>
          <w:sz w:val="24"/>
          <w:szCs w:val="24"/>
        </w:rPr>
        <w:t xml:space="preserve">Tabella di Conversione Metodo Bubble/Rumble</w:t>
      </w:r>
    </w:p>
    <w:p>
      <w:pPr>
        <w:spacing w:after="60"/>
      </w:pPr>
      <w:r>
        <w:rPr>
          <w:rFonts w:ascii="Courier New" w:cs="Courier New" w:eastAsia="Courier New" w:hAnsi="Courier New"/>
          <w:sz w:val="22"/>
          <w:szCs w:val="22"/>
        </w:rPr>
        <w:t xml:space="preserve">Bubble .................. ~7 ml  (~¼ oz)</w:t>
      </w:r>
    </w:p>
    <w:p>
      <w:pPr>
        <w:spacing w:after="60"/>
      </w:pPr>
      <w:r>
        <w:rPr>
          <w:rFonts w:ascii="Courier New" w:cs="Courier New" w:eastAsia="Courier New" w:hAnsi="Courier New"/>
          <w:sz w:val="22"/>
          <w:szCs w:val="22"/>
        </w:rPr>
        <w:t xml:space="preserve">Bubble-2-3-4 ........ ~30 ml (~1 oz)</w:t>
      </w:r>
    </w:p>
    <w:p>
      <w:pPr>
        <w:spacing w:after="60"/>
      </w:pPr>
      <w:r>
        <w:rPr>
          <w:rFonts w:ascii="Courier New" w:cs="Courier New" w:eastAsia="Courier New" w:hAnsi="Courier New"/>
          <w:sz w:val="22"/>
          <w:szCs w:val="22"/>
        </w:rPr>
        <w:t xml:space="preserve">Bubble-2-3-4-5 ..... ~45 ml (~1½ oz)</w:t>
      </w:r>
    </w:p>
    <w:p>
      <w:pPr>
        <w:spacing w:after="160"/>
      </w:pPr>
      <w:r>
        <w:rPr>
          <w:rFonts w:ascii="Courier New" w:cs="Courier New" w:eastAsia="Courier New" w:hAnsi="Courier New"/>
          <w:sz w:val="22"/>
          <w:szCs w:val="22"/>
        </w:rPr>
        <w:t xml:space="preserve">Bubble-2-3-4-5-6 .. ~60 ml (~2 oz)</w:t>
      </w:r>
    </w:p>
    <w:p>
      <w:pPr>
        <w:pStyle w:val="Heading2"/>
      </w:pPr>
      <w:r>
        <w:rPr>
          <w:rFonts w:ascii="Arial" w:cs="Arial" w:eastAsia="Arial" w:hAnsi="Arial"/>
          <w:b/>
          <w:bCs/>
          <w:color w:val="1a1a2e"/>
          <w:sz w:val="28"/>
          <w:szCs w:val="28"/>
        </w:rPr>
        <w:t xml:space="preserve">Versata all'Italiana senza Metal Pour</w:t>
      </w:r>
    </w:p>
    <w:p>
      <w:pPr>
        <w:spacing w:after="160"/>
      </w:pPr>
      <w:r>
        <w:rPr>
          <w:rFonts w:ascii="Arial" w:cs="Arial" w:eastAsia="Arial" w:hAnsi="Arial"/>
          <w:b w:val="false"/>
          <w:bCs w:val="false"/>
          <w:i w:val="false"/>
          <w:iCs w:val="false"/>
          <w:color w:val="222222"/>
          <w:sz w:val="24"/>
          <w:szCs w:val="24"/>
        </w:rPr>
        <w:t xml:space="preserve">La versata all'italiana è una tecnica tradizionale che non prevede l'uso del metal pour, ma sfrutta il controllo manuale del flusso inclinando la bottiglia con movimenti più morbidi. Questo metodo viene utilizzato spesso nei bar classici e nei caffè italiani. È meno spettacolare rispetto al free pouring con metal pour, ma può essere molto efficace se eseguito con esperienza.</w:t>
      </w:r>
    </w:p>
    <w:p>
      <w:pPr>
        <w:pStyle w:val="Heading2"/>
      </w:pPr>
      <w:r>
        <w:rPr>
          <w:rFonts w:ascii="Arial" w:cs="Arial" w:eastAsia="Arial" w:hAnsi="Arial"/>
          <w:b/>
          <w:bCs/>
          <w:color w:val="1a1a2e"/>
          <w:sz w:val="28"/>
          <w:szCs w:val="28"/>
        </w:rPr>
        <w:t xml:space="preserve">Utilizzo del Jigger</w:t>
      </w:r>
    </w:p>
    <w:p>
      <w:pPr>
        <w:pStyle w:val="ListParagraph"/>
        <w:numPr>
          <w:ilvl w:val="0"/>
          <w:numId w:val="2"/>
        </w:numPr>
        <w:spacing w:after="80"/>
      </w:pPr>
      <w:r>
        <w:rPr>
          <w:rFonts w:ascii="Arial" w:cs="Arial" w:eastAsia="Arial" w:hAnsi="Arial"/>
          <w:sz w:val="24"/>
          <w:szCs w:val="24"/>
        </w:rPr>
        <w:t xml:space="preserve">Precisione assoluta: permette di garantire sempre le stesse proporzioni nelle ricette</w:t>
      </w:r>
    </w:p>
    <w:p>
      <w:pPr>
        <w:pStyle w:val="ListParagraph"/>
        <w:numPr>
          <w:ilvl w:val="0"/>
          <w:numId w:val="2"/>
        </w:numPr>
        <w:spacing w:after="80"/>
      </w:pPr>
      <w:r>
        <w:rPr>
          <w:rFonts w:ascii="Arial" w:cs="Arial" w:eastAsia="Arial" w:hAnsi="Arial"/>
          <w:sz w:val="24"/>
          <w:szCs w:val="24"/>
        </w:rPr>
        <w:t xml:space="preserve">Standardizzazione: essenziale nei bar con alta attenzione alla qualità e alla ripetibilità dei cocktail</w:t>
      </w:r>
    </w:p>
    <w:p>
      <w:pPr>
        <w:pStyle w:val="ListParagraph"/>
        <w:numPr>
          <w:ilvl w:val="0"/>
          <w:numId w:val="2"/>
        </w:numPr>
        <w:spacing w:after="80"/>
      </w:pPr>
      <w:r>
        <w:rPr>
          <w:rFonts w:ascii="Arial" w:cs="Arial" w:eastAsia="Arial" w:hAnsi="Arial"/>
          <w:sz w:val="24"/>
          <w:szCs w:val="24"/>
        </w:rPr>
        <w:t xml:space="preserve">Stile e presentazione: in alcuni contesti, l'uso del jigger è visto come un segno di professionalità e attenzione ai dettagli</w:t>
      </w:r>
    </w:p>
    <w:p>
      <w:pPr>
        <w:pStyle w:val="Heading2"/>
      </w:pPr>
      <w:r>
        <w:rPr>
          <w:rFonts w:ascii="Arial" w:cs="Arial" w:eastAsia="Arial" w:hAnsi="Arial"/>
          <w:b/>
          <w:bCs/>
          <w:color w:val="1a1a2e"/>
          <w:sz w:val="28"/>
          <w:szCs w:val="28"/>
        </w:rPr>
        <w:t xml:space="preserve">Tecnica e Movimenti del Free Pouring</w:t>
      </w:r>
    </w:p>
    <w:p>
      <w:pPr>
        <w:pStyle w:val="ListParagraph"/>
        <w:numPr>
          <w:ilvl w:val="0"/>
          <w:numId w:val="2"/>
        </w:numPr>
        <w:spacing w:after="80"/>
      </w:pPr>
      <w:r>
        <w:rPr>
          <w:rFonts w:ascii="Arial" w:cs="Arial" w:eastAsia="Arial" w:hAnsi="Arial"/>
          <w:b/>
          <w:bCs/>
          <w:sz w:val="24"/>
          <w:szCs w:val="24"/>
        </w:rPr>
        <w:t xml:space="preserve">Impugnatura della bottiglia: </w:t>
      </w:r>
      <w:r>
        <w:rPr>
          <w:rFonts w:ascii="Arial" w:cs="Arial" w:eastAsia="Arial" w:hAnsi="Arial"/>
          <w:sz w:val="24"/>
          <w:szCs w:val="24"/>
        </w:rPr>
        <w:t xml:space="preserve">la presa deve essere salda</w:t>
      </w:r>
    </w:p>
    <w:p>
      <w:pPr>
        <w:pStyle w:val="ListParagraph"/>
        <w:numPr>
          <w:ilvl w:val="0"/>
          <w:numId w:val="2"/>
        </w:numPr>
        <w:spacing w:after="80"/>
      </w:pPr>
      <w:r>
        <w:rPr>
          <w:rFonts w:ascii="Arial" w:cs="Arial" w:eastAsia="Arial" w:hAnsi="Arial"/>
          <w:b/>
          <w:bCs/>
          <w:sz w:val="24"/>
          <w:szCs w:val="24"/>
        </w:rPr>
        <w:t xml:space="preserve">Angolazione: </w:t>
      </w:r>
      <w:r>
        <w:rPr>
          <w:rFonts w:ascii="Arial" w:cs="Arial" w:eastAsia="Arial" w:hAnsi="Arial"/>
          <w:sz w:val="24"/>
          <w:szCs w:val="24"/>
        </w:rPr>
        <w:t xml:space="preserve">inclina la bottiglia a circa 45-60 gradi per garantire un flusso costante</w:t>
      </w:r>
    </w:p>
    <w:p>
      <w:pPr>
        <w:pStyle w:val="ListParagraph"/>
        <w:numPr>
          <w:ilvl w:val="0"/>
          <w:numId w:val="2"/>
        </w:numPr>
        <w:spacing w:after="80"/>
      </w:pPr>
      <w:r>
        <w:rPr>
          <w:rFonts w:ascii="Arial" w:cs="Arial" w:eastAsia="Arial" w:hAnsi="Arial"/>
          <w:b/>
          <w:bCs/>
          <w:sz w:val="24"/>
          <w:szCs w:val="24"/>
        </w:rPr>
        <w:t xml:space="preserve">Flusso controllato: </w:t>
      </w:r>
      <w:r>
        <w:rPr>
          <w:rFonts w:ascii="Arial" w:cs="Arial" w:eastAsia="Arial" w:hAnsi="Arial"/>
          <w:sz w:val="24"/>
          <w:szCs w:val="24"/>
        </w:rPr>
        <w:t xml:space="preserve">il liquido deve uscire in modo fluido, senza interruzioni</w:t>
      </w:r>
    </w:p>
    <w:p>
      <w:pPr>
        <w:pStyle w:val="ListParagraph"/>
        <w:numPr>
          <w:ilvl w:val="0"/>
          <w:numId w:val="2"/>
        </w:numPr>
        <w:spacing w:after="80"/>
      </w:pPr>
      <w:r>
        <w:rPr>
          <w:rFonts w:ascii="Arial" w:cs="Arial" w:eastAsia="Arial" w:hAnsi="Arial"/>
          <w:b/>
          <w:bCs/>
          <w:sz w:val="24"/>
          <w:szCs w:val="24"/>
        </w:rPr>
        <w:t xml:space="preserve">Chiusura del pouring: </w:t>
      </w:r>
      <w:r>
        <w:rPr>
          <w:rFonts w:ascii="Arial" w:cs="Arial" w:eastAsia="Arial" w:hAnsi="Arial"/>
          <w:sz w:val="24"/>
          <w:szCs w:val="24"/>
        </w:rPr>
        <w:t xml:space="preserve">interrompi il versaggio con un colpo di polso netto per evitare gocce residue</w:t>
      </w:r>
    </w:p>
    <w:p>
      <w:pPr>
        <w:pStyle w:val="Heading2"/>
      </w:pPr>
      <w:r>
        <w:rPr>
          <w:rFonts w:ascii="Arial" w:cs="Arial" w:eastAsia="Arial" w:hAnsi="Arial"/>
          <w:b/>
          <w:bCs/>
          <w:color w:val="1a1a2e"/>
          <w:sz w:val="28"/>
          <w:szCs w:val="28"/>
        </w:rPr>
        <w:t xml:space="preserve">Conclusione</w:t>
      </w:r>
    </w:p>
    <w:p>
      <w:pPr>
        <w:spacing w:after="160"/>
      </w:pPr>
      <w:r>
        <w:rPr>
          <w:rFonts w:ascii="Arial" w:cs="Arial" w:eastAsia="Arial" w:hAnsi="Arial"/>
          <w:b w:val="false"/>
          <w:bCs w:val="false"/>
          <w:i w:val="false"/>
          <w:iCs w:val="false"/>
          <w:color w:val="222222"/>
          <w:sz w:val="24"/>
          <w:szCs w:val="24"/>
        </w:rPr>
        <w:t xml:space="preserve">Il free pouring è una tecnica essenziale per ogni bartender che desidera aumentare velocità e precisione nel servizio. Con la pratica costante e il giusto metodo di conteggio, è possibile padroneggiare questa abilità e rendere ogni versata impeccabile.</w:t>
      </w:r>
    </w:p>
    <w:p>
      <w:r>
        <w:br w:type="page"/>
      </w:r>
    </w:p>
    <w:p>
      <w:pPr>
        <w:spacing w:after="60"/>
      </w:pPr>
      <w:r>
        <w:rPr>
          <w:rFonts w:ascii="Arial" w:cs="Arial" w:eastAsia="Arial" w:hAnsi="Arial"/>
          <w:b/>
          <w:bCs/>
          <w:caps/>
          <w:color w:val="C9A84C"/>
          <w:sz w:val="18"/>
          <w:szCs w:val="18"/>
        </w:rPr>
        <w:t xml:space="preserve">📚 Tecnica Avanzata</w:t>
      </w:r>
    </w:p>
    <w:p>
      <w:pPr>
        <w:pStyle w:val="Heading1"/>
      </w:pPr>
      <w:r>
        <w:rPr>
          <w:rFonts w:ascii="Arial" w:cs="Arial" w:eastAsia="Arial" w:hAnsi="Arial"/>
          <w:b/>
          <w:bCs/>
          <w:color w:val="1a1a2e"/>
          <w:sz w:val="36"/>
          <w:szCs w:val="36"/>
        </w:rPr>
        <w:t xml:space="preserve">Fat Washing</w:t>
      </w:r>
    </w:p>
    <w:p>
      <w:pPr>
        <w:spacing w:after="80"/>
      </w:pPr>
      <w:r>
        <w:rPr>
          <w:rFonts w:ascii="Arial" w:cs="Arial" w:eastAsia="Arial" w:hAnsi="Arial"/>
          <w:i/>
          <w:iCs/>
          <w:color w:val="555555"/>
          <w:sz w:val="26"/>
          <w:szCs w:val="26"/>
        </w:rPr>
        <w:t xml:space="preserve">Il Fat Washing nei Cocktail: Tecnica, Chimica e Applicazioni</w:t>
      </w:r>
    </w:p>
    <w:p>
      <w:pPr>
        <w:spacing w:after="80"/>
      </w:pPr>
      <w:r>
        <w:rPr>
          <w:rFonts w:ascii="Arial" w:cs="Arial" w:eastAsia="Arial" w:hAnsi="Arial"/>
          <w:i/>
          <w:iCs/>
          <w:color w:val="888888"/>
          <w:sz w:val="20"/>
          <w:szCs w:val="20"/>
        </w:rPr>
        <w:t xml:space="preserve">📅 29 Gennaio 2025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Il fat washing, o 'lavaggio con grasso', è una tecnica di preparazione utilizzata nel mondo della mixology per infondere nei distillati aromi e consistenze uniche. Questo processo sfrutta la solubilizzazione degli aromi grassi in alcol e il successivo congelamento per rimuovere i residui lipidici, lasciando il liquore pulito ma arricchito di nuove sfumature gustative.</w:t>
      </w:r>
    </w:p>
    <w:p>
      <w:pPr>
        <w:pStyle w:val="Heading2"/>
      </w:pPr>
      <w:r>
        <w:rPr>
          <w:rFonts w:ascii="Arial" w:cs="Arial" w:eastAsia="Arial" w:hAnsi="Arial"/>
          <w:b/>
          <w:bCs/>
          <w:color w:val="1a1a2e"/>
          <w:sz w:val="28"/>
          <w:szCs w:val="28"/>
        </w:rPr>
        <w:t xml:space="preserve">Fondamenti Chimici del Fat Washing</w:t>
      </w:r>
    </w:p>
    <w:p>
      <w:pPr>
        <w:spacing w:after="160"/>
      </w:pPr>
      <w:r>
        <w:rPr>
          <w:rFonts w:ascii="Arial" w:cs="Arial" w:eastAsia="Arial" w:hAnsi="Arial"/>
          <w:b w:val="false"/>
          <w:bCs w:val="false"/>
          <w:i w:val="false"/>
          <w:iCs w:val="false"/>
          <w:color w:val="222222"/>
          <w:sz w:val="24"/>
          <w:szCs w:val="24"/>
        </w:rPr>
        <w:t xml:space="preserve">Il fat washing si basa sulla capacità dell'etanolo di dissolvere alcuni composti aromatici presenti nei grassi. A temperatura ambiente, i lipidi rilasciano queste molecole nel liquore, che le assorbe in modo selettivo. Successivamente, raffreddando la miscela, i grassi solidificano e vengono rimossi per filtrazione, mentre gli aromi si fissano nel distillato senza alterarne la limpidezza.</w:t>
      </w:r>
    </w:p>
    <w:p>
      <w:pPr>
        <w:spacing w:after="160"/>
      </w:pPr>
      <w:r>
        <w:rPr>
          <w:rFonts w:ascii="Arial" w:cs="Arial" w:eastAsia="Arial" w:hAnsi="Arial"/>
          <w:b w:val="false"/>
          <w:bCs w:val="false"/>
          <w:i w:val="false"/>
          <w:iCs w:val="false"/>
          <w:color w:val="222222"/>
          <w:sz w:val="24"/>
          <w:szCs w:val="24"/>
        </w:rPr>
        <w:t xml:space="preserve">Le componenti chimiche fondamentali coinvolte includono:</w:t>
      </w:r>
    </w:p>
    <w:p>
      <w:pPr>
        <w:pStyle w:val="ListParagraph"/>
        <w:numPr>
          <w:ilvl w:val="0"/>
          <w:numId w:val="2"/>
        </w:numPr>
        <w:spacing w:after="80"/>
      </w:pPr>
      <w:r>
        <w:rPr>
          <w:rFonts w:ascii="Arial" w:cs="Arial" w:eastAsia="Arial" w:hAnsi="Arial"/>
          <w:sz w:val="24"/>
          <w:szCs w:val="24"/>
        </w:rPr>
        <w:t xml:space="preserve">Lipidi e composti aromatici: burro, oli vegetali, grassi animali e derivati contengono sostanze volatili e non volatili responsabili del loro profilo aromatico</w:t>
      </w:r>
    </w:p>
    <w:p>
      <w:pPr>
        <w:pStyle w:val="ListParagraph"/>
        <w:numPr>
          <w:ilvl w:val="0"/>
          <w:numId w:val="2"/>
        </w:numPr>
        <w:spacing w:after="80"/>
      </w:pPr>
      <w:r>
        <w:rPr>
          <w:rFonts w:ascii="Arial" w:cs="Arial" w:eastAsia="Arial" w:hAnsi="Arial"/>
          <w:sz w:val="24"/>
          <w:szCs w:val="24"/>
        </w:rPr>
        <w:t xml:space="preserve">Etanolo: solvente che estrae e cattura gli aromi lipofili</w:t>
      </w:r>
    </w:p>
    <w:p>
      <w:pPr>
        <w:pStyle w:val="ListParagraph"/>
        <w:numPr>
          <w:ilvl w:val="0"/>
          <w:numId w:val="2"/>
        </w:numPr>
        <w:spacing w:after="80"/>
      </w:pPr>
      <w:r>
        <w:rPr>
          <w:rFonts w:ascii="Arial" w:cs="Arial" w:eastAsia="Arial" w:hAnsi="Arial"/>
          <w:sz w:val="24"/>
          <w:szCs w:val="24"/>
        </w:rPr>
        <w:t xml:space="preserve">Filtrazione e separazione: processi fisici che consentono di eliminare i residui solidificati dopo il raffreddamento</w:t>
      </w:r>
    </w:p>
    <w:p>
      <w:pPr>
        <w:spacing w:after="160"/>
      </w:pPr>
      <w:r>
        <w:rPr>
          <w:rFonts w:ascii="Arial" w:cs="Arial" w:eastAsia="Arial" w:hAnsi="Arial"/>
          <w:b w:val="false"/>
          <w:bCs w:val="false"/>
          <w:i w:val="false"/>
          <w:iCs w:val="false"/>
          <w:color w:val="222222"/>
          <w:sz w:val="24"/>
          <w:szCs w:val="24"/>
        </w:rPr>
        <w:t xml:space="preserve">Questa base chimica fornisce ai bartender un'importante conoscenza per sperimentare con sicurezza e precisione.</w:t>
      </w:r>
    </w:p>
    <w:p>
      <w:pPr>
        <w:pStyle w:val="Heading2"/>
      </w:pPr>
      <w:r>
        <w:rPr>
          <w:rFonts w:ascii="Arial" w:cs="Arial" w:eastAsia="Arial" w:hAnsi="Arial"/>
          <w:b/>
          <w:bCs/>
          <w:color w:val="1a1a2e"/>
          <w:sz w:val="28"/>
          <w:szCs w:val="28"/>
        </w:rPr>
        <w:t xml:space="preserve">Processo di Fat Washing: Passaggi Operativi</w:t>
      </w:r>
    </w:p>
    <w:p>
      <w:pPr>
        <w:pStyle w:val="Heading3"/>
      </w:pPr>
      <w:r>
        <w:rPr>
          <w:rFonts w:ascii="Arial" w:cs="Arial" w:eastAsia="Arial" w:hAnsi="Arial"/>
          <w:b/>
          <w:bCs/>
          <w:color w:val="0f3460"/>
          <w:sz w:val="24"/>
          <w:szCs w:val="24"/>
        </w:rPr>
        <w:t xml:space="preserve">1. Selezione del grasso e del distillato</w:t>
      </w:r>
    </w:p>
    <w:p>
      <w:pPr>
        <w:spacing w:after="160"/>
      </w:pPr>
      <w:r>
        <w:rPr>
          <w:rFonts w:ascii="Arial" w:cs="Arial" w:eastAsia="Arial" w:hAnsi="Arial"/>
          <w:b w:val="false"/>
          <w:bCs w:val="false"/>
          <w:i w:val="false"/>
          <w:iCs w:val="false"/>
          <w:color w:val="222222"/>
          <w:sz w:val="24"/>
          <w:szCs w:val="24"/>
        </w:rPr>
        <w:t xml:space="preserve">Per un perfetto bilanciamento dei sapori, la scelta del grasso e del distillato deve essere accurata:</w:t>
      </w:r>
    </w:p>
    <w:p>
      <w:pPr>
        <w:pStyle w:val="ListParagraph"/>
        <w:numPr>
          <w:ilvl w:val="0"/>
          <w:numId w:val="2"/>
        </w:numPr>
        <w:spacing w:after="80"/>
      </w:pPr>
      <w:r>
        <w:rPr>
          <w:rFonts w:ascii="Arial" w:cs="Arial" w:eastAsia="Arial" w:hAnsi="Arial"/>
          <w:sz w:val="24"/>
          <w:szCs w:val="24"/>
        </w:rPr>
        <w:t xml:space="preserve">Whisky e burro nocciolato per note tostate e cremose</w:t>
      </w:r>
    </w:p>
    <w:p>
      <w:pPr>
        <w:pStyle w:val="ListParagraph"/>
        <w:numPr>
          <w:ilvl w:val="0"/>
          <w:numId w:val="2"/>
        </w:numPr>
        <w:spacing w:after="80"/>
      </w:pPr>
      <w:r>
        <w:rPr>
          <w:rFonts w:ascii="Arial" w:cs="Arial" w:eastAsia="Arial" w:hAnsi="Arial"/>
          <w:sz w:val="24"/>
          <w:szCs w:val="24"/>
        </w:rPr>
        <w:t xml:space="preserve">Bourbon e pancetta affumicata per un sapore deciso e sapido</w:t>
      </w:r>
    </w:p>
    <w:p>
      <w:pPr>
        <w:pStyle w:val="ListParagraph"/>
        <w:numPr>
          <w:ilvl w:val="0"/>
          <w:numId w:val="2"/>
        </w:numPr>
        <w:spacing w:after="80"/>
      </w:pPr>
      <w:r>
        <w:rPr>
          <w:rFonts w:ascii="Arial" w:cs="Arial" w:eastAsia="Arial" w:hAnsi="Arial"/>
          <w:sz w:val="24"/>
          <w:szCs w:val="24"/>
        </w:rPr>
        <w:t xml:space="preserve">Rum e olio di cocco per esaltare sentori tropicali</w:t>
      </w:r>
    </w:p>
    <w:p>
      <w:pPr>
        <w:pStyle w:val="ListParagraph"/>
        <w:numPr>
          <w:ilvl w:val="0"/>
          <w:numId w:val="2"/>
        </w:numPr>
        <w:spacing w:after="80"/>
      </w:pPr>
      <w:r>
        <w:rPr>
          <w:rFonts w:ascii="Arial" w:cs="Arial" w:eastAsia="Arial" w:hAnsi="Arial"/>
          <w:sz w:val="24"/>
          <w:szCs w:val="24"/>
        </w:rPr>
        <w:t xml:space="preserve">Gin e olio extravergine d'oliva per un profilo erbaceo complesso</w:t>
      </w:r>
    </w:p>
    <w:p>
      <w:pPr>
        <w:pStyle w:val="Heading3"/>
      </w:pPr>
      <w:r>
        <w:rPr>
          <w:rFonts w:ascii="Arial" w:cs="Arial" w:eastAsia="Arial" w:hAnsi="Arial"/>
          <w:b/>
          <w:bCs/>
          <w:color w:val="0f3460"/>
          <w:sz w:val="24"/>
          <w:szCs w:val="24"/>
        </w:rPr>
        <w:t xml:space="preserve">2. Infusione</w:t>
      </w:r>
    </w:p>
    <w:p>
      <w:pPr>
        <w:spacing w:after="160"/>
      </w:pPr>
      <w:r>
        <w:rPr>
          <w:rFonts w:ascii="Arial" w:cs="Arial" w:eastAsia="Arial" w:hAnsi="Arial"/>
          <w:b w:val="false"/>
          <w:bCs w:val="false"/>
          <w:i w:val="false"/>
          <w:iCs w:val="false"/>
          <w:color w:val="222222"/>
          <w:sz w:val="24"/>
          <w:szCs w:val="24"/>
        </w:rPr>
        <w:t xml:space="preserve">Il grasso, precedentemente sciolto e reso liquido, viene aggiunto al distillato in un rapporto solitamente compreso tra 5 e 10 grammi per 100 ml. La miscela viene agitata delicatamente e lasciata riposare a temperatura ambiente per un periodo variabile tra 4 e 24 ore, in base all'intensità dell'aroma desiderata.</w:t>
      </w:r>
    </w:p>
    <w:p>
      <w:pPr>
        <w:pStyle w:val="Heading3"/>
      </w:pPr>
      <w:r>
        <w:rPr>
          <w:rFonts w:ascii="Arial" w:cs="Arial" w:eastAsia="Arial" w:hAnsi="Arial"/>
          <w:b/>
          <w:bCs/>
          <w:color w:val="0f3460"/>
          <w:sz w:val="24"/>
          <w:szCs w:val="24"/>
        </w:rPr>
        <w:t xml:space="preserve">3. Raffreddamento e separazione</w:t>
      </w:r>
    </w:p>
    <w:p>
      <w:pPr>
        <w:spacing w:after="160"/>
      </w:pPr>
      <w:r>
        <w:rPr>
          <w:rFonts w:ascii="Arial" w:cs="Arial" w:eastAsia="Arial" w:hAnsi="Arial"/>
          <w:b w:val="false"/>
          <w:bCs w:val="false"/>
          <w:i w:val="false"/>
          <w:iCs w:val="false"/>
          <w:color w:val="222222"/>
          <w:sz w:val="24"/>
          <w:szCs w:val="24"/>
        </w:rPr>
        <w:t xml:space="preserve">Dopo l'infusione, il preparato viene posto in congelatore a una temperatura di circa -18°C per almeno 12 ore. I grassi solidificano formando uno strato superficiale che viene rimosso manualmente o con un colino fine.</w:t>
      </w:r>
    </w:p>
    <w:p>
      <w:pPr>
        <w:pStyle w:val="Heading3"/>
      </w:pPr>
      <w:r>
        <w:rPr>
          <w:rFonts w:ascii="Arial" w:cs="Arial" w:eastAsia="Arial" w:hAnsi="Arial"/>
          <w:b/>
          <w:bCs/>
          <w:color w:val="0f3460"/>
          <w:sz w:val="24"/>
          <w:szCs w:val="24"/>
        </w:rPr>
        <w:t xml:space="preserve">4. Filtrazione finale</w:t>
      </w:r>
    </w:p>
    <w:p>
      <w:pPr>
        <w:spacing w:after="160"/>
      </w:pPr>
      <w:r>
        <w:rPr>
          <w:rFonts w:ascii="Arial" w:cs="Arial" w:eastAsia="Arial" w:hAnsi="Arial"/>
          <w:b w:val="false"/>
          <w:bCs w:val="false"/>
          <w:i w:val="false"/>
          <w:iCs w:val="false"/>
          <w:color w:val="222222"/>
          <w:sz w:val="24"/>
          <w:szCs w:val="24"/>
        </w:rPr>
        <w:t xml:space="preserve">Per eliminare eventuali residui lipidici, il liquido viene filtrato attraverso carta da caffè o un filtro a maglia fine. Questo passaggio è essenziale per garantire la stabilità e la limpidezza del prodotto finale.</w:t>
      </w:r>
    </w:p>
    <w:p>
      <w:pPr>
        <w:pStyle w:val="Heading2"/>
      </w:pPr>
      <w:r>
        <w:rPr>
          <w:rFonts w:ascii="Arial" w:cs="Arial" w:eastAsia="Arial" w:hAnsi="Arial"/>
          <w:b/>
          <w:bCs/>
          <w:color w:val="1a1a2e"/>
          <w:sz w:val="28"/>
          <w:szCs w:val="28"/>
        </w:rPr>
        <w:t xml:space="preserve">Applicazioni nei Cocktail</w:t>
      </w:r>
    </w:p>
    <w:p>
      <w:pPr>
        <w:pStyle w:val="ListParagraph"/>
        <w:numPr>
          <w:ilvl w:val="0"/>
          <w:numId w:val="2"/>
        </w:numPr>
        <w:spacing w:after="80"/>
      </w:pPr>
      <w:r>
        <w:rPr>
          <w:rFonts w:ascii="Arial" w:cs="Arial" w:eastAsia="Arial" w:hAnsi="Arial"/>
          <w:sz w:val="24"/>
          <w:szCs w:val="24"/>
        </w:rPr>
        <w:t xml:space="preserve">Old Fashioned al bourbon e pancetta: il classico cocktail con una nota affumicata unica</w:t>
      </w:r>
    </w:p>
    <w:p>
      <w:pPr>
        <w:pStyle w:val="ListParagraph"/>
        <w:numPr>
          <w:ilvl w:val="0"/>
          <w:numId w:val="2"/>
        </w:numPr>
        <w:spacing w:after="80"/>
      </w:pPr>
      <w:r>
        <w:rPr>
          <w:rFonts w:ascii="Arial" w:cs="Arial" w:eastAsia="Arial" w:hAnsi="Arial"/>
          <w:sz w:val="24"/>
          <w:szCs w:val="24"/>
        </w:rPr>
        <w:t xml:space="preserve">Negroni con gin all'olio d'oliva: maggiore rotondità e complessità in bocca</w:t>
      </w:r>
    </w:p>
    <w:p>
      <w:pPr>
        <w:pStyle w:val="ListParagraph"/>
        <w:numPr>
          <w:ilvl w:val="0"/>
          <w:numId w:val="2"/>
        </w:numPr>
        <w:spacing w:after="80"/>
      </w:pPr>
      <w:r>
        <w:rPr>
          <w:rFonts w:ascii="Arial" w:cs="Arial" w:eastAsia="Arial" w:hAnsi="Arial"/>
          <w:sz w:val="24"/>
          <w:szCs w:val="24"/>
        </w:rPr>
        <w:t xml:space="preserve">Daiquiri al rum e cocco: esaltazione delle note dolci e tropicali</w:t>
      </w:r>
    </w:p>
    <w:p>
      <w:pPr>
        <w:pStyle w:val="Heading2"/>
      </w:pPr>
      <w:r>
        <w:rPr>
          <w:rFonts w:ascii="Arial" w:cs="Arial" w:eastAsia="Arial" w:hAnsi="Arial"/>
          <w:b/>
          <w:bCs/>
          <w:color w:val="1a1a2e"/>
          <w:sz w:val="28"/>
          <w:szCs w:val="28"/>
        </w:rPr>
        <w:t xml:space="preserve">Considerazioni Tecniche e Consigli</w:t>
      </w:r>
    </w:p>
    <w:p>
      <w:pPr>
        <w:pStyle w:val="ListParagraph"/>
        <w:numPr>
          <w:ilvl w:val="0"/>
          <w:numId w:val="2"/>
        </w:numPr>
        <w:spacing w:after="80"/>
      </w:pPr>
      <w:r>
        <w:rPr>
          <w:rFonts w:ascii="Arial" w:cs="Arial" w:eastAsia="Arial" w:hAnsi="Arial"/>
          <w:sz w:val="24"/>
          <w:szCs w:val="24"/>
        </w:rPr>
        <w:t xml:space="preserve">Quantità di grasso: un eccesso porterebbe a una texture oleosa poco piacevole; una quantità insufficiente non lascerebbe traccia nel liquore</w:t>
      </w:r>
    </w:p>
    <w:p>
      <w:pPr>
        <w:pStyle w:val="ListParagraph"/>
        <w:numPr>
          <w:ilvl w:val="0"/>
          <w:numId w:val="2"/>
        </w:numPr>
        <w:spacing w:after="80"/>
      </w:pPr>
      <w:r>
        <w:rPr>
          <w:rFonts w:ascii="Arial" w:cs="Arial" w:eastAsia="Arial" w:hAnsi="Arial"/>
          <w:sz w:val="24"/>
          <w:szCs w:val="24"/>
        </w:rPr>
        <w:t xml:space="preserve">Durata dell'infusione: più tempo non significa sempre più aroma; ogni combinazione va testata in base alle esigenze</w:t>
      </w:r>
    </w:p>
    <w:p>
      <w:pPr>
        <w:pStyle w:val="ListParagraph"/>
        <w:numPr>
          <w:ilvl w:val="0"/>
          <w:numId w:val="2"/>
        </w:numPr>
        <w:spacing w:after="80"/>
      </w:pPr>
      <w:r>
        <w:rPr>
          <w:rFonts w:ascii="Arial" w:cs="Arial" w:eastAsia="Arial" w:hAnsi="Arial"/>
          <w:sz w:val="24"/>
          <w:szCs w:val="24"/>
        </w:rPr>
        <w:t xml:space="preserve">Qualità degli ingredienti: grassi freschi e distillati di alta qualità migliorano il risultato finale</w:t>
      </w:r>
    </w:p>
    <w:p>
      <w:pPr>
        <w:pStyle w:val="Heading2"/>
      </w:pPr>
      <w:r>
        <w:rPr>
          <w:rFonts w:ascii="Arial" w:cs="Arial" w:eastAsia="Arial" w:hAnsi="Arial"/>
          <w:b/>
          <w:bCs/>
          <w:color w:val="1a1a2e"/>
          <w:sz w:val="28"/>
          <w:szCs w:val="28"/>
        </w:rPr>
        <w:t xml:space="preserve">Sicurezza e Stabilità del Prodotto</w:t>
      </w:r>
    </w:p>
    <w:p>
      <w:pPr>
        <w:spacing w:after="160"/>
      </w:pPr>
      <w:r>
        <w:rPr>
          <w:rFonts w:ascii="Arial" w:cs="Arial" w:eastAsia="Arial" w:hAnsi="Arial"/>
          <w:b w:val="false"/>
          <w:bCs w:val="false"/>
          <w:i w:val="false"/>
          <w:iCs w:val="false"/>
          <w:color w:val="222222"/>
          <w:sz w:val="24"/>
          <w:szCs w:val="24"/>
        </w:rPr>
        <w:t xml:space="preserve">È importante sottolineare che il fat washing può influenzare la stabilità del liquore nel tempo. Poiché eventuali residui di grasso potrebbero irrancidirsi, il prodotto finale dovrebbe essere conservato in frigorifero e utilizzato entro poche settimane. La corretta filtrazione è essenziale per prevenire alterazioni di sapore e problemi di conservazione.</w:t>
      </w:r>
    </w:p>
    <w:p>
      <w:pPr>
        <w:pStyle w:val="Heading2"/>
      </w:pPr>
      <w:r>
        <w:rPr>
          <w:rFonts w:ascii="Arial" w:cs="Arial" w:eastAsia="Arial" w:hAnsi="Arial"/>
          <w:b/>
          <w:bCs/>
          <w:color w:val="1a1a2e"/>
          <w:sz w:val="28"/>
          <w:szCs w:val="28"/>
        </w:rPr>
        <w:t xml:space="preserve">Evoluzione e Innovazione del Fat Washing</w:t>
      </w:r>
    </w:p>
    <w:p>
      <w:pPr>
        <w:spacing w:after="160"/>
      </w:pPr>
      <w:r>
        <w:rPr>
          <w:rFonts w:ascii="Arial" w:cs="Arial" w:eastAsia="Arial" w:hAnsi="Arial"/>
          <w:b w:val="false"/>
          <w:bCs w:val="false"/>
          <w:i w:val="false"/>
          <w:iCs w:val="false"/>
          <w:color w:val="222222"/>
          <w:sz w:val="24"/>
          <w:szCs w:val="24"/>
        </w:rPr>
        <w:t xml:space="preserve">Oltre ai grassi tradizionali, negli ultimi anni mixologist e bartender stanno sperimentando l'uso di nuove fonti di lipidi:</w:t>
      </w:r>
    </w:p>
    <w:p>
      <w:pPr>
        <w:pStyle w:val="ListParagraph"/>
        <w:numPr>
          <w:ilvl w:val="0"/>
          <w:numId w:val="2"/>
        </w:numPr>
        <w:spacing w:after="80"/>
      </w:pPr>
      <w:r>
        <w:rPr>
          <w:rFonts w:ascii="Arial" w:cs="Arial" w:eastAsia="Arial" w:hAnsi="Arial"/>
          <w:sz w:val="24"/>
          <w:szCs w:val="24"/>
        </w:rPr>
        <w:t xml:space="preserve">Latte e latticini per una maggiore morbidezza e rotondità (tecniche di milk washing)</w:t>
      </w:r>
    </w:p>
    <w:p>
      <w:pPr>
        <w:pStyle w:val="ListParagraph"/>
        <w:numPr>
          <w:ilvl w:val="0"/>
          <w:numId w:val="2"/>
        </w:numPr>
        <w:spacing w:after="80"/>
      </w:pPr>
      <w:r>
        <w:rPr>
          <w:rFonts w:ascii="Arial" w:cs="Arial" w:eastAsia="Arial" w:hAnsi="Arial"/>
          <w:sz w:val="24"/>
          <w:szCs w:val="24"/>
        </w:rPr>
        <w:t xml:space="preserve">Burro di cacao per note dolci e vellutate nei distillati</w:t>
      </w:r>
    </w:p>
    <w:p>
      <w:pPr>
        <w:pStyle w:val="ListParagraph"/>
        <w:numPr>
          <w:ilvl w:val="0"/>
          <w:numId w:val="2"/>
        </w:numPr>
        <w:spacing w:after="80"/>
      </w:pPr>
      <w:r>
        <w:rPr>
          <w:rFonts w:ascii="Arial" w:cs="Arial" w:eastAsia="Arial" w:hAnsi="Arial"/>
          <w:sz w:val="24"/>
          <w:szCs w:val="24"/>
        </w:rPr>
        <w:t xml:space="preserve">Olio di semi di sesamo o arachide per un profilo aromatico più esotico</w:t>
      </w:r>
    </w:p>
    <w:p>
      <w:pPr>
        <w:spacing w:after="160"/>
      </w:pPr>
      <w:r>
        <w:rPr>
          <w:rFonts w:ascii="Arial" w:cs="Arial" w:eastAsia="Arial" w:hAnsi="Arial"/>
          <w:b w:val="false"/>
          <w:bCs w:val="false"/>
          <w:i w:val="false"/>
          <w:iCs w:val="false"/>
          <w:color w:val="222222"/>
          <w:sz w:val="24"/>
          <w:szCs w:val="24"/>
        </w:rPr>
        <w:t xml:space="preserve">Nella mixology contemporanea, il fat washing non è solo una tecnica sperimentale ma uno strumento di creazione fondamentale per personalizzare cocktail e aggiungere complessità ai sapori. L'integrazione con altre tecniche avanzate, come l'infusione sous-vide o l'utilizzo di oli essenziali, consente di ottenere risultati ancora più raffinati e strutturati.</w:t>
      </w:r>
    </w:p>
    <w:p>
      <w:r>
        <w:br w:type="page"/>
      </w:r>
    </w:p>
    <w:p>
      <w:pPr>
        <w:spacing w:after="60"/>
      </w:pPr>
      <w:r>
        <w:rPr>
          <w:rFonts w:ascii="Arial" w:cs="Arial" w:eastAsia="Arial" w:hAnsi="Arial"/>
          <w:b/>
          <w:bCs/>
          <w:caps/>
          <w:color w:val="C9A84C"/>
          <w:sz w:val="18"/>
          <w:szCs w:val="18"/>
        </w:rPr>
        <w:t xml:space="preserve">📚 Tecnica Avanzata</w:t>
      </w:r>
    </w:p>
    <w:p>
      <w:pPr>
        <w:pStyle w:val="Heading1"/>
      </w:pPr>
      <w:r>
        <w:rPr>
          <w:rFonts w:ascii="Arial" w:cs="Arial" w:eastAsia="Arial" w:hAnsi="Arial"/>
          <w:b/>
          <w:bCs/>
          <w:color w:val="1a1a2e"/>
          <w:sz w:val="36"/>
          <w:szCs w:val="36"/>
        </w:rPr>
        <w:t xml:space="preserve">Milk Washing</w:t>
      </w:r>
    </w:p>
    <w:p>
      <w:pPr>
        <w:spacing w:after="80"/>
      </w:pPr>
      <w:r>
        <w:rPr>
          <w:rFonts w:ascii="Arial" w:cs="Arial" w:eastAsia="Arial" w:hAnsi="Arial"/>
          <w:i/>
          <w:iCs/>
          <w:color w:val="555555"/>
          <w:sz w:val="26"/>
          <w:szCs w:val="26"/>
        </w:rPr>
        <w:t xml:space="preserve">Il Milk Washing nella Miscelazione: Tecniche e Applicazioni</w:t>
      </w:r>
    </w:p>
    <w:p>
      <w:pPr>
        <w:spacing w:after="80"/>
      </w:pPr>
      <w:r>
        <w:rPr>
          <w:rFonts w:ascii="Arial" w:cs="Arial" w:eastAsia="Arial" w:hAnsi="Arial"/>
          <w:i/>
          <w:iCs/>
          <w:color w:val="888888"/>
          <w:sz w:val="20"/>
          <w:szCs w:val="20"/>
        </w:rPr>
        <w:t xml:space="preserve">📅 29 Gennaio 2025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Il milk washing, o 'lavaggio con latte', è una tecnica storica ma estremamente attuale nel mondo della mixology. Utilizzato in passato per creare punch limpidi e bilanciati, questo metodo è oggi protagonista nei cocktail bar più raffinati e nei bar d'hotel. Si tratta di un processo in cui latte o derivati vengono utilizzati per chiarificare e arricchire un cocktail, migliorandone la texture e il gusto.</w:t>
      </w:r>
    </w:p>
    <w:p>
      <w:pPr>
        <w:pStyle w:val="Heading2"/>
      </w:pPr>
      <w:r>
        <w:rPr>
          <w:rFonts w:ascii="Arial" w:cs="Arial" w:eastAsia="Arial" w:hAnsi="Arial"/>
          <w:b/>
          <w:bCs/>
          <w:color w:val="1a1a2e"/>
          <w:sz w:val="28"/>
          <w:szCs w:val="28"/>
        </w:rPr>
        <w:t xml:space="preserve">Origini e Storia del Milk Washing</w:t>
      </w:r>
    </w:p>
    <w:p>
      <w:pPr>
        <w:spacing w:after="160"/>
      </w:pPr>
      <w:r>
        <w:rPr>
          <w:rFonts w:ascii="Arial" w:cs="Arial" w:eastAsia="Arial" w:hAnsi="Arial"/>
          <w:b w:val="false"/>
          <w:bCs w:val="false"/>
          <w:i w:val="false"/>
          <w:iCs w:val="false"/>
          <w:color w:val="222222"/>
          <w:sz w:val="24"/>
          <w:szCs w:val="24"/>
        </w:rPr>
        <w:t xml:space="preserve">Il milk washing ha radici nel XVII secolo, quando veniva utilizzato per conservare i punch. La tecnica consentiva di stabilizzare la miscela, eliminando le asperità degli alcolici grezzi e migliorandone la conservabilità. La modernità ha riportato in auge questo metodo, aggiornandolo con le conoscenze scientifiche attuali e adattandolo ai gusti contemporanei, rendendolo un'arma creativa a disposizione dei bartender.</w:t>
      </w:r>
    </w:p>
    <w:p>
      <w:pPr>
        <w:pStyle w:val="Heading2"/>
      </w:pPr>
      <w:r>
        <w:rPr>
          <w:rFonts w:ascii="Arial" w:cs="Arial" w:eastAsia="Arial" w:hAnsi="Arial"/>
          <w:b/>
          <w:bCs/>
          <w:color w:val="1a1a2e"/>
          <w:sz w:val="28"/>
          <w:szCs w:val="28"/>
        </w:rPr>
        <w:t xml:space="preserve">Fondamenti Chimici</w:t>
      </w:r>
    </w:p>
    <w:p>
      <w:pPr>
        <w:spacing w:after="160"/>
      </w:pPr>
      <w:r>
        <w:rPr>
          <w:rFonts w:ascii="Arial" w:cs="Arial" w:eastAsia="Arial" w:hAnsi="Arial"/>
          <w:b w:val="false"/>
          <w:bCs w:val="false"/>
          <w:i w:val="false"/>
          <w:iCs w:val="false"/>
          <w:color w:val="222222"/>
          <w:sz w:val="24"/>
          <w:szCs w:val="24"/>
        </w:rPr>
        <w:t xml:space="preserve">La tecnica sfrutta la caseina, una proteina presente nel latte, per legare e precipitare tannini, acidi e altri composti responsabili di gusti troppo forti o squilibrati:</w:t>
      </w:r>
    </w:p>
    <w:p>
      <w:pPr>
        <w:pStyle w:val="ListParagraph"/>
        <w:numPr>
          <w:ilvl w:val="0"/>
          <w:numId w:val="2"/>
        </w:numPr>
        <w:spacing w:after="80"/>
      </w:pPr>
      <w:r>
        <w:rPr>
          <w:rFonts w:ascii="Arial" w:cs="Arial" w:eastAsia="Arial" w:hAnsi="Arial"/>
          <w:sz w:val="24"/>
          <w:szCs w:val="24"/>
        </w:rPr>
        <w:t xml:space="preserve">Coagulazione della caseina: l'aggiunta di un acido (succo di limone o aceto) fa coagulare la caseina</w:t>
      </w:r>
    </w:p>
    <w:p>
      <w:pPr>
        <w:pStyle w:val="ListParagraph"/>
        <w:numPr>
          <w:ilvl w:val="0"/>
          <w:numId w:val="2"/>
        </w:numPr>
        <w:spacing w:after="80"/>
      </w:pPr>
      <w:r>
        <w:rPr>
          <w:rFonts w:ascii="Arial" w:cs="Arial" w:eastAsia="Arial" w:hAnsi="Arial"/>
          <w:sz w:val="24"/>
          <w:szCs w:val="24"/>
        </w:rPr>
        <w:t xml:space="preserve">Assorbimento dei composti: durante la coagulazione, i solidi del latte catturano impurità e composti amari</w:t>
      </w:r>
    </w:p>
    <w:p>
      <w:pPr>
        <w:pStyle w:val="ListParagraph"/>
        <w:numPr>
          <w:ilvl w:val="0"/>
          <w:numId w:val="2"/>
        </w:numPr>
        <w:spacing w:after="80"/>
      </w:pPr>
      <w:r>
        <w:rPr>
          <w:rFonts w:ascii="Arial" w:cs="Arial" w:eastAsia="Arial" w:hAnsi="Arial"/>
          <w:sz w:val="24"/>
          <w:szCs w:val="24"/>
        </w:rPr>
        <w:t xml:space="preserve">Filtrazione: dopo la separazione si ottiene un liquido limpido con una texture morbida</w:t>
      </w:r>
    </w:p>
    <w:p>
      <w:pPr>
        <w:pStyle w:val="Heading2"/>
      </w:pPr>
      <w:r>
        <w:rPr>
          <w:rFonts w:ascii="Arial" w:cs="Arial" w:eastAsia="Arial" w:hAnsi="Arial"/>
          <w:b/>
          <w:bCs/>
          <w:color w:val="1a1a2e"/>
          <w:sz w:val="28"/>
          <w:szCs w:val="28"/>
        </w:rPr>
        <w:t xml:space="preserve">Procedura Passo-Passo</w:t>
      </w:r>
    </w:p>
    <w:p>
      <w:pPr>
        <w:pStyle w:val="Heading3"/>
      </w:pPr>
      <w:r>
        <w:rPr>
          <w:rFonts w:ascii="Arial" w:cs="Arial" w:eastAsia="Arial" w:hAnsi="Arial"/>
          <w:b/>
          <w:bCs/>
          <w:color w:val="0f3460"/>
          <w:sz w:val="24"/>
          <w:szCs w:val="24"/>
        </w:rPr>
        <w:t xml:space="preserve">1. Preparazione degli Ingredienti</w:t>
      </w:r>
    </w:p>
    <w:p>
      <w:pPr>
        <w:spacing w:after="160"/>
      </w:pPr>
      <w:r>
        <w:rPr>
          <w:rFonts w:ascii="Arial" w:cs="Arial" w:eastAsia="Arial" w:hAnsi="Arial"/>
          <w:b w:val="false"/>
          <w:bCs w:val="false"/>
          <w:i w:val="false"/>
          <w:iCs w:val="false"/>
          <w:color w:val="222222"/>
          <w:sz w:val="24"/>
          <w:szCs w:val="24"/>
        </w:rPr>
        <w:t xml:space="preserve">La base può essere un cocktail già miscelato, un distillato o un liquore. Si preferiscono miscele complesse che traggono beneficio dalla chiarificazione, come punch o drink a base di agrumi.</w:t>
      </w:r>
    </w:p>
    <w:p>
      <w:pPr>
        <w:pStyle w:val="Heading3"/>
      </w:pPr>
      <w:r>
        <w:rPr>
          <w:rFonts w:ascii="Arial" w:cs="Arial" w:eastAsia="Arial" w:hAnsi="Arial"/>
          <w:b/>
          <w:bCs/>
          <w:color w:val="0f3460"/>
          <w:sz w:val="24"/>
          <w:szCs w:val="24"/>
        </w:rPr>
        <w:t xml:space="preserve">2. Aggiunta del Latte</w:t>
      </w:r>
    </w:p>
    <w:p>
      <w:pPr>
        <w:spacing w:after="160"/>
      </w:pPr>
      <w:r>
        <w:rPr>
          <w:rFonts w:ascii="Arial" w:cs="Arial" w:eastAsia="Arial" w:hAnsi="Arial"/>
          <w:b w:val="false"/>
          <w:bCs w:val="false"/>
          <w:i w:val="false"/>
          <w:iCs w:val="false"/>
          <w:color w:val="222222"/>
          <w:sz w:val="24"/>
          <w:szCs w:val="24"/>
        </w:rPr>
        <w:t xml:space="preserve">Il latte, preferibilmente intero per il suo contenuto di caseina e lipidi, viene combinato con la miscela alcolica.</w:t>
      </w:r>
    </w:p>
    <w:p>
      <w:pPr>
        <w:pStyle w:val="Heading3"/>
      </w:pPr>
      <w:r>
        <w:rPr>
          <w:rFonts w:ascii="Arial" w:cs="Arial" w:eastAsia="Arial" w:hAnsi="Arial"/>
          <w:b/>
          <w:bCs/>
          <w:color w:val="0f3460"/>
          <w:sz w:val="24"/>
          <w:szCs w:val="24"/>
        </w:rPr>
        <w:t xml:space="preserve">3. Coagulazione</w:t>
      </w:r>
    </w:p>
    <w:p>
      <w:pPr>
        <w:spacing w:after="160"/>
      </w:pPr>
      <w:r>
        <w:rPr>
          <w:rFonts w:ascii="Arial" w:cs="Arial" w:eastAsia="Arial" w:hAnsi="Arial"/>
          <w:b w:val="false"/>
          <w:bCs w:val="false"/>
          <w:i w:val="false"/>
          <w:iCs w:val="false"/>
          <w:color w:val="222222"/>
          <w:sz w:val="24"/>
          <w:szCs w:val="24"/>
        </w:rPr>
        <w:t xml:space="preserve">Un acido come succo di limone o arancia è aggiunto alla miscela per separare la caseina. Il rapporto tra acido e latte deve essere bilanciato per ottenere una coagulazione efficace senza sovraccaricare di acidità il cocktail.</w:t>
      </w:r>
    </w:p>
    <w:p>
      <w:pPr>
        <w:pStyle w:val="Heading3"/>
      </w:pPr>
      <w:r>
        <w:rPr>
          <w:rFonts w:ascii="Arial" w:cs="Arial" w:eastAsia="Arial" w:hAnsi="Arial"/>
          <w:b/>
          <w:bCs/>
          <w:color w:val="0f3460"/>
          <w:sz w:val="24"/>
          <w:szCs w:val="24"/>
        </w:rPr>
        <w:t xml:space="preserve">4. Filtrazione</w:t>
      </w:r>
    </w:p>
    <w:p>
      <w:pPr>
        <w:spacing w:after="160"/>
      </w:pPr>
      <w:r>
        <w:rPr>
          <w:rFonts w:ascii="Arial" w:cs="Arial" w:eastAsia="Arial" w:hAnsi="Arial"/>
          <w:b w:val="false"/>
          <w:bCs w:val="false"/>
          <w:i w:val="false"/>
          <w:iCs w:val="false"/>
          <w:color w:val="222222"/>
          <w:sz w:val="24"/>
          <w:szCs w:val="24"/>
        </w:rPr>
        <w:t xml:space="preserve">Dopo il riposo (di solito circa 24 ore), il composto viene filtrato attraverso un filtro a maglia fine o carta da caffè. Il risultato è un liquido limpido e lucente.</w:t>
      </w:r>
    </w:p>
    <w:p>
      <w:pPr>
        <w:pStyle w:val="Heading3"/>
      </w:pPr>
      <w:r>
        <w:rPr>
          <w:rFonts w:ascii="Arial" w:cs="Arial" w:eastAsia="Arial" w:hAnsi="Arial"/>
          <w:b/>
          <w:bCs/>
          <w:color w:val="0f3460"/>
          <w:sz w:val="24"/>
          <w:szCs w:val="24"/>
        </w:rPr>
        <w:t xml:space="preserve">5. Conservazione e Uso</w:t>
      </w:r>
    </w:p>
    <w:p>
      <w:pPr>
        <w:spacing w:after="160"/>
      </w:pPr>
      <w:r>
        <w:rPr>
          <w:rFonts w:ascii="Arial" w:cs="Arial" w:eastAsia="Arial" w:hAnsi="Arial"/>
          <w:b w:val="false"/>
          <w:bCs w:val="false"/>
          <w:i w:val="false"/>
          <w:iCs w:val="false"/>
          <w:color w:val="222222"/>
          <w:sz w:val="24"/>
          <w:szCs w:val="24"/>
        </w:rPr>
        <w:t xml:space="preserve">Il cocktail chiarificato può essere imbottigliato e conservato per giorni o addirittura settimane. Questo lo rende particolarmente utile nei contesti alberghieri o nei bar ad alto volume, dove è necessario preparare drink di qualità costante.</w:t>
      </w:r>
    </w:p>
    <w:p>
      <w:pPr>
        <w:pStyle w:val="Heading2"/>
      </w:pPr>
      <w:r>
        <w:rPr>
          <w:rFonts w:ascii="Arial" w:cs="Arial" w:eastAsia="Arial" w:hAnsi="Arial"/>
          <w:b/>
          <w:bCs/>
          <w:color w:val="1a1a2e"/>
          <w:sz w:val="28"/>
          <w:szCs w:val="28"/>
        </w:rPr>
        <w:t xml:space="preserve">Applicazioni nella Mixology Contemporanea</w:t>
      </w:r>
    </w:p>
    <w:p>
      <w:pPr>
        <w:pStyle w:val="ListParagraph"/>
        <w:numPr>
          <w:ilvl w:val="0"/>
          <w:numId w:val="2"/>
        </w:numPr>
        <w:spacing w:after="80"/>
      </w:pPr>
      <w:r>
        <w:rPr>
          <w:rFonts w:ascii="Arial" w:cs="Arial" w:eastAsia="Arial" w:hAnsi="Arial"/>
          <w:b/>
          <w:bCs/>
          <w:sz w:val="24"/>
          <w:szCs w:val="24"/>
        </w:rPr>
        <w:t xml:space="preserve">Milk Punch Classico: </w:t>
      </w:r>
      <w:r>
        <w:rPr>
          <w:rFonts w:ascii="Arial" w:cs="Arial" w:eastAsia="Arial" w:hAnsi="Arial"/>
          <w:sz w:val="24"/>
          <w:szCs w:val="24"/>
        </w:rPr>
        <w:t xml:space="preserve">rum, brandy, succo di limone, zucchero e spezie chiarificata con latte — perfetto per i bar d'hotel dove l'eleganza è fondamentale</w:t>
      </w:r>
    </w:p>
    <w:p>
      <w:pPr>
        <w:pStyle w:val="ListParagraph"/>
        <w:numPr>
          <w:ilvl w:val="0"/>
          <w:numId w:val="2"/>
        </w:numPr>
        <w:spacing w:after="80"/>
      </w:pPr>
      <w:r>
        <w:rPr>
          <w:rFonts w:ascii="Arial" w:cs="Arial" w:eastAsia="Arial" w:hAnsi="Arial"/>
          <w:b/>
          <w:bCs/>
          <w:sz w:val="24"/>
          <w:szCs w:val="24"/>
        </w:rPr>
        <w:t xml:space="preserve">Negroni Chiarificato: </w:t>
      </w:r>
      <w:r>
        <w:rPr>
          <w:rFonts w:ascii="Arial" w:cs="Arial" w:eastAsia="Arial" w:hAnsi="Arial"/>
          <w:sz w:val="24"/>
          <w:szCs w:val="24"/>
        </w:rPr>
        <w:t xml:space="preserve">gin, Campari e vermouth dolce sottoposti a milk washing per ridurre l'amaro e creare un corpo vellutato</w:t>
      </w:r>
    </w:p>
    <w:p>
      <w:pPr>
        <w:pStyle w:val="ListParagraph"/>
        <w:numPr>
          <w:ilvl w:val="0"/>
          <w:numId w:val="2"/>
        </w:numPr>
        <w:spacing w:after="80"/>
      </w:pPr>
      <w:r>
        <w:rPr>
          <w:rFonts w:ascii="Arial" w:cs="Arial" w:eastAsia="Arial" w:hAnsi="Arial"/>
          <w:b/>
          <w:bCs/>
          <w:sz w:val="24"/>
          <w:szCs w:val="24"/>
        </w:rPr>
        <w:t xml:space="preserve">Whisky Sour Chiarificato: </w:t>
      </w:r>
      <w:r>
        <w:rPr>
          <w:rFonts w:ascii="Arial" w:cs="Arial" w:eastAsia="Arial" w:hAnsi="Arial"/>
          <w:sz w:val="24"/>
          <w:szCs w:val="24"/>
        </w:rPr>
        <w:t xml:space="preserve">whisky, succo di limone, zucchero e una goccia di latte per bilanciare la struttura</w:t>
      </w:r>
    </w:p>
    <w:p>
      <w:pPr>
        <w:pStyle w:val="Heading2"/>
      </w:pPr>
      <w:r>
        <w:rPr>
          <w:rFonts w:ascii="Arial" w:cs="Arial" w:eastAsia="Arial" w:hAnsi="Arial"/>
          <w:b/>
          <w:bCs/>
          <w:color w:val="1a1a2e"/>
          <w:sz w:val="28"/>
          <w:szCs w:val="28"/>
        </w:rPr>
        <w:t xml:space="preserve">Il Milk Washing nei Cocktail Bar e Hotel</w:t>
      </w:r>
    </w:p>
    <w:p>
      <w:pPr>
        <w:spacing w:after="160"/>
      </w:pPr>
      <w:r>
        <w:rPr>
          <w:rFonts w:ascii="Arial" w:cs="Arial" w:eastAsia="Arial" w:hAnsi="Arial"/>
          <w:b w:val="false"/>
          <w:bCs w:val="false"/>
          <w:i w:val="false"/>
          <w:iCs w:val="false"/>
          <w:color w:val="222222"/>
          <w:sz w:val="24"/>
          <w:szCs w:val="24"/>
        </w:rPr>
        <w:t xml:space="preserve">Nei cocktail bar più all'avanguardia e nei prestigiosi bar d'hotel, il milk washing rappresenta un punto d'incontro tra arte e scienza. Bar come il 'Savoy' a Londra o il 'Dead Rabbit' a New York hanno riportato alla ribalta il milk washing, utilizzandolo per reinterpretare ricette storiche e creare signature cocktails che combinano tradizione e modernità.</w:t>
      </w:r>
    </w:p>
    <w:p>
      <w:pPr>
        <w:pStyle w:val="Heading2"/>
      </w:pPr>
      <w:r>
        <w:rPr>
          <w:rFonts w:ascii="Arial" w:cs="Arial" w:eastAsia="Arial" w:hAnsi="Arial"/>
          <w:b/>
          <w:bCs/>
          <w:color w:val="1a1a2e"/>
          <w:sz w:val="28"/>
          <w:szCs w:val="28"/>
        </w:rPr>
        <w:t xml:space="preserve">Consigli per Bartender</w:t>
      </w:r>
    </w:p>
    <w:p>
      <w:pPr>
        <w:pStyle w:val="ListParagraph"/>
        <w:numPr>
          <w:ilvl w:val="0"/>
          <w:numId w:val="3"/>
        </w:numPr>
        <w:spacing w:after="80"/>
      </w:pPr>
      <w:r>
        <w:rPr>
          <w:rFonts w:ascii="Arial" w:cs="Arial" w:eastAsia="Arial" w:hAnsi="Arial"/>
          <w:sz w:val="24"/>
          <w:szCs w:val="24"/>
        </w:rPr>
        <w:t xml:space="preserve">Sperimentazione: prova diversi tipi di latte (vaccino, mandorla, soia) per ampliare il profilo aromatico dei drink</w:t>
      </w:r>
    </w:p>
    <w:p>
      <w:pPr>
        <w:pStyle w:val="ListParagraph"/>
        <w:numPr>
          <w:ilvl w:val="0"/>
          <w:numId w:val="3"/>
        </w:numPr>
        <w:spacing w:after="80"/>
      </w:pPr>
      <w:r>
        <w:rPr>
          <w:rFonts w:ascii="Arial" w:cs="Arial" w:eastAsia="Arial" w:hAnsi="Arial"/>
          <w:sz w:val="24"/>
          <w:szCs w:val="24"/>
        </w:rPr>
        <w:t xml:space="preserve">Precisione: misura con cura le proporzioni tra alcol, latte e acido per ottenere risultati coerenti</w:t>
      </w:r>
    </w:p>
    <w:p>
      <w:pPr>
        <w:pStyle w:val="ListParagraph"/>
        <w:numPr>
          <w:ilvl w:val="0"/>
          <w:numId w:val="3"/>
        </w:numPr>
        <w:spacing w:after="80"/>
      </w:pPr>
      <w:r>
        <w:rPr>
          <w:rFonts w:ascii="Arial" w:cs="Arial" w:eastAsia="Arial" w:hAnsi="Arial"/>
          <w:sz w:val="24"/>
          <w:szCs w:val="24"/>
        </w:rPr>
        <w:t xml:space="preserve">Integrazione nel Menu: presenta cocktail chiarificati come opzioni esclusive, valorizzando l'innovazione e l'attenzione ai dettagli</w:t>
      </w:r>
    </w:p>
    <w:p>
      <w:r>
        <w:br w:type="page"/>
      </w:r>
    </w:p>
    <w:p>
      <w:pPr>
        <w:spacing w:after="60"/>
      </w:pPr>
      <w:r>
        <w:rPr>
          <w:rFonts w:ascii="Arial" w:cs="Arial" w:eastAsia="Arial" w:hAnsi="Arial"/>
          <w:b/>
          <w:bCs/>
          <w:caps/>
          <w:color w:val="C9A84C"/>
          <w:sz w:val="18"/>
          <w:szCs w:val="18"/>
        </w:rPr>
        <w:t xml:space="preserve">📚 Storia</w:t>
      </w:r>
    </w:p>
    <w:p>
      <w:pPr>
        <w:pStyle w:val="Heading1"/>
      </w:pPr>
      <w:r>
        <w:rPr>
          <w:rFonts w:ascii="Arial" w:cs="Arial" w:eastAsia="Arial" w:hAnsi="Arial"/>
          <w:b/>
          <w:bCs/>
          <w:color w:val="1a1a2e"/>
          <w:sz w:val="36"/>
          <w:szCs w:val="36"/>
        </w:rPr>
        <w:t xml:space="preserve">Speakeasy</w:t>
      </w:r>
    </w:p>
    <w:p>
      <w:pPr>
        <w:spacing w:after="80"/>
      </w:pPr>
      <w:r>
        <w:rPr>
          <w:rFonts w:ascii="Arial" w:cs="Arial" w:eastAsia="Arial" w:hAnsi="Arial"/>
          <w:i/>
          <w:iCs/>
          <w:color w:val="555555"/>
          <w:sz w:val="26"/>
          <w:szCs w:val="26"/>
        </w:rPr>
        <w:t xml:space="preserve">Storia, Evoluzione e Fascino Intramontabile</w:t>
      </w:r>
    </w:p>
    <w:p>
      <w:pPr>
        <w:spacing w:after="80"/>
      </w:pPr>
      <w:r>
        <w:rPr>
          <w:rFonts w:ascii="Arial" w:cs="Arial" w:eastAsia="Arial" w:hAnsi="Arial"/>
          <w:i/>
          <w:iCs/>
          <w:color w:val="888888"/>
          <w:sz w:val="20"/>
          <w:szCs w:val="20"/>
        </w:rPr>
        <w:t xml:space="preserve">📅 16 Gennaio 2025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Gli speakeasy, conosciuti anche come bar segreti, rappresentano un fenomeno culturale unico nel panorama della storia americana e mondiale. Nati durante il periodo del Proibizionismo negli Stati Uniti, questi locali clandestini hanno saputo attraversare il tempo e le mode, evolvendosi in una forma moderna che mantiene intatto il fascino e il mistero delle loro origini.</w:t>
      </w:r>
    </w:p>
    <w:p>
      <w:pPr>
        <w:pStyle w:val="Heading2"/>
      </w:pPr>
      <w:r>
        <w:rPr>
          <w:rFonts w:ascii="Arial" w:cs="Arial" w:eastAsia="Arial" w:hAnsi="Arial"/>
          <w:b/>
          <w:bCs/>
          <w:color w:val="1a1a2e"/>
          <w:sz w:val="28"/>
          <w:szCs w:val="28"/>
        </w:rPr>
        <w:t xml:space="preserve">Le Origini: Il Proibizionismo e la Nascita degli Speakeasy</w:t>
      </w:r>
    </w:p>
    <w:p>
      <w:pPr>
        <w:spacing w:after="160"/>
      </w:pPr>
      <w:r>
        <w:rPr>
          <w:rFonts w:ascii="Arial" w:cs="Arial" w:eastAsia="Arial" w:hAnsi="Arial"/>
          <w:b w:val="false"/>
          <w:bCs w:val="false"/>
          <w:i w:val="false"/>
          <w:iCs w:val="false"/>
          <w:color w:val="222222"/>
          <w:sz w:val="24"/>
          <w:szCs w:val="24"/>
        </w:rPr>
        <w:t xml:space="preserve">Il termine 'speakeasy' deriverebbe dall'espressione 'speak easy', ovvero 'parla piano', un riferimento alla necessità di mantenere un basso profilo per evitare l'attenzione delle autorità. Gli speakeasy nacquero come risposta alla legge sul Proibizionismo, che dal 1920 al 1933 vietò la produzione, la vendita e il consumo di bevande alcoliche negli Stati Uniti. Questa legislazione fu introdotta con il 18° emendamento alla Costituzione degli Stati Uniti, sostenuta dall'idea che avrebbe ridotto la criminalità e migliorato il benessere sociale.</w:t>
      </w:r>
    </w:p>
    <w:p>
      <w:pPr>
        <w:spacing w:after="160"/>
      </w:pPr>
      <w:r>
        <w:rPr>
          <w:rFonts w:ascii="Arial" w:cs="Arial" w:eastAsia="Arial" w:hAnsi="Arial"/>
          <w:b w:val="false"/>
          <w:bCs w:val="false"/>
          <w:i w:val="false"/>
          <w:iCs w:val="false"/>
          <w:color w:val="222222"/>
          <w:sz w:val="24"/>
          <w:szCs w:val="24"/>
        </w:rPr>
        <w:t xml:space="preserve">Tuttavia, il risultato fu l'opposto. La criminalità organizzata trovò in questa legge un'opportunità per prosperare, controllando la produzione illegale e la distribuzione di alcol. Gli speakeasy diventarono quindi il cuore pulsante di questa economia sommersa, offrendo ai clienti la possibilità di bere e socializzare lontano dagli occhi vigili della polizia.</w:t>
      </w:r>
    </w:p>
    <w:p>
      <w:pPr>
        <w:pStyle w:val="Heading3"/>
      </w:pPr>
      <w:r>
        <w:rPr>
          <w:rFonts w:ascii="Arial" w:cs="Arial" w:eastAsia="Arial" w:hAnsi="Arial"/>
          <w:b/>
          <w:bCs/>
          <w:color w:val="0f3460"/>
          <w:sz w:val="24"/>
          <w:szCs w:val="24"/>
        </w:rPr>
        <w:t xml:space="preserve">L'Atmosfera degli Speakeasy Originali</w:t>
      </w:r>
    </w:p>
    <w:p>
      <w:pPr>
        <w:spacing w:after="160"/>
      </w:pPr>
      <w:r>
        <w:rPr>
          <w:rFonts w:ascii="Arial" w:cs="Arial" w:eastAsia="Arial" w:hAnsi="Arial"/>
          <w:b w:val="false"/>
          <w:bCs w:val="false"/>
          <w:i w:val="false"/>
          <w:iCs w:val="false"/>
          <w:color w:val="222222"/>
          <w:sz w:val="24"/>
          <w:szCs w:val="24"/>
        </w:rPr>
        <w:t xml:space="preserve">Gli speakeasy spesso si nascondevano dietro facciate anonime, come negozi di fiori, lavanderie o cantine. Per accedere, era necessaria una parola d'ordine o una conoscenza diretta con il gestore. Una volta all'interno, si veniva catapultati in un ambiente che era l'opposto di quanto mostrato all'esterno: luci soffuse, musica dal vivo (spesso jazz), e un'atmosfera di trasgressione che attrasse persone di tutte le classi sociali.</w:t>
      </w:r>
    </w:p>
    <w:p>
      <w:pPr>
        <w:spacing w:after="160"/>
      </w:pPr>
      <w:r>
        <w:rPr>
          <w:rFonts w:ascii="Arial" w:cs="Arial" w:eastAsia="Arial" w:hAnsi="Arial"/>
          <w:b w:val="false"/>
          <w:bCs w:val="false"/>
          <w:i w:val="false"/>
          <w:iCs w:val="false"/>
          <w:color w:val="222222"/>
          <w:sz w:val="24"/>
          <w:szCs w:val="24"/>
        </w:rPr>
        <w:t xml:space="preserve">Alcuni speakeasy divennero famosi per la qualità dei loro drink, preparati con liquori di contrabbando o persino alcol distillato artigianalmente. Questo periodo vide la nascita di numerosi cocktail, come il Manhattan e il Sidecar, che avevano lo scopo di mascherare il gusto spesso poco raffinato degli alcolici dell'epoca.</w:t>
      </w:r>
    </w:p>
    <w:p>
      <w:pPr>
        <w:pStyle w:val="Heading3"/>
      </w:pPr>
      <w:r>
        <w:rPr>
          <w:rFonts w:ascii="Arial" w:cs="Arial" w:eastAsia="Arial" w:hAnsi="Arial"/>
          <w:b/>
          <w:bCs/>
          <w:color w:val="0f3460"/>
          <w:sz w:val="24"/>
          <w:szCs w:val="24"/>
        </w:rPr>
        <w:t xml:space="preserve">Il Declino e il Ritrovato Interesse negli Speakeasy</w:t>
      </w:r>
    </w:p>
    <w:p>
      <w:pPr>
        <w:spacing w:after="160"/>
      </w:pPr>
      <w:r>
        <w:rPr>
          <w:rFonts w:ascii="Arial" w:cs="Arial" w:eastAsia="Arial" w:hAnsi="Arial"/>
          <w:b w:val="false"/>
          <w:bCs w:val="false"/>
          <w:i w:val="false"/>
          <w:iCs w:val="false"/>
          <w:color w:val="222222"/>
          <w:sz w:val="24"/>
          <w:szCs w:val="24"/>
        </w:rPr>
        <w:t xml:space="preserve">Con l'abrogazione del Proibizionismo nel 1933 grazie al 21° emendamento, gli speakeasy persero la loro funzione originale. Tuttavia, a partire dagli anni 2000, un rinnovato interesse per la mixologia e la cultura del cocktail ha portato a una vera e propria rinascita degli speakeasy in chiave moderna.</w:t>
      </w:r>
    </w:p>
    <w:p>
      <w:pPr>
        <w:pStyle w:val="Heading2"/>
      </w:pPr>
      <w:r>
        <w:rPr>
          <w:rFonts w:ascii="Arial" w:cs="Arial" w:eastAsia="Arial" w:hAnsi="Arial"/>
          <w:b/>
          <w:bCs/>
          <w:color w:val="1a1a2e"/>
          <w:sz w:val="28"/>
          <w:szCs w:val="28"/>
        </w:rPr>
        <w:t xml:space="preserve">Gli Speakeasy Moderni: Reinventare il Mito</w:t>
      </w:r>
    </w:p>
    <w:p>
      <w:pPr>
        <w:spacing w:after="160"/>
      </w:pPr>
      <w:r>
        <w:rPr>
          <w:rFonts w:ascii="Arial" w:cs="Arial" w:eastAsia="Arial" w:hAnsi="Arial"/>
          <w:b w:val="false"/>
          <w:bCs w:val="false"/>
          <w:i w:val="false"/>
          <w:iCs w:val="false"/>
          <w:color w:val="222222"/>
          <w:sz w:val="24"/>
          <w:szCs w:val="24"/>
        </w:rPr>
        <w:t xml:space="preserve">Oggi, gli speakeasy rappresentano un'esperienza esclusiva e nostalgica, che richiama lo spirito del passato con un tocco contemporaneo. Questi locali si distinguono per il loro design curato, l'accesso riservato e una carta dei cocktail innovativa. Gli ingressi, come un tempo, sono spesso celati dietro porte segrete o accessibili solo su prenotazione. La riservatezza contribuisce a creare un senso di comunità e unicità.</w:t>
      </w:r>
    </w:p>
    <w:p>
      <w:pPr>
        <w:spacing w:after="160"/>
      </w:pPr>
      <w:r>
        <w:rPr>
          <w:rFonts w:ascii="Arial" w:cs="Arial" w:eastAsia="Arial" w:hAnsi="Arial"/>
          <w:b w:val="false"/>
          <w:bCs w:val="false"/>
          <w:i w:val="false"/>
          <w:iCs w:val="false"/>
          <w:color w:val="222222"/>
          <w:sz w:val="24"/>
          <w:szCs w:val="24"/>
        </w:rPr>
        <w:t xml:space="preserve">Molti speakeasy moderni puntano sulla qualità e sull'originalità dei cocktail, con l'uso di tecniche avanzate come l'infusione a freddo, la sferificazione e il fumo liquido. Altri adottano temi vintage, con decorazioni che rievocano gli anni '20, come divani in velluto, grammofoni e luci soffuse.</w:t>
      </w:r>
    </w:p>
    <w:p>
      <w:pPr>
        <w:pStyle w:val="Heading3"/>
      </w:pPr>
      <w:r>
        <w:rPr>
          <w:rFonts w:ascii="Arial" w:cs="Arial" w:eastAsia="Arial" w:hAnsi="Arial"/>
          <w:b/>
          <w:bCs/>
          <w:color w:val="0f3460"/>
          <w:sz w:val="24"/>
          <w:szCs w:val="24"/>
        </w:rPr>
        <w:t xml:space="preserve">Curiosità sugli Speakeasy di Oggi</w:t>
      </w:r>
    </w:p>
    <w:p>
      <w:pPr>
        <w:pStyle w:val="ListParagraph"/>
        <w:numPr>
          <w:ilvl w:val="0"/>
          <w:numId w:val="3"/>
        </w:numPr>
        <w:spacing w:after="80"/>
      </w:pPr>
      <w:r>
        <w:rPr>
          <w:rFonts w:ascii="Arial" w:cs="Arial" w:eastAsia="Arial" w:hAnsi="Arial"/>
          <w:sz w:val="24"/>
          <w:szCs w:val="24"/>
        </w:rPr>
        <w:t xml:space="preserve">Parole d'ordine e mistero: alcuni speakeasy richiedono ancora oggi una parola segreta per accedere, mantenendo viva la tradizione.</w:t>
      </w:r>
    </w:p>
    <w:p>
      <w:pPr>
        <w:pStyle w:val="ListParagraph"/>
        <w:numPr>
          <w:ilvl w:val="0"/>
          <w:numId w:val="3"/>
        </w:numPr>
        <w:spacing w:after="80"/>
      </w:pPr>
      <w:r>
        <w:rPr>
          <w:rFonts w:ascii="Arial" w:cs="Arial" w:eastAsia="Arial" w:hAnsi="Arial"/>
          <w:sz w:val="24"/>
          <w:szCs w:val="24"/>
        </w:rPr>
        <w:t xml:space="preserve">Design d'avanguardia: i migliori locali investono in interni unici, come soffitti con decorazioni retrò o stanze nascoste dietro librerie.</w:t>
      </w:r>
    </w:p>
    <w:p>
      <w:pPr>
        <w:pStyle w:val="ListParagraph"/>
        <w:numPr>
          <w:ilvl w:val="0"/>
          <w:numId w:val="3"/>
        </w:numPr>
        <w:spacing w:after="80"/>
      </w:pPr>
      <w:r>
        <w:rPr>
          <w:rFonts w:ascii="Arial" w:cs="Arial" w:eastAsia="Arial" w:hAnsi="Arial"/>
          <w:sz w:val="24"/>
          <w:szCs w:val="24"/>
        </w:rPr>
        <w:t xml:space="preserve">Globalizzazione: sebbene siano nati negli USA, oggi gli speakeasy si trovano in tutto il mondo, da Tokyo a Parigi, ognuno con un tocco locale distintivo.</w:t>
      </w:r>
    </w:p>
    <w:p>
      <w:pPr>
        <w:pStyle w:val="Heading2"/>
      </w:pPr>
      <w:r>
        <w:rPr>
          <w:rFonts w:ascii="Arial" w:cs="Arial" w:eastAsia="Arial" w:hAnsi="Arial"/>
          <w:b/>
          <w:bCs/>
          <w:color w:val="1a1a2e"/>
          <w:sz w:val="28"/>
          <w:szCs w:val="28"/>
        </w:rPr>
        <w:t xml:space="preserve">Impatto Culturale e Sociale</w:t>
      </w:r>
    </w:p>
    <w:p>
      <w:pPr>
        <w:spacing w:after="160"/>
      </w:pPr>
      <w:r>
        <w:rPr>
          <w:rFonts w:ascii="Arial" w:cs="Arial" w:eastAsia="Arial" w:hAnsi="Arial"/>
          <w:b w:val="false"/>
          <w:bCs w:val="false"/>
          <w:i w:val="false"/>
          <w:iCs w:val="false"/>
          <w:color w:val="222222"/>
          <w:sz w:val="24"/>
          <w:szCs w:val="24"/>
        </w:rPr>
        <w:t xml:space="preserve">Gli speakeasy hanno lasciato un segno indelebile nella cultura popolare, ispirando film, libri e musica. Oltre al loro valore estetico, rappresentano un esempio di come le persone siano in grado di adattarsi e trovare modi creativi per aggirare i limiti imposti dalle leggi. In un contesto moderno, fungono anche da vetrine per il talento dei bartender, ponendo l'accento sull'arte del bere responsabilmente.</w:t>
      </w:r>
    </w:p>
    <w:p>
      <w:pPr>
        <w:spacing w:after="160"/>
      </w:pPr>
      <w:r>
        <w:rPr>
          <w:rFonts w:ascii="Arial" w:cs="Arial" w:eastAsia="Arial" w:hAnsi="Arial"/>
          <w:b w:val="false"/>
          <w:bCs w:val="false"/>
          <w:i w:val="false"/>
          <w:iCs w:val="false"/>
          <w:color w:val="222222"/>
          <w:sz w:val="24"/>
          <w:szCs w:val="24"/>
        </w:rPr>
        <w:t xml:space="preserve">Che si tratti di ammirare il design, degustare cocktail ricercati o vivere l'eccitazione del 'proibito', visitare uno speakeasy oggi è un modo per connettersi con un passato affascinante e immergersi in un presente ricco di stile e innovazione.</w:t>
      </w:r>
    </w:p>
    <w:p>
      <w:r>
        <w:br w:type="page"/>
      </w:r>
    </w:p>
    <w:p>
      <w:pPr>
        <w:spacing w:after="60"/>
      </w:pPr>
      <w:r>
        <w:rPr>
          <w:rFonts w:ascii="Arial" w:cs="Arial" w:eastAsia="Arial" w:hAnsi="Arial"/>
          <w:b/>
          <w:bCs/>
          <w:caps/>
          <w:color w:val="C9A84C"/>
          <w:sz w:val="18"/>
          <w:szCs w:val="18"/>
        </w:rPr>
        <w:t xml:space="preserve">📚 Tendenze</w:t>
      </w:r>
    </w:p>
    <w:p>
      <w:pPr>
        <w:pStyle w:val="Heading1"/>
      </w:pPr>
      <w:r>
        <w:rPr>
          <w:rFonts w:ascii="Arial" w:cs="Arial" w:eastAsia="Arial" w:hAnsi="Arial"/>
          <w:b/>
          <w:bCs/>
          <w:color w:val="1a1a2e"/>
          <w:sz w:val="36"/>
          <w:szCs w:val="36"/>
        </w:rPr>
        <w:t xml:space="preserve">Le Mode del Bar</w:t>
      </w:r>
    </w:p>
    <w:p>
      <w:pPr>
        <w:spacing w:after="80"/>
      </w:pPr>
      <w:r>
        <w:rPr>
          <w:rFonts w:ascii="Arial" w:cs="Arial" w:eastAsia="Arial" w:hAnsi="Arial"/>
          <w:i/>
          <w:iCs/>
          <w:color w:val="555555"/>
          <w:sz w:val="26"/>
          <w:szCs w:val="26"/>
        </w:rPr>
        <w:t xml:space="preserve">Le Mode dei Cocktail Bar: Un Viaggio Attraverso Storia e Tendenze Moderne</w:t>
      </w:r>
    </w:p>
    <w:p>
      <w:pPr>
        <w:spacing w:after="80"/>
      </w:pPr>
      <w:r>
        <w:rPr>
          <w:rFonts w:ascii="Arial" w:cs="Arial" w:eastAsia="Arial" w:hAnsi="Arial"/>
          <w:i/>
          <w:iCs/>
          <w:color w:val="888888"/>
          <w:sz w:val="20"/>
          <w:szCs w:val="20"/>
        </w:rPr>
        <w:t xml:space="preserve">📅 15 Gennaio 2025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In un mondo dove il piacere di bere un cocktail è tanto legato alla qualità quanto all'esperienza, i cocktail bar non sono semplicemente luoghi per gustare una bevanda, ma veri e propri templi di creatività, innovazione e storia. Esplorare le mode dei cocktail bar significa percorrere un viaggio affascinante che intreccia tradizione, cultura e avanguardia.</w:t>
      </w:r>
    </w:p>
    <w:p>
      <w:pPr>
        <w:pStyle w:val="Heading2"/>
      </w:pPr>
      <w:r>
        <w:rPr>
          <w:rFonts w:ascii="Arial" w:cs="Arial" w:eastAsia="Arial" w:hAnsi="Arial"/>
          <w:b/>
          <w:bCs/>
          <w:color w:val="1a1a2e"/>
          <w:sz w:val="28"/>
          <w:szCs w:val="28"/>
        </w:rPr>
        <w:t xml:space="preserve">Dalle Origini alla Golden Age del Cocktail</w:t>
      </w:r>
    </w:p>
    <w:p>
      <w:pPr>
        <w:spacing w:after="160"/>
      </w:pPr>
      <w:r>
        <w:rPr>
          <w:rFonts w:ascii="Arial" w:cs="Arial" w:eastAsia="Arial" w:hAnsi="Arial"/>
          <w:b w:val="false"/>
          <w:bCs w:val="false"/>
          <w:i w:val="false"/>
          <w:iCs w:val="false"/>
          <w:color w:val="222222"/>
          <w:sz w:val="24"/>
          <w:szCs w:val="24"/>
        </w:rPr>
        <w:t xml:space="preserve">Le origini dei cocktail risalgono al XVIII secolo, quando le prime combinazioni di liquori, zucchero e spezie cominciarono a comparire nei saloon americani. Tuttavia, è durante la Golden Age del Cocktail, a cavallo tra la fine del XIX e l'inizio del XX secolo, che si stabilirono molte delle ricette classiche che conosciamo oggi: il Martini, il Manhattan, il Daiquiri. Durante questo periodo, i cocktail bar divennero centri d'innovazione, elevando l'arte della mixology a un livello superiore.</w:t>
      </w:r>
    </w:p>
    <w:p>
      <w:pPr>
        <w:spacing w:after="160"/>
      </w:pPr>
      <w:r>
        <w:rPr>
          <w:rFonts w:ascii="Arial" w:cs="Arial" w:eastAsia="Arial" w:hAnsi="Arial"/>
          <w:b w:val="false"/>
          <w:bCs w:val="false"/>
          <w:i w:val="false"/>
          <w:iCs w:val="false"/>
          <w:color w:val="222222"/>
          <w:sz w:val="24"/>
          <w:szCs w:val="24"/>
        </w:rPr>
        <w:t xml:space="preserve">Con l'avvento del Proibizionismo negli anni '20, i bar clandestini, o 'speakeasy', si trasformarono in luoghi di ribellione, ma anche di raffinatezza nascosta, dove i cocktail venivano serviti sotto copertura, spesso mascherando liquori di bassa qualità con ingredienti fortemente aromatizzati.</w:t>
      </w:r>
    </w:p>
    <w:p>
      <w:pPr>
        <w:pStyle w:val="Heading2"/>
      </w:pPr>
      <w:r>
        <w:rPr>
          <w:rFonts w:ascii="Arial" w:cs="Arial" w:eastAsia="Arial" w:hAnsi="Arial"/>
          <w:b/>
          <w:bCs/>
          <w:color w:val="1a1a2e"/>
          <w:sz w:val="28"/>
          <w:szCs w:val="28"/>
        </w:rPr>
        <w:t xml:space="preserve">Il Rinascimento del Cocktail e le Mode Contemporanee</w:t>
      </w:r>
    </w:p>
    <w:p>
      <w:pPr>
        <w:spacing w:after="160"/>
      </w:pPr>
      <w:r>
        <w:rPr>
          <w:rFonts w:ascii="Arial" w:cs="Arial" w:eastAsia="Arial" w:hAnsi="Arial"/>
          <w:b w:val="false"/>
          <w:bCs w:val="false"/>
          <w:i w:val="false"/>
          <w:iCs w:val="false"/>
          <w:color w:val="222222"/>
          <w:sz w:val="24"/>
          <w:szCs w:val="24"/>
        </w:rPr>
        <w:t xml:space="preserve">Negli anni '90 e 2000, il mondo della mixology ha vissuto un rinascimento che continua a evolversi. La rivalutazione delle tecniche tradizionali, accompagnata dalla creatività dei bartender contemporanei, ha dato vita a una nuova generazione di cocktail bar che mescolano cultura, design e gusto.</w:t>
      </w:r>
    </w:p>
    <w:p>
      <w:pPr>
        <w:pStyle w:val="Heading3"/>
      </w:pPr>
      <w:r>
        <w:rPr>
          <w:rFonts w:ascii="Arial" w:cs="Arial" w:eastAsia="Arial" w:hAnsi="Arial"/>
          <w:b/>
          <w:bCs/>
          <w:color w:val="0f3460"/>
          <w:sz w:val="24"/>
          <w:szCs w:val="24"/>
        </w:rPr>
        <w:t xml:space="preserve">Tendenze Moderne</w:t>
      </w:r>
    </w:p>
    <w:p>
      <w:pPr>
        <w:pStyle w:val="ListParagraph"/>
        <w:numPr>
          <w:ilvl w:val="0"/>
          <w:numId w:val="3"/>
        </w:numPr>
        <w:spacing w:after="80"/>
      </w:pPr>
      <w:r>
        <w:rPr>
          <w:rFonts w:ascii="Arial" w:cs="Arial" w:eastAsia="Arial" w:hAnsi="Arial"/>
          <w:sz w:val="24"/>
          <w:szCs w:val="24"/>
        </w:rPr>
        <w:t xml:space="preserve">Cocktail Bar Speakeasy: in un omaggio al Proibizionismo, molti bar oggi ricreano l'atmosfera segreta dei locali clandestini, spesso con ingressi nascosti e ambientazioni vintage.</w:t>
      </w:r>
    </w:p>
    <w:p>
      <w:pPr>
        <w:pStyle w:val="ListParagraph"/>
        <w:numPr>
          <w:ilvl w:val="0"/>
          <w:numId w:val="3"/>
        </w:numPr>
        <w:spacing w:after="80"/>
      </w:pPr>
      <w:r>
        <w:rPr>
          <w:rFonts w:ascii="Arial" w:cs="Arial" w:eastAsia="Arial" w:hAnsi="Arial"/>
          <w:sz w:val="24"/>
          <w:szCs w:val="24"/>
        </w:rPr>
        <w:t xml:space="preserve">Sostenibilità e Ingredienti Locali: la crescente sensibilità verso l'ambiente si riflette nella scelta di ingredienti freschi e stagionali, pratiche zero-waste e l'eliminazione delle cannucce in plastica.</w:t>
      </w:r>
    </w:p>
    <w:p>
      <w:pPr>
        <w:pStyle w:val="ListParagraph"/>
        <w:numPr>
          <w:ilvl w:val="0"/>
          <w:numId w:val="3"/>
        </w:numPr>
        <w:spacing w:after="80"/>
      </w:pPr>
      <w:r>
        <w:rPr>
          <w:rFonts w:ascii="Arial" w:cs="Arial" w:eastAsia="Arial" w:hAnsi="Arial"/>
          <w:sz w:val="24"/>
          <w:szCs w:val="24"/>
        </w:rPr>
        <w:t xml:space="preserve">Mixology Molecolare: l'uso della scienza per trasformare ingredienti comuni in esperienze sorprendenti, come cocktail serviti sotto forma di sfere, schiume o fumi aromatizzati.</w:t>
      </w:r>
    </w:p>
    <w:p>
      <w:pPr>
        <w:pStyle w:val="ListParagraph"/>
        <w:numPr>
          <w:ilvl w:val="0"/>
          <w:numId w:val="3"/>
        </w:numPr>
        <w:spacing w:after="80"/>
      </w:pPr>
      <w:r>
        <w:rPr>
          <w:rFonts w:ascii="Arial" w:cs="Arial" w:eastAsia="Arial" w:hAnsi="Arial"/>
          <w:sz w:val="24"/>
          <w:szCs w:val="24"/>
        </w:rPr>
        <w:t xml:space="preserve">Cocktail Analcolici di Alta Gamma: la 'low and no alcohol trend' sta prendendo piede, con menù interamente dedicati a bevande sofisticate ma prive di alcol.</w:t>
      </w:r>
    </w:p>
    <w:p>
      <w:pPr>
        <w:pStyle w:val="ListParagraph"/>
        <w:numPr>
          <w:ilvl w:val="0"/>
          <w:numId w:val="3"/>
        </w:numPr>
        <w:spacing w:after="80"/>
      </w:pPr>
      <w:r>
        <w:rPr>
          <w:rFonts w:ascii="Arial" w:cs="Arial" w:eastAsia="Arial" w:hAnsi="Arial"/>
          <w:sz w:val="24"/>
          <w:szCs w:val="24"/>
        </w:rPr>
        <w:t xml:space="preserve">Fusion Culturale: cocktail che incorporano ingredienti e tecniche culinarie provenienti da diverse culture, come spezie orientali o frutti esotici.</w:t>
      </w:r>
    </w:p>
    <w:p>
      <w:pPr>
        <w:pStyle w:val="Heading2"/>
      </w:pPr>
      <w:r>
        <w:rPr>
          <w:rFonts w:ascii="Arial" w:cs="Arial" w:eastAsia="Arial" w:hAnsi="Arial"/>
          <w:b/>
          <w:bCs/>
          <w:color w:val="1a1a2e"/>
          <w:sz w:val="28"/>
          <w:szCs w:val="28"/>
        </w:rPr>
        <w:t xml:space="preserve">Mode del Bere e Cocktail più Richiesti</w:t>
      </w:r>
    </w:p>
    <w:p>
      <w:pPr>
        <w:pStyle w:val="ListParagraph"/>
        <w:numPr>
          <w:ilvl w:val="0"/>
          <w:numId w:val="2"/>
        </w:numPr>
        <w:spacing w:after="80"/>
      </w:pPr>
      <w:r>
        <w:rPr>
          <w:rFonts w:ascii="Arial" w:cs="Arial" w:eastAsia="Arial" w:hAnsi="Arial"/>
          <w:b/>
          <w:bCs/>
          <w:sz w:val="24"/>
          <w:szCs w:val="24"/>
        </w:rPr>
        <w:t xml:space="preserve">Classici Rivisitati: </w:t>
      </w:r>
      <w:r>
        <w:rPr>
          <w:rFonts w:ascii="Arial" w:cs="Arial" w:eastAsia="Arial" w:hAnsi="Arial"/>
          <w:sz w:val="24"/>
          <w:szCs w:val="24"/>
        </w:rPr>
        <w:t xml:space="preserve">i drink iconici come il Negroni o il Margarita sono spesso proposti in versioni aggiornate, con infusioni particolari o tecniche innovative</w:t>
      </w:r>
    </w:p>
    <w:p>
      <w:pPr>
        <w:pStyle w:val="ListParagraph"/>
        <w:numPr>
          <w:ilvl w:val="0"/>
          <w:numId w:val="2"/>
        </w:numPr>
        <w:spacing w:after="80"/>
      </w:pPr>
      <w:r>
        <w:rPr>
          <w:rFonts w:ascii="Arial" w:cs="Arial" w:eastAsia="Arial" w:hAnsi="Arial"/>
          <w:b/>
          <w:bCs/>
          <w:sz w:val="24"/>
          <w:szCs w:val="24"/>
        </w:rPr>
        <w:t xml:space="preserve">Amari e Liquori Erboristici: </w:t>
      </w:r>
      <w:r>
        <w:rPr>
          <w:rFonts w:ascii="Arial" w:cs="Arial" w:eastAsia="Arial" w:hAnsi="Arial"/>
          <w:sz w:val="24"/>
          <w:szCs w:val="24"/>
        </w:rPr>
        <w:t xml:space="preserve">l'interesse per i gusti amari e complessi è in costante crescita, con cocktail che includono vermouth artigianali, amari italiani o bitter tropicali</w:t>
      </w:r>
    </w:p>
    <w:p>
      <w:pPr>
        <w:pStyle w:val="ListParagraph"/>
        <w:numPr>
          <w:ilvl w:val="0"/>
          <w:numId w:val="2"/>
        </w:numPr>
        <w:spacing w:after="80"/>
      </w:pPr>
      <w:r>
        <w:rPr>
          <w:rFonts w:ascii="Arial" w:cs="Arial" w:eastAsia="Arial" w:hAnsi="Arial"/>
          <w:b/>
          <w:bCs/>
          <w:sz w:val="24"/>
          <w:szCs w:val="24"/>
        </w:rPr>
        <w:t xml:space="preserve">Highball Creativi: </w:t>
      </w:r>
      <w:r>
        <w:rPr>
          <w:rFonts w:ascii="Arial" w:cs="Arial" w:eastAsia="Arial" w:hAnsi="Arial"/>
          <w:sz w:val="24"/>
          <w:szCs w:val="24"/>
        </w:rPr>
        <w:t xml:space="preserve">la semplicità è tornata di moda con cocktail serviti in highball, arricchiti da garnish creativi o acqua tonica di alta qualità</w:t>
      </w:r>
    </w:p>
    <w:p>
      <w:pPr>
        <w:pStyle w:val="ListParagraph"/>
        <w:numPr>
          <w:ilvl w:val="0"/>
          <w:numId w:val="2"/>
        </w:numPr>
        <w:spacing w:after="80"/>
      </w:pPr>
      <w:r>
        <w:rPr>
          <w:rFonts w:ascii="Arial" w:cs="Arial" w:eastAsia="Arial" w:hAnsi="Arial"/>
          <w:b/>
          <w:bCs/>
          <w:sz w:val="24"/>
          <w:szCs w:val="24"/>
        </w:rPr>
        <w:t xml:space="preserve">Esperienze Personalizzate: </w:t>
      </w:r>
      <w:r>
        <w:rPr>
          <w:rFonts w:ascii="Arial" w:cs="Arial" w:eastAsia="Arial" w:hAnsi="Arial"/>
          <w:sz w:val="24"/>
          <w:szCs w:val="24"/>
        </w:rPr>
        <w:t xml:space="preserve">alcuni cocktail bar offrono drink su misura, creati al momento in base ai gusti del cliente</w:t>
      </w:r>
    </w:p>
    <w:p>
      <w:pPr>
        <w:pStyle w:val="Heading2"/>
      </w:pPr>
      <w:r>
        <w:rPr>
          <w:rFonts w:ascii="Arial" w:cs="Arial" w:eastAsia="Arial" w:hAnsi="Arial"/>
          <w:b/>
          <w:bCs/>
          <w:color w:val="1a1a2e"/>
          <w:sz w:val="28"/>
          <w:szCs w:val="28"/>
        </w:rPr>
        <w:t xml:space="preserve">Cocktail Più Richiesti Oggi</w:t>
      </w:r>
    </w:p>
    <w:p>
      <w:pPr>
        <w:pStyle w:val="ListParagraph"/>
        <w:numPr>
          <w:ilvl w:val="0"/>
          <w:numId w:val="2"/>
        </w:numPr>
        <w:spacing w:after="80"/>
      </w:pPr>
      <w:r>
        <w:rPr>
          <w:rFonts w:ascii="Arial" w:cs="Arial" w:eastAsia="Arial" w:hAnsi="Arial"/>
          <w:sz w:val="24"/>
          <w:szCs w:val="24"/>
        </w:rPr>
        <w:t xml:space="preserve">Espresso Martini: per chi cerca energia e raffinatezza in un unico sorso</w:t>
      </w:r>
    </w:p>
    <w:p>
      <w:pPr>
        <w:pStyle w:val="ListParagraph"/>
        <w:numPr>
          <w:ilvl w:val="0"/>
          <w:numId w:val="2"/>
        </w:numPr>
        <w:spacing w:after="80"/>
      </w:pPr>
      <w:r>
        <w:rPr>
          <w:rFonts w:ascii="Arial" w:cs="Arial" w:eastAsia="Arial" w:hAnsi="Arial"/>
          <w:sz w:val="24"/>
          <w:szCs w:val="24"/>
        </w:rPr>
        <w:t xml:space="preserve">Old Fashioned: un sempreverde che incarna l'equilibrio perfetto tra semplicità e raffinatezza</w:t>
      </w:r>
    </w:p>
    <w:p>
      <w:pPr>
        <w:pStyle w:val="ListParagraph"/>
        <w:numPr>
          <w:ilvl w:val="0"/>
          <w:numId w:val="2"/>
        </w:numPr>
        <w:spacing w:after="80"/>
      </w:pPr>
      <w:r>
        <w:rPr>
          <w:rFonts w:ascii="Arial" w:cs="Arial" w:eastAsia="Arial" w:hAnsi="Arial"/>
          <w:sz w:val="24"/>
          <w:szCs w:val="24"/>
        </w:rPr>
        <w:t xml:space="preserve">Spritz e Varianti: dallo Spritz classico all'Aperol fino a varianti creative con liquori meno noti</w:t>
      </w:r>
    </w:p>
    <w:p>
      <w:pPr>
        <w:pStyle w:val="ListParagraph"/>
        <w:numPr>
          <w:ilvl w:val="0"/>
          <w:numId w:val="2"/>
        </w:numPr>
        <w:spacing w:after="80"/>
      </w:pPr>
      <w:r>
        <w:rPr>
          <w:rFonts w:ascii="Arial" w:cs="Arial" w:eastAsia="Arial" w:hAnsi="Arial"/>
          <w:sz w:val="24"/>
          <w:szCs w:val="24"/>
        </w:rPr>
        <w:t xml:space="preserve">Gin Tonic Gourmet: personalizzati con botaniche uniche, dalle erbe aromatiche ai frutti tropicali</w:t>
      </w:r>
    </w:p>
    <w:p>
      <w:pPr>
        <w:pStyle w:val="ListParagraph"/>
        <w:numPr>
          <w:ilvl w:val="0"/>
          <w:numId w:val="2"/>
        </w:numPr>
        <w:spacing w:after="80"/>
      </w:pPr>
      <w:r>
        <w:rPr>
          <w:rFonts w:ascii="Arial" w:cs="Arial" w:eastAsia="Arial" w:hAnsi="Arial"/>
          <w:sz w:val="24"/>
          <w:szCs w:val="24"/>
        </w:rPr>
        <w:t xml:space="preserve">Mai Tai e Tiki Drinks: per un richiamo alle atmosfere tropicali con un twist contemporaneo</w:t>
      </w:r>
    </w:p>
    <w:p>
      <w:pPr>
        <w:pStyle w:val="Heading2"/>
      </w:pPr>
      <w:r>
        <w:rPr>
          <w:rFonts w:ascii="Arial" w:cs="Arial" w:eastAsia="Arial" w:hAnsi="Arial"/>
          <w:b/>
          <w:bCs/>
          <w:color w:val="1a1a2e"/>
          <w:sz w:val="28"/>
          <w:szCs w:val="28"/>
        </w:rPr>
        <w:t xml:space="preserve">L'Esperienza Oltre la Bevanda</w:t>
      </w:r>
    </w:p>
    <w:p>
      <w:pPr>
        <w:spacing w:after="160"/>
      </w:pPr>
      <w:r>
        <w:rPr>
          <w:rFonts w:ascii="Arial" w:cs="Arial" w:eastAsia="Arial" w:hAnsi="Arial"/>
          <w:b w:val="false"/>
          <w:bCs w:val="false"/>
          <w:i w:val="false"/>
          <w:iCs w:val="false"/>
          <w:color w:val="222222"/>
          <w:sz w:val="24"/>
          <w:szCs w:val="24"/>
        </w:rPr>
        <w:t xml:space="preserve">Oggi, andare in un cocktail bar non riguarda solo la qualità del drink, ma anche l'esperienza complessiva. Musica, illuminazione, design degli interni e persino la narrazione dietro ogni drink giocano un ruolo cruciale nel rendere una serata indimenticabile.</w:t>
      </w:r>
    </w:p>
    <w:p>
      <w:pPr>
        <w:spacing w:after="160"/>
      </w:pPr>
      <w:r>
        <w:rPr>
          <w:rFonts w:ascii="Arial" w:cs="Arial" w:eastAsia="Arial" w:hAnsi="Arial"/>
          <w:b w:val="false"/>
          <w:bCs w:val="false"/>
          <w:i w:val="false"/>
          <w:iCs w:val="false"/>
          <w:color w:val="222222"/>
          <w:sz w:val="24"/>
          <w:szCs w:val="24"/>
        </w:rPr>
        <w:t xml:space="preserve">Che si tratti di rivivere la storia con un classico Old Fashioned in un ambiente elegante o di sorprendere i sensi con una creazione molecolare avveniristica, i cocktail bar sono diventati ambasciatori di arte, innovazione e socialità. La prossima volta che entri in un cocktail bar, fermati un attimo a osservare: ogni dettaglio, dal ghiaccio alle decorazioni, è un pezzo della storia che sta vivendo una nuova stagione di gloria.</w:t>
      </w:r>
    </w:p>
    <w:p>
      <w:r>
        <w:br w:type="page"/>
      </w:r>
    </w:p>
    <w:p>
      <w:pPr>
        <w:spacing w:after="60"/>
      </w:pPr>
      <w:r>
        <w:rPr>
          <w:rFonts w:ascii="Arial" w:cs="Arial" w:eastAsia="Arial" w:hAnsi="Arial"/>
          <w:b/>
          <w:bCs/>
          <w:caps/>
          <w:color w:val="C9A84C"/>
          <w:sz w:val="18"/>
          <w:szCs w:val="18"/>
        </w:rPr>
        <w:t xml:space="preserve">📚 Blog</w:t>
      </w:r>
    </w:p>
    <w:p>
      <w:pPr>
        <w:pStyle w:val="Heading1"/>
      </w:pPr>
      <w:r>
        <w:rPr>
          <w:rFonts w:ascii="Arial" w:cs="Arial" w:eastAsia="Arial" w:hAnsi="Arial"/>
          <w:b/>
          <w:bCs/>
          <w:color w:val="1a1a2e"/>
          <w:sz w:val="36"/>
          <w:szCs w:val="36"/>
        </w:rPr>
        <w:t xml:space="preserve">Food Pairing</w:t>
      </w:r>
    </w:p>
    <w:p>
      <w:pPr>
        <w:spacing w:after="80"/>
      </w:pPr>
      <w:r>
        <w:rPr>
          <w:rFonts w:ascii="Arial" w:cs="Arial" w:eastAsia="Arial" w:hAnsi="Arial"/>
          <w:i/>
          <w:iCs/>
          <w:color w:val="555555"/>
          <w:sz w:val="26"/>
          <w:szCs w:val="26"/>
        </w:rPr>
        <w:t xml:space="preserve">Tra accostamenti e contrasti</w:t>
      </w:r>
    </w:p>
    <w:p>
      <w:pPr>
        <w:spacing w:after="80"/>
      </w:pPr>
      <w:r>
        <w:rPr>
          <w:rFonts w:ascii="Arial" w:cs="Arial" w:eastAsia="Arial" w:hAnsi="Arial"/>
          <w:i/>
          <w:iCs/>
          <w:color w:val="888888"/>
          <w:sz w:val="20"/>
          <w:szCs w:val="20"/>
        </w:rPr>
        <w:t xml:space="preserve">📅 13 Gennaio 2025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Il food pairing, l'arte di abbinare cibo e bevande, non è solo una moda, ma un vero e proprio campo di studio che affonda le radici in secoli di tradizione culinaria. Sebbene l'abbinamento tra cibo e vino sia ben consolidato, il pairing con cocktail è un terreno relativamente nuovo, ma sempre più apprezzato dai consumatori e dai professionisti del settore. Con l'ascesa della mixology e la crescente curiosità dei consumatori per il mondo dei cocktail, oggi è fondamentale conoscere le teorie e le tecniche che permettono di selezionare il cocktail giusto per ogni piatto.</w:t>
      </w:r>
    </w:p>
    <w:p>
      <w:pPr>
        <w:spacing w:after="160"/>
      </w:pPr>
      <w:r>
        <w:rPr>
          <w:rFonts w:ascii="Arial" w:cs="Arial" w:eastAsia="Arial" w:hAnsi="Arial"/>
          <w:b w:val="false"/>
          <w:bCs w:val="false"/>
          <w:i w:val="false"/>
          <w:iCs w:val="false"/>
          <w:color w:val="222222"/>
          <w:sz w:val="24"/>
          <w:szCs w:val="24"/>
        </w:rPr>
        <w:t xml:space="preserve">Un buon abbinamento tra cibo e cocktail non si limita a scegliere una bevanda che completi il piatto, ma cerca di armonizzare e contrastare i sapori, equilibrare le consistenze e creare un'esperienza sensoriale che stimoli tutti i sensi del consumatore.</w:t>
      </w:r>
    </w:p>
    <w:p>
      <w:pPr>
        <w:pStyle w:val="Heading2"/>
      </w:pPr>
      <w:r>
        <w:rPr>
          <w:rFonts w:ascii="Arial" w:cs="Arial" w:eastAsia="Arial" w:hAnsi="Arial"/>
          <w:b/>
          <w:bCs/>
          <w:color w:val="1a1a2e"/>
          <w:sz w:val="28"/>
          <w:szCs w:val="28"/>
        </w:rPr>
        <w:t xml:space="preserve">I Fondamenti del Food Pairing</w:t>
      </w:r>
    </w:p>
    <w:p>
      <w:pPr>
        <w:pStyle w:val="Heading3"/>
      </w:pPr>
      <w:r>
        <w:rPr>
          <w:rFonts w:ascii="Arial" w:cs="Arial" w:eastAsia="Arial" w:hAnsi="Arial"/>
          <w:b/>
          <w:bCs/>
          <w:color w:val="0f3460"/>
          <w:sz w:val="24"/>
          <w:szCs w:val="24"/>
        </w:rPr>
        <w:t xml:space="preserve">1. Tecniche di Abbinamento per Similitudine e Contrasto</w:t>
      </w:r>
    </w:p>
    <w:p>
      <w:pPr>
        <w:spacing w:after="120"/>
      </w:pPr>
      <w:r>
        <w:rPr>
          <w:rFonts w:ascii="Arial" w:cs="Arial" w:eastAsia="Arial" w:hAnsi="Arial"/>
          <w:b/>
          <w:bCs/>
          <w:sz w:val="24"/>
          <w:szCs w:val="24"/>
        </w:rPr>
        <w:t xml:space="preserve">Abbinamento per similitudine: </w:t>
      </w:r>
      <w:r>
        <w:rPr>
          <w:rFonts w:ascii="Arial" w:cs="Arial" w:eastAsia="Arial" w:hAnsi="Arial"/>
          <w:sz w:val="24"/>
          <w:szCs w:val="24"/>
        </w:rPr>
        <w:t xml:space="preserve">due elementi condividono caratteristiche simili che si rinforzano a vicenda. Ad esempio, un cocktail agrumato si sposa bene con piatti freschi come insalate o pesce crudo, dove l'acidità e la freschezza di entrambi gli elementi si amplificano.</w:t>
      </w:r>
    </w:p>
    <w:p>
      <w:pPr>
        <w:spacing w:after="120"/>
      </w:pPr>
      <w:r>
        <w:rPr>
          <w:rFonts w:ascii="Arial" w:cs="Arial" w:eastAsia="Arial" w:hAnsi="Arial"/>
          <w:b/>
          <w:bCs/>
          <w:sz w:val="24"/>
          <w:szCs w:val="24"/>
        </w:rPr>
        <w:t xml:space="preserve">Abbinamento per contrasto: </w:t>
      </w:r>
      <w:r>
        <w:rPr>
          <w:rFonts w:ascii="Arial" w:cs="Arial" w:eastAsia="Arial" w:hAnsi="Arial"/>
          <w:sz w:val="24"/>
          <w:szCs w:val="24"/>
        </w:rPr>
        <w:t xml:space="preserve">si utilizzano sapori e caratteristiche che si differenziano notevolmente, ma che si bilanciano perfettamente. Per esempio, un cocktail 'bitter taste' come un Negroni può contrastare magnificamente piatti ricchi e salati, come arrosti o affumicati.</w:t>
      </w:r>
    </w:p>
    <w:p>
      <w:pPr>
        <w:pStyle w:val="Heading3"/>
      </w:pPr>
      <w:r>
        <w:rPr>
          <w:rFonts w:ascii="Arial" w:cs="Arial" w:eastAsia="Arial" w:hAnsi="Arial"/>
          <w:b/>
          <w:bCs/>
          <w:color w:val="0f3460"/>
          <w:sz w:val="24"/>
          <w:szCs w:val="24"/>
        </w:rPr>
        <w:t xml:space="preserve">2. Equilibrio tra il Cocktail e il Cibo</w:t>
      </w:r>
    </w:p>
    <w:p>
      <w:pPr>
        <w:spacing w:after="160"/>
      </w:pPr>
      <w:r>
        <w:rPr>
          <w:rFonts w:ascii="Arial" w:cs="Arial" w:eastAsia="Arial" w:hAnsi="Arial"/>
          <w:b w:val="false"/>
          <w:bCs w:val="false"/>
          <w:i w:val="false"/>
          <w:iCs w:val="false"/>
          <w:color w:val="222222"/>
          <w:sz w:val="24"/>
          <w:szCs w:val="24"/>
        </w:rPr>
        <w:t xml:space="preserve">Ogni cocktail ha un profilo gustativo unico che può essere composto da dolcezza, acidità, amaro, umami, salinità e speziatura. Quando si crea un abbinamento, è cruciale che il cocktail non sovrasti il piatto, ma piuttosto lo completi e lo arricchisca.</w:t>
      </w:r>
    </w:p>
    <w:p>
      <w:pPr>
        <w:pStyle w:val="Heading3"/>
      </w:pPr>
      <w:r>
        <w:rPr>
          <w:rFonts w:ascii="Arial" w:cs="Arial" w:eastAsia="Arial" w:hAnsi="Arial"/>
          <w:b/>
          <w:bCs/>
          <w:color w:val="0f3460"/>
          <w:sz w:val="24"/>
          <w:szCs w:val="24"/>
        </w:rPr>
        <w:t xml:space="preserve">3. Intensità e Struttura</w:t>
      </w:r>
    </w:p>
    <w:p>
      <w:pPr>
        <w:spacing w:after="160"/>
      </w:pPr>
      <w:r>
        <w:rPr>
          <w:rFonts w:ascii="Arial" w:cs="Arial" w:eastAsia="Arial" w:hAnsi="Arial"/>
          <w:b w:val="false"/>
          <w:bCs w:val="false"/>
          <w:i w:val="false"/>
          <w:iCs w:val="false"/>
          <w:color w:val="222222"/>
          <w:sz w:val="24"/>
          <w:szCs w:val="24"/>
        </w:rPr>
        <w:t xml:space="preserve">Piatti intensi e ricchi, come un filetto di manzo o un piatto di curry, richiedono cocktail più strutturati, come un Whiskey Sour o un Manhattan. Al contrario, piatti più leggeri, come il sushi o un'insalata, si abbinano meglio a cocktail più freschi e leggeri, come un Gin Fizz o un Spritz.</w:t>
      </w:r>
    </w:p>
    <w:p>
      <w:pPr>
        <w:pStyle w:val="Heading3"/>
      </w:pPr>
      <w:r>
        <w:rPr>
          <w:rFonts w:ascii="Arial" w:cs="Arial" w:eastAsia="Arial" w:hAnsi="Arial"/>
          <w:b/>
          <w:bCs/>
          <w:color w:val="0f3460"/>
          <w:sz w:val="24"/>
          <w:szCs w:val="24"/>
        </w:rPr>
        <w:t xml:space="preserve">4. Stagionalità e Freschezza</w:t>
      </w:r>
    </w:p>
    <w:p>
      <w:pPr>
        <w:spacing w:after="160"/>
      </w:pPr>
      <w:r>
        <w:rPr>
          <w:rFonts w:ascii="Arial" w:cs="Arial" w:eastAsia="Arial" w:hAnsi="Arial"/>
          <w:b w:val="false"/>
          <w:bCs w:val="false"/>
          <w:i w:val="false"/>
          <w:iCs w:val="false"/>
          <w:color w:val="222222"/>
          <w:sz w:val="24"/>
          <w:szCs w:val="24"/>
        </w:rPr>
        <w:t xml:space="preserve">L'uso di ingredienti freschi e stagionali è essenziale per un abbinamento ben riuscito. Ad esempio, un cocktail a base di frutta fresca, come un Daiquiri alla fragola, esalterà un piatto estivo a base di frutti di mare freschi.</w:t>
      </w:r>
    </w:p>
    <w:p>
      <w:pPr>
        <w:pStyle w:val="Heading2"/>
      </w:pPr>
      <w:r>
        <w:rPr>
          <w:rFonts w:ascii="Arial" w:cs="Arial" w:eastAsia="Arial" w:hAnsi="Arial"/>
          <w:b/>
          <w:bCs/>
          <w:color w:val="1a1a2e"/>
          <w:sz w:val="28"/>
          <w:szCs w:val="28"/>
        </w:rPr>
        <w:t xml:space="preserve">Tecniche Avanzate di Pairing</w:t>
      </w:r>
    </w:p>
    <w:p>
      <w:pPr>
        <w:pStyle w:val="Heading3"/>
      </w:pPr>
      <w:r>
        <w:rPr>
          <w:rFonts w:ascii="Arial" w:cs="Arial" w:eastAsia="Arial" w:hAnsi="Arial"/>
          <w:b/>
          <w:bCs/>
          <w:color w:val="0f3460"/>
          <w:sz w:val="24"/>
          <w:szCs w:val="24"/>
        </w:rPr>
        <w:t xml:space="preserve">L'Acidità come Fattore Chiave</w:t>
      </w:r>
    </w:p>
    <w:p>
      <w:pPr>
        <w:spacing w:after="160"/>
      </w:pPr>
      <w:r>
        <w:rPr>
          <w:rFonts w:ascii="Arial" w:cs="Arial" w:eastAsia="Arial" w:hAnsi="Arial"/>
          <w:b w:val="false"/>
          <w:bCs w:val="false"/>
          <w:i w:val="false"/>
          <w:iCs w:val="false"/>
          <w:color w:val="222222"/>
          <w:sz w:val="24"/>
          <w:szCs w:val="24"/>
        </w:rPr>
        <w:t xml:space="preserve">L'acidità è uno degli aspetti più importanti nell'abbinamento di cibo e cocktail. Le bevande acide, come il gin, il rum e la vodka, si sposano molto bene con piatti che contengono ingredienti acidi o freschi. Un Gin &amp; Tonic con un'insalata di agrumi ne è un esempio pratico.</w:t>
      </w:r>
    </w:p>
    <w:p>
      <w:pPr>
        <w:pStyle w:val="Heading3"/>
      </w:pPr>
      <w:r>
        <w:rPr>
          <w:rFonts w:ascii="Arial" w:cs="Arial" w:eastAsia="Arial" w:hAnsi="Arial"/>
          <w:b/>
          <w:bCs/>
          <w:color w:val="0f3460"/>
          <w:sz w:val="24"/>
          <w:szCs w:val="24"/>
        </w:rPr>
        <w:t xml:space="preserve">L'Amaro e il Contrasto con la Dolcezza</w:t>
      </w:r>
    </w:p>
    <w:p>
      <w:pPr>
        <w:spacing w:after="160"/>
      </w:pPr>
      <w:r>
        <w:rPr>
          <w:rFonts w:ascii="Arial" w:cs="Arial" w:eastAsia="Arial" w:hAnsi="Arial"/>
          <w:b w:val="false"/>
          <w:bCs w:val="false"/>
          <w:i w:val="false"/>
          <w:iCs w:val="false"/>
          <w:color w:val="222222"/>
          <w:sz w:val="24"/>
          <w:szCs w:val="24"/>
        </w:rPr>
        <w:t xml:space="preserve">L'amaro è un elemento fondamentale in molti cocktail, come il Negroni o l'Americano. Un cocktail amaro può essere abbinato a piatti ricchi, dolci e salati, come il cioccolato fondente, che ha una naturale amarezza. L'amaro si bilancia perfettamente con la dolcezza del cioccolato, creando un contrasto intrigante che stimola il palato.</w:t>
      </w:r>
    </w:p>
    <w:p>
      <w:pPr>
        <w:pStyle w:val="Heading3"/>
      </w:pPr>
      <w:r>
        <w:rPr>
          <w:rFonts w:ascii="Arial" w:cs="Arial" w:eastAsia="Arial" w:hAnsi="Arial"/>
          <w:b/>
          <w:bCs/>
          <w:color w:val="0f3460"/>
          <w:sz w:val="24"/>
          <w:szCs w:val="24"/>
        </w:rPr>
        <w:t xml:space="preserve">La Teoria del Contrasto di Texture</w:t>
      </w:r>
    </w:p>
    <w:p>
      <w:pPr>
        <w:spacing w:after="160"/>
      </w:pPr>
      <w:r>
        <w:rPr>
          <w:rFonts w:ascii="Arial" w:cs="Arial" w:eastAsia="Arial" w:hAnsi="Arial"/>
          <w:b w:val="false"/>
          <w:bCs w:val="false"/>
          <w:i w:val="false"/>
          <w:iCs w:val="false"/>
          <w:color w:val="222222"/>
          <w:sz w:val="24"/>
          <w:szCs w:val="24"/>
        </w:rPr>
        <w:t xml:space="preserve">Un buon abbinamento di cocktail non riguarda solo i sapori, ma anche le consistenze. Per esempio, un cocktail come il Mojito, fresco e gassato, si abbina perfettamente a piatti croccanti o fritti, come i gamberi impanati o le crocchette.</w:t>
      </w:r>
    </w:p>
    <w:p>
      <w:pPr>
        <w:pStyle w:val="Heading2"/>
      </w:pPr>
      <w:r>
        <w:rPr>
          <w:rFonts w:ascii="Arial" w:cs="Arial" w:eastAsia="Arial" w:hAnsi="Arial"/>
          <w:b/>
          <w:bCs/>
          <w:color w:val="1a1a2e"/>
          <w:sz w:val="28"/>
          <w:szCs w:val="28"/>
        </w:rPr>
        <w:t xml:space="preserve">Abbinamenti Efficaci: Esempi da Provare</w:t>
      </w:r>
    </w:p>
    <w:p>
      <w:pPr>
        <w:pStyle w:val="ListParagraph"/>
        <w:numPr>
          <w:ilvl w:val="0"/>
          <w:numId w:val="2"/>
        </w:numPr>
        <w:spacing w:after="80"/>
      </w:pPr>
      <w:r>
        <w:rPr>
          <w:rFonts w:ascii="Arial" w:cs="Arial" w:eastAsia="Arial" w:hAnsi="Arial"/>
          <w:b/>
          <w:bCs/>
          <w:sz w:val="24"/>
          <w:szCs w:val="24"/>
        </w:rPr>
        <w:t xml:space="preserve">Insalata di Finocchi e Arance + Gin Tonic al Rosmarino: </w:t>
      </w:r>
      <w:r>
        <w:rPr>
          <w:rFonts w:ascii="Arial" w:cs="Arial" w:eastAsia="Arial" w:hAnsi="Arial"/>
          <w:sz w:val="24"/>
          <w:szCs w:val="24"/>
        </w:rPr>
        <w:t xml:space="preserve">le note erbacee del rosmarino rafforzano le caratteristiche fresche del piatto, mentre l'acidità del gin bilancia la dolcezza delle arance</w:t>
      </w:r>
    </w:p>
    <w:p>
      <w:pPr>
        <w:pStyle w:val="ListParagraph"/>
        <w:numPr>
          <w:ilvl w:val="0"/>
          <w:numId w:val="2"/>
        </w:numPr>
        <w:spacing w:after="80"/>
      </w:pPr>
      <w:r>
        <w:rPr>
          <w:rFonts w:ascii="Arial" w:cs="Arial" w:eastAsia="Arial" w:hAnsi="Arial"/>
          <w:b/>
          <w:bCs/>
          <w:sz w:val="24"/>
          <w:szCs w:val="24"/>
        </w:rPr>
        <w:t xml:space="preserve">Curry Piccante + Margarita: </w:t>
      </w:r>
      <w:r>
        <w:rPr>
          <w:rFonts w:ascii="Arial" w:cs="Arial" w:eastAsia="Arial" w:hAnsi="Arial"/>
          <w:sz w:val="24"/>
          <w:szCs w:val="24"/>
        </w:rPr>
        <w:t xml:space="preserve">il contrasto tra la dolcezza e la leggera acidità del lime aiuta a bilanciare il piccante del curry</w:t>
      </w:r>
    </w:p>
    <w:p>
      <w:pPr>
        <w:pStyle w:val="ListParagraph"/>
        <w:numPr>
          <w:ilvl w:val="0"/>
          <w:numId w:val="2"/>
        </w:numPr>
        <w:spacing w:after="80"/>
      </w:pPr>
      <w:r>
        <w:rPr>
          <w:rFonts w:ascii="Arial" w:cs="Arial" w:eastAsia="Arial" w:hAnsi="Arial"/>
          <w:b/>
          <w:bCs/>
          <w:sz w:val="24"/>
          <w:szCs w:val="24"/>
        </w:rPr>
        <w:t xml:space="preserve">Bistecca alla Griglia + Old Fashioned: </w:t>
      </w:r>
      <w:r>
        <w:rPr>
          <w:rFonts w:ascii="Arial" w:cs="Arial" w:eastAsia="Arial" w:hAnsi="Arial"/>
          <w:sz w:val="24"/>
          <w:szCs w:val="24"/>
        </w:rPr>
        <w:t xml:space="preserve">la robustezza del whiskey si abbina perfettamente alla ricchezza della carne alla griglia</w:t>
      </w:r>
    </w:p>
    <w:p>
      <w:pPr>
        <w:pStyle w:val="ListParagraph"/>
        <w:numPr>
          <w:ilvl w:val="0"/>
          <w:numId w:val="2"/>
        </w:numPr>
        <w:spacing w:after="80"/>
      </w:pPr>
      <w:r>
        <w:rPr>
          <w:rFonts w:ascii="Arial" w:cs="Arial" w:eastAsia="Arial" w:hAnsi="Arial"/>
          <w:b/>
          <w:bCs/>
          <w:sz w:val="24"/>
          <w:szCs w:val="24"/>
        </w:rPr>
        <w:t xml:space="preserve">Sashimi + Martini Dry: </w:t>
      </w:r>
      <w:r>
        <w:rPr>
          <w:rFonts w:ascii="Arial" w:cs="Arial" w:eastAsia="Arial" w:hAnsi="Arial"/>
          <w:sz w:val="24"/>
          <w:szCs w:val="24"/>
        </w:rPr>
        <w:t xml:space="preserve">la delicatezza del pesce crudo, con la sua freschezza, è bilanciata dal cocktail secco e forte; il gin, con le sue note botaniche, esalta i sapori delicati del pesce senza sovrastarlo</w:t>
      </w:r>
    </w:p>
    <w:p>
      <w:pPr>
        <w:pStyle w:val="ListParagraph"/>
        <w:numPr>
          <w:ilvl w:val="0"/>
          <w:numId w:val="2"/>
        </w:numPr>
        <w:spacing w:after="80"/>
      </w:pPr>
      <w:r>
        <w:rPr>
          <w:rFonts w:ascii="Arial" w:cs="Arial" w:eastAsia="Arial" w:hAnsi="Arial"/>
          <w:b/>
          <w:bCs/>
          <w:sz w:val="24"/>
          <w:szCs w:val="24"/>
        </w:rPr>
        <w:t xml:space="preserve">Tiramisù + Espresso Martini: </w:t>
      </w:r>
      <w:r>
        <w:rPr>
          <w:rFonts w:ascii="Arial" w:cs="Arial" w:eastAsia="Arial" w:hAnsi="Arial"/>
          <w:sz w:val="24"/>
          <w:szCs w:val="24"/>
        </w:rPr>
        <w:t xml:space="preserve">la ricchezza e la cremosità del tiramisù trovano un complemento perfetto nell'espresso del Martini, il caffè del cocktail crea una sinergia con il caffè nel tiramisù</w:t>
      </w:r>
    </w:p>
    <w:p>
      <w:pPr>
        <w:pStyle w:val="Heading2"/>
      </w:pPr>
      <w:r>
        <w:rPr>
          <w:rFonts w:ascii="Arial" w:cs="Arial" w:eastAsia="Arial" w:hAnsi="Arial"/>
          <w:b/>
          <w:bCs/>
          <w:color w:val="1a1a2e"/>
          <w:sz w:val="28"/>
          <w:szCs w:val="28"/>
        </w:rPr>
        <w:t xml:space="preserve">Conclusioni: La Pratica e la Creatività</w:t>
      </w:r>
    </w:p>
    <w:p>
      <w:pPr>
        <w:spacing w:after="160"/>
      </w:pPr>
      <w:r>
        <w:rPr>
          <w:rFonts w:ascii="Arial" w:cs="Arial" w:eastAsia="Arial" w:hAnsi="Arial"/>
          <w:b w:val="false"/>
          <w:bCs w:val="false"/>
          <w:i w:val="false"/>
          <w:iCs w:val="false"/>
          <w:color w:val="222222"/>
          <w:sz w:val="24"/>
          <w:szCs w:val="24"/>
        </w:rPr>
        <w:t xml:space="preserve">Il food pairing con cocktail è un processo che richiede pratica, conoscenza e una certa dose di creatività. Ogni piatto e ogni cocktail raccontano una storia, e l'abilità nel combinare questi elementi richiede un'attenzione speciale per le sfumature di sapore, aroma e consistenza. Non esistono abbinamenti giusti o sbagliati, ma piuttosto un mondo di possibilità infinite che meritano di essere esplorate.</w:t>
      </w:r>
    </w:p>
    <w:p>
      <w:r>
        <w:br w:type="page"/>
      </w:r>
    </w:p>
    <w:p>
      <w:pPr>
        <w:spacing w:after="60"/>
      </w:pPr>
      <w:r>
        <w:rPr>
          <w:rFonts w:ascii="Arial" w:cs="Arial" w:eastAsia="Arial" w:hAnsi="Arial"/>
          <w:b/>
          <w:bCs/>
          <w:caps/>
          <w:color w:val="C9A84C"/>
          <w:sz w:val="18"/>
          <w:szCs w:val="18"/>
        </w:rPr>
        <w:t xml:space="preserve">📚 Blog</w:t>
      </w:r>
    </w:p>
    <w:p>
      <w:pPr>
        <w:pStyle w:val="Heading1"/>
      </w:pPr>
      <w:r>
        <w:rPr>
          <w:rFonts w:ascii="Arial" w:cs="Arial" w:eastAsia="Arial" w:hAnsi="Arial"/>
          <w:b/>
          <w:bCs/>
          <w:color w:val="1a1a2e"/>
          <w:sz w:val="36"/>
          <w:szCs w:val="36"/>
        </w:rPr>
        <w:t xml:space="preserve">Flair Bartending</w:t>
      </w:r>
    </w:p>
    <w:p>
      <w:pPr>
        <w:spacing w:after="80"/>
      </w:pPr>
      <w:r>
        <w:rPr>
          <w:rFonts w:ascii="Arial" w:cs="Arial" w:eastAsia="Arial" w:hAnsi="Arial"/>
          <w:i/>
          <w:iCs/>
          <w:color w:val="555555"/>
          <w:sz w:val="26"/>
          <w:szCs w:val="26"/>
        </w:rPr>
        <w:t xml:space="preserve">Working, Craft, Exhibition</w:t>
      </w:r>
    </w:p>
    <w:p>
      <w:pPr>
        <w:spacing w:after="80"/>
      </w:pPr>
      <w:r>
        <w:rPr>
          <w:rFonts w:ascii="Arial" w:cs="Arial" w:eastAsia="Arial" w:hAnsi="Arial"/>
          <w:i/>
          <w:iCs/>
          <w:color w:val="888888"/>
          <w:sz w:val="20"/>
          <w:szCs w:val="20"/>
        </w:rPr>
        <w:t xml:space="preserve">📅 1 Maggio 2024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Erano gli anni '80, in Italia uscì un film che cambiò il mondo della miscelazione. 'Cocktail' — fu il film interpretato dal celebre attore Tom Cruise e grazie al quale, da un giorno all'altro, il flair bartending divenne improvvisamente di moda.</w:t>
      </w:r>
    </w:p>
    <w:p>
      <w:pPr>
        <w:spacing w:after="160"/>
      </w:pPr>
      <w:r>
        <w:rPr>
          <w:rFonts w:ascii="Arial" w:cs="Arial" w:eastAsia="Arial" w:hAnsi="Arial"/>
          <w:b w:val="false"/>
          <w:bCs w:val="false"/>
          <w:i w:val="false"/>
          <w:iCs w:val="false"/>
          <w:color w:val="222222"/>
          <w:sz w:val="24"/>
          <w:szCs w:val="24"/>
        </w:rPr>
        <w:t xml:space="preserve">Il Flair Bartending nasce con l'intenzione di stupire il cliente, sorprendendolo non solo al palato ma anche durante la preparazione del cocktail, grazie ad una vera e propria metodologia basata su velocità e manualità.</w:t>
      </w:r>
    </w:p>
    <w:p>
      <w:pPr>
        <w:spacing w:after="160"/>
      </w:pPr>
      <w:r>
        <w:rPr>
          <w:rFonts w:ascii="Arial" w:cs="Arial" w:eastAsia="Arial" w:hAnsi="Arial"/>
          <w:b w:val="false"/>
          <w:bCs w:val="false"/>
          <w:i w:val="false"/>
          <w:iCs w:val="false"/>
          <w:color w:val="222222"/>
          <w:sz w:val="24"/>
          <w:szCs w:val="24"/>
        </w:rPr>
        <w:t xml:space="preserve">Troviamo qualche scorcio di flair bartending già negli anni del Professore — Jerry Thomas (1830-1885, America). Si racconta della spettacolarità con cui preparava le sue bevande utilizzando tecniche sorprendenti di miscelazione — una delle più interessanti la troviamo nella preparazione del suo Blue Blazer! Il suo abbigliamento stravagante e l'arredo classico dei suoi locali facevano il resto. Da lui nascono molti 'bar tools', come i metal pour, ovvero i classici dosatori metallici da applicare al collo della bottiglia che permettono di versare determinate quantità di liquido.</w:t>
      </w:r>
    </w:p>
    <w:p>
      <w:pPr>
        <w:pStyle w:val="Heading2"/>
      </w:pPr>
      <w:r>
        <w:rPr>
          <w:rFonts w:ascii="Arial" w:cs="Arial" w:eastAsia="Arial" w:hAnsi="Arial"/>
          <w:b/>
          <w:bCs/>
          <w:color w:val="1a1a2e"/>
          <w:sz w:val="28"/>
          <w:szCs w:val="28"/>
        </w:rPr>
        <w:t xml:space="preserve">Le Tre Tipologie di Flair</w:t>
      </w:r>
    </w:p>
    <w:p>
      <w:pPr>
        <w:pStyle w:val="Heading3"/>
      </w:pPr>
      <w:r>
        <w:rPr>
          <w:rFonts w:ascii="Arial" w:cs="Arial" w:eastAsia="Arial" w:hAnsi="Arial"/>
          <w:b/>
          <w:bCs/>
          <w:color w:val="0f3460"/>
          <w:sz w:val="24"/>
          <w:szCs w:val="24"/>
        </w:rPr>
        <w:t xml:space="preserve">Working Flair</w:t>
      </w:r>
    </w:p>
    <w:p>
      <w:pPr>
        <w:spacing w:after="160"/>
      </w:pPr>
      <w:r>
        <w:rPr>
          <w:rFonts w:ascii="Arial" w:cs="Arial" w:eastAsia="Arial" w:hAnsi="Arial"/>
          <w:b w:val="false"/>
          <w:bCs w:val="false"/>
          <w:i w:val="false"/>
          <w:iCs w:val="false"/>
          <w:color w:val="222222"/>
          <w:sz w:val="24"/>
          <w:szCs w:val="24"/>
        </w:rPr>
        <w:t xml:space="preserve">Tecnica finalizzata alla preparazione ed al servizio delle bevande. I movimenti sono realizzati con armonia tenendo presente i tempi di servizio, mettendo al primo posto il regolare svolgimento del lavoro dietro il banco. Viene praticato utilizzando bicchieri, shaker e bottiglie che man mano necessitiamo per la realizzazione del cocktail.</w:t>
      </w:r>
    </w:p>
    <w:p>
      <w:pPr>
        <w:pStyle w:val="Heading3"/>
      </w:pPr>
      <w:r>
        <w:rPr>
          <w:rFonts w:ascii="Arial" w:cs="Arial" w:eastAsia="Arial" w:hAnsi="Arial"/>
          <w:b/>
          <w:bCs/>
          <w:color w:val="0f3460"/>
          <w:sz w:val="24"/>
          <w:szCs w:val="24"/>
        </w:rPr>
        <w:t xml:space="preserve">Craft Flair</w:t>
      </w:r>
    </w:p>
    <w:p>
      <w:pPr>
        <w:spacing w:after="160"/>
      </w:pPr>
      <w:r>
        <w:rPr>
          <w:rFonts w:ascii="Arial" w:cs="Arial" w:eastAsia="Arial" w:hAnsi="Arial"/>
          <w:b w:val="false"/>
          <w:bCs w:val="false"/>
          <w:i w:val="false"/>
          <w:iCs w:val="false"/>
          <w:color w:val="222222"/>
          <w:sz w:val="24"/>
          <w:szCs w:val="24"/>
        </w:rPr>
        <w:t xml:space="preserve">Tecnica derivante dal working flair e che estende l'utilizzo delle stesse tipologie di movimenti sui diversi bar tools, che utilizziamo nella realizzazione del cocktail. Da al cliente un effetto visivo maggiore ma lascia al primo posto la realizzazione a regola d'arte del cocktail.</w:t>
      </w:r>
    </w:p>
    <w:p>
      <w:pPr>
        <w:pStyle w:val="Heading3"/>
      </w:pPr>
      <w:r>
        <w:rPr>
          <w:rFonts w:ascii="Arial" w:cs="Arial" w:eastAsia="Arial" w:hAnsi="Arial"/>
          <w:b/>
          <w:bCs/>
          <w:color w:val="0f3460"/>
          <w:sz w:val="24"/>
          <w:szCs w:val="24"/>
        </w:rPr>
        <w:t xml:space="preserve">Exhibition Flair</w:t>
      </w:r>
    </w:p>
    <w:p>
      <w:pPr>
        <w:spacing w:after="160"/>
      </w:pPr>
      <w:r>
        <w:rPr>
          <w:rFonts w:ascii="Arial" w:cs="Arial" w:eastAsia="Arial" w:hAnsi="Arial"/>
          <w:b w:val="false"/>
          <w:bCs w:val="false"/>
          <w:i w:val="false"/>
          <w:iCs w:val="false"/>
          <w:color w:val="222222"/>
          <w:sz w:val="24"/>
          <w:szCs w:val="24"/>
        </w:rPr>
        <w:t xml:space="preserve">Tecnica finalizzata all'intrattenimento o praticata durante le competizioni di flair che da al cliente il massimo spettacolo scenografico, ma non è adatta al lavoro dietro al banco. È la versione più 'estrema' e può diventare un elemento distintivo del locale o sicuramente essere adattata ad uno spot pubblicitario.</w:t>
      </w:r>
    </w:p>
    <w:p>
      <w:pPr>
        <w:spacing w:after="160"/>
      </w:pPr>
      <w:r>
        <w:rPr>
          <w:rFonts w:ascii="Arial" w:cs="Arial" w:eastAsia="Arial" w:hAnsi="Arial"/>
          <w:b w:val="false"/>
          <w:bCs w:val="false"/>
          <w:i w:val="false"/>
          <w:iCs w:val="false"/>
          <w:color w:val="222222"/>
          <w:sz w:val="24"/>
          <w:szCs w:val="24"/>
        </w:rPr>
        <w:t xml:space="preserve">Il flair bartender lavora sul focus del cliente regalandogli movimenti straordinari per preparazioni di cocktail meno elaborati e basandosi su una tipologia di servizio semplice. Il barman-mixologist basa invece il servizio sul suo sapere, grazie al quale conquista i suoi clienti e li vizia con la sua eleganza ed unicità nella preparazione dei suoi cocktail.</w:t>
      </w:r>
    </w:p>
    <w:p>
      <w:pPr>
        <w:pStyle w:val="Heading2"/>
      </w:pPr>
      <w:r>
        <w:rPr>
          <w:rFonts w:ascii="Arial" w:cs="Arial" w:eastAsia="Arial" w:hAnsi="Arial"/>
          <w:b/>
          <w:bCs/>
          <w:color w:val="1a1a2e"/>
          <w:sz w:val="28"/>
          <w:szCs w:val="28"/>
        </w:rPr>
        <w:t xml:space="preserve">Le Caratteristiche del Barman</w:t>
      </w:r>
    </w:p>
    <w:p>
      <w:pPr>
        <w:spacing w:after="160"/>
      </w:pPr>
      <w:r>
        <w:rPr>
          <w:rFonts w:ascii="Arial" w:cs="Arial" w:eastAsia="Arial" w:hAnsi="Arial"/>
          <w:b w:val="false"/>
          <w:bCs w:val="false"/>
          <w:i w:val="false"/>
          <w:iCs w:val="false"/>
          <w:color w:val="222222"/>
          <w:sz w:val="24"/>
          <w:szCs w:val="24"/>
        </w:rPr>
        <w:t xml:space="preserve">Indifferentemente dallo stile con cui lavora, la figura del barman deve possedere delle caratteristiche molto importanti durante uno shift:</w:t>
      </w:r>
    </w:p>
    <w:p>
      <w:pPr>
        <w:pStyle w:val="ListParagraph"/>
        <w:numPr>
          <w:ilvl w:val="0"/>
          <w:numId w:val="2"/>
        </w:numPr>
        <w:spacing w:after="80"/>
      </w:pPr>
      <w:r>
        <w:rPr>
          <w:rFonts w:ascii="Arial" w:cs="Arial" w:eastAsia="Arial" w:hAnsi="Arial"/>
          <w:sz w:val="24"/>
          <w:szCs w:val="24"/>
        </w:rPr>
        <w:t xml:space="preserve">Una certa predisposizione alla comunicazione e al rapporto con i clienti</w:t>
      </w:r>
    </w:p>
    <w:p>
      <w:pPr>
        <w:pStyle w:val="ListParagraph"/>
        <w:numPr>
          <w:ilvl w:val="0"/>
          <w:numId w:val="2"/>
        </w:numPr>
        <w:spacing w:after="80"/>
      </w:pPr>
      <w:r>
        <w:rPr>
          <w:rFonts w:ascii="Arial" w:cs="Arial" w:eastAsia="Arial" w:hAnsi="Arial"/>
          <w:sz w:val="24"/>
          <w:szCs w:val="24"/>
        </w:rPr>
        <w:t xml:space="preserve">Una giusta dose di pazienza e la capacità di mediazione in qualsiasi situazione</w:t>
      </w:r>
    </w:p>
    <w:p>
      <w:pPr>
        <w:pStyle w:val="ListParagraph"/>
        <w:numPr>
          <w:ilvl w:val="0"/>
          <w:numId w:val="2"/>
        </w:numPr>
        <w:spacing w:after="80"/>
      </w:pPr>
      <w:r>
        <w:rPr>
          <w:rFonts w:ascii="Arial" w:cs="Arial" w:eastAsia="Arial" w:hAnsi="Arial"/>
          <w:sz w:val="24"/>
          <w:szCs w:val="24"/>
        </w:rPr>
        <w:t xml:space="preserve">La rapidità e l'efficienza nel servizio</w:t>
      </w:r>
    </w:p>
    <w:p>
      <w:pPr>
        <w:pStyle w:val="ListParagraph"/>
        <w:numPr>
          <w:ilvl w:val="0"/>
          <w:numId w:val="2"/>
        </w:numPr>
        <w:spacing w:after="80"/>
      </w:pPr>
      <w:r>
        <w:rPr>
          <w:rFonts w:ascii="Arial" w:cs="Arial" w:eastAsia="Arial" w:hAnsi="Arial"/>
          <w:sz w:val="24"/>
          <w:szCs w:val="24"/>
        </w:rPr>
        <w:t xml:space="preserve">Una buona resistenza allo stress fisico e mentale</w:t>
      </w:r>
    </w:p>
    <w:p>
      <w:r>
        <w:br w:type="page"/>
      </w:r>
    </w:p>
    <w:p>
      <w:pPr>
        <w:spacing w:after="60"/>
      </w:pPr>
      <w:r>
        <w:rPr>
          <w:rFonts w:ascii="Arial" w:cs="Arial" w:eastAsia="Arial" w:hAnsi="Arial"/>
          <w:b/>
          <w:bCs/>
          <w:caps/>
          <w:color w:val="C9A84C"/>
          <w:sz w:val="18"/>
          <w:szCs w:val="18"/>
        </w:rPr>
        <w:t xml:space="preserve">📚 Blog</w:t>
      </w:r>
    </w:p>
    <w:p>
      <w:pPr>
        <w:pStyle w:val="Heading1"/>
      </w:pPr>
      <w:r>
        <w:rPr>
          <w:rFonts w:ascii="Arial" w:cs="Arial" w:eastAsia="Arial" w:hAnsi="Arial"/>
          <w:b/>
          <w:bCs/>
          <w:color w:val="1a1a2e"/>
          <w:sz w:val="36"/>
          <w:szCs w:val="36"/>
        </w:rPr>
        <w:t xml:space="preserve">Il Ghiaccio</w:t>
      </w:r>
    </w:p>
    <w:p>
      <w:pPr>
        <w:spacing w:after="80"/>
      </w:pPr>
      <w:r>
        <w:rPr>
          <w:rFonts w:ascii="Arial" w:cs="Arial" w:eastAsia="Arial" w:hAnsi="Arial"/>
          <w:i/>
          <w:iCs/>
          <w:color w:val="555555"/>
          <w:sz w:val="26"/>
          <w:szCs w:val="26"/>
        </w:rPr>
        <w:t xml:space="preserve">Elemento Fondamentale nella Miscelazione</w:t>
      </w:r>
    </w:p>
    <w:p>
      <w:pPr>
        <w:spacing w:after="80"/>
      </w:pPr>
      <w:r>
        <w:rPr>
          <w:rFonts w:ascii="Arial" w:cs="Arial" w:eastAsia="Arial" w:hAnsi="Arial"/>
          <w:i/>
          <w:iCs/>
          <w:color w:val="888888"/>
          <w:sz w:val="20"/>
          <w:szCs w:val="20"/>
        </w:rPr>
        <w:t xml:space="preserve">📅 25 Febbraio 2024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'Per me con poco ghiaccio, grazie!' — frase che da sempre crea discussioni tra barman e clienti. La realtà: il ghiaccio non annacqua, la diluizione è scienza e la base di un buon cocktail.</w:t>
      </w:r>
    </w:p>
    <w:p>
      <w:pPr>
        <w:pStyle w:val="Heading2"/>
      </w:pPr>
      <w:r>
        <w:rPr>
          <w:rFonts w:ascii="Arial" w:cs="Arial" w:eastAsia="Arial" w:hAnsi="Arial"/>
          <w:b/>
          <w:bCs/>
          <w:color w:val="1a1a2e"/>
          <w:sz w:val="28"/>
          <w:szCs w:val="28"/>
        </w:rPr>
        <w:t xml:space="preserve">La Verità sulla Diluizione</w:t>
      </w:r>
    </w:p>
    <w:p>
      <w:pPr>
        <w:spacing w:after="160"/>
      </w:pPr>
      <w:r>
        <w:rPr>
          <w:rFonts w:ascii="Arial" w:cs="Arial" w:eastAsia="Arial" w:hAnsi="Arial"/>
          <w:b w:val="false"/>
          <w:bCs w:val="false"/>
          <w:i w:val="false"/>
          <w:iCs w:val="false"/>
          <w:color w:val="222222"/>
          <w:sz w:val="24"/>
          <w:szCs w:val="24"/>
        </w:rPr>
        <w:t xml:space="preserve">La diluizione è il passo fondamentale nella preparazione di un prodotto miscelato. Il passaggio del ghiaccio dallo stato solido a quello liquido raffredda la base alcolica e ne ammorbidisce il sapore. In linea di massima, più ampia è la superficie del ghiaccio e più rapidamente si ottiene il raffreddamento del drink. Ovvero:</w:t>
      </w:r>
    </w:p>
    <w:p>
      <w:pPr>
        <w:pBdr>
          <w:left w:val="single" w:color="00E5B4" w:sz="8"/>
        </w:pBdr>
        <w:spacing w:after="160"/>
        <w:ind w:left="360"/>
      </w:pPr>
      <w:r>
        <w:rPr>
          <w:rFonts w:ascii="Arial" w:cs="Arial" w:eastAsia="Arial" w:hAnsi="Arial"/>
          <w:i/>
          <w:iCs/>
          <w:color w:val="0f3460"/>
          <w:sz w:val="24"/>
          <w:szCs w:val="24"/>
        </w:rPr>
        <w:t xml:space="preserve">"&gt; Superficie a contatto = &gt; Velocità di raffreddamento = &gt; Diluizione"</w:t>
      </w:r>
    </w:p>
    <w:p>
      <w:pPr>
        <w:spacing w:after="160"/>
      </w:pPr>
      <w:r>
        <w:rPr>
          <w:rFonts w:ascii="Arial" w:cs="Arial" w:eastAsia="Arial" w:hAnsi="Arial"/>
          <w:b w:val="false"/>
          <w:bCs w:val="false"/>
          <w:i w:val="false"/>
          <w:iCs w:val="false"/>
          <w:color w:val="222222"/>
          <w:sz w:val="24"/>
          <w:szCs w:val="24"/>
        </w:rPr>
        <w:t xml:space="preserve">Tanti piccoli cubi di ghiaccio con tutte le loro facce, e ancor di più il ghiaccio a cubi cavi, raffredderanno molto più rapidamente del ghiaccio a sfera o dei chunk di ghiaccio. Ciò succede perché queste tipologie di ghiaccio, avendo una maggiore superficie di contatto con il liquido, avranno una superficie maggiore in cui avverrà il passaggio di calore. Di conseguenza aumenteranno velocemente di temperatura e raggiungeranno prima i 0°C dando il via poi al processo di diluizione.</w:t>
      </w:r>
    </w:p>
    <w:p>
      <w:pPr>
        <w:pStyle w:val="Heading2"/>
      </w:pPr>
      <w:r>
        <w:rPr>
          <w:rFonts w:ascii="Arial" w:cs="Arial" w:eastAsia="Arial" w:hAnsi="Arial"/>
          <w:b/>
          <w:bCs/>
          <w:color w:val="1a1a2e"/>
          <w:sz w:val="28"/>
          <w:szCs w:val="28"/>
        </w:rPr>
        <w:t xml:space="preserve">Le Tipologie di Ghiaccio</w:t>
      </w:r>
    </w:p>
    <w:p>
      <w:pPr>
        <w:pStyle w:val="Heading3"/>
      </w:pPr>
      <w:r>
        <w:rPr>
          <w:rFonts w:ascii="Arial" w:cs="Arial" w:eastAsia="Arial" w:hAnsi="Arial"/>
          <w:b/>
          <w:bCs/>
          <w:color w:val="0f3460"/>
          <w:sz w:val="24"/>
          <w:szCs w:val="24"/>
        </w:rPr>
        <w:t xml:space="preserve">Cubetti Standard (~3x3 cm)</w:t>
      </w:r>
    </w:p>
    <w:p>
      <w:pPr>
        <w:spacing w:after="160"/>
      </w:pPr>
      <w:r>
        <w:rPr>
          <w:rFonts w:ascii="Arial" w:cs="Arial" w:eastAsia="Arial" w:hAnsi="Arial"/>
          <w:b w:val="false"/>
          <w:bCs w:val="false"/>
          <w:i w:val="false"/>
          <w:iCs w:val="false"/>
          <w:color w:val="222222"/>
          <w:sz w:val="24"/>
          <w:szCs w:val="24"/>
        </w:rPr>
        <w:t xml:space="preserve">I più usati in assoluto. Si adattano a qualsiasi bicchiere ed evitano un raffreddamento troppo rapido. Ottimo negli shaker e nel mixing glass per le tecniche di miscelazione classica.</w:t>
      </w:r>
    </w:p>
    <w:p>
      <w:pPr>
        <w:pStyle w:val="Heading3"/>
      </w:pPr>
      <w:r>
        <w:rPr>
          <w:rFonts w:ascii="Arial" w:cs="Arial" w:eastAsia="Arial" w:hAnsi="Arial"/>
          <w:b/>
          <w:bCs/>
          <w:color w:val="0f3460"/>
          <w:sz w:val="24"/>
          <w:szCs w:val="24"/>
        </w:rPr>
        <w:t xml:space="preserve">Cubi Cavi</w:t>
      </w:r>
    </w:p>
    <w:p>
      <w:pPr>
        <w:spacing w:after="160"/>
      </w:pPr>
      <w:r>
        <w:rPr>
          <w:rFonts w:ascii="Arial" w:cs="Arial" w:eastAsia="Arial" w:hAnsi="Arial"/>
          <w:b w:val="false"/>
          <w:bCs w:val="false"/>
          <w:i w:val="false"/>
          <w:iCs w:val="false"/>
          <w:color w:val="222222"/>
          <w:sz w:val="24"/>
          <w:szCs w:val="24"/>
        </w:rPr>
        <w:t xml:space="preserve">Rispetto al ghiaccio a cubi standard è sicuramente più economico. Avendo uno spessore molto inferiore ed una superficie di contatto molto più ampia, tendono ad una velocità di raffreddamento molto più alta e rendono scomodo il loro utilizzo in miscelazione. Non permettono il pieno controllo della diluizione e se shakerati energeticamente si frammentano quasi a diventare ghiaccio pilè. Sconsigliato in miscelazione.</w:t>
      </w:r>
    </w:p>
    <w:p>
      <w:pPr>
        <w:pStyle w:val="Heading3"/>
      </w:pPr>
      <w:r>
        <w:rPr>
          <w:rFonts w:ascii="Arial" w:cs="Arial" w:eastAsia="Arial" w:hAnsi="Arial"/>
          <w:b/>
          <w:bCs/>
          <w:color w:val="0f3460"/>
          <w:sz w:val="24"/>
          <w:szCs w:val="24"/>
        </w:rPr>
        <w:t xml:space="preserve">Cubi Grandi (~5x5 cm)</w:t>
      </w:r>
    </w:p>
    <w:p>
      <w:pPr>
        <w:spacing w:after="160"/>
      </w:pPr>
      <w:r>
        <w:rPr>
          <w:rFonts w:ascii="Arial" w:cs="Arial" w:eastAsia="Arial" w:hAnsi="Arial"/>
          <w:b w:val="false"/>
          <w:bCs w:val="false"/>
          <w:i w:val="false"/>
          <w:iCs w:val="false"/>
          <w:color w:val="222222"/>
          <w:sz w:val="24"/>
          <w:szCs w:val="24"/>
        </w:rPr>
        <w:t xml:space="preserve">Come i precedenti ma più grandi. Sconsigliati per la miscelazione in quanto rilasciano una quantità troppo ridotta di acqua non permettendoci di diluire abbastanza il cocktail. Sono invece fortemente consigliati per accompagnare il cocktail nel bicchiere di servizio, in quanto ne mantengono la temperatura senza aggiungere diluizione.</w:t>
      </w:r>
    </w:p>
    <w:p>
      <w:pPr>
        <w:pStyle w:val="Heading3"/>
      </w:pPr>
      <w:r>
        <w:rPr>
          <w:rFonts w:ascii="Arial" w:cs="Arial" w:eastAsia="Arial" w:hAnsi="Arial"/>
          <w:b/>
          <w:bCs/>
          <w:color w:val="0f3460"/>
          <w:sz w:val="24"/>
          <w:szCs w:val="24"/>
        </w:rPr>
        <w:t xml:space="preserve">Ghiaccio a Sfera</w:t>
      </w:r>
    </w:p>
    <w:p>
      <w:pPr>
        <w:spacing w:after="160"/>
      </w:pPr>
      <w:r>
        <w:rPr>
          <w:rFonts w:ascii="Arial" w:cs="Arial" w:eastAsia="Arial" w:hAnsi="Arial"/>
          <w:b w:val="false"/>
          <w:bCs w:val="false"/>
          <w:i w:val="false"/>
          <w:iCs w:val="false"/>
          <w:color w:val="222222"/>
          <w:sz w:val="24"/>
          <w:szCs w:val="24"/>
        </w:rPr>
        <w:t xml:space="preserve">Utilizzato principalmente per accompagnare liquori o cocktail dall'alta gradazione alcolica, come un Old Fashioned. Come il ghiaccio a cubi grandi, mantengono la bevanda fresca con una velocità di raffreddamento lenta. Molto apprezzate per il loro aspetto estetico, vengono utilizzate molte volte come garnish.</w:t>
      </w:r>
    </w:p>
    <w:p>
      <w:pPr>
        <w:pStyle w:val="Heading3"/>
      </w:pPr>
      <w:r>
        <w:rPr>
          <w:rFonts w:ascii="Arial" w:cs="Arial" w:eastAsia="Arial" w:hAnsi="Arial"/>
          <w:b/>
          <w:bCs/>
          <w:color w:val="0f3460"/>
          <w:sz w:val="24"/>
          <w:szCs w:val="24"/>
        </w:rPr>
        <w:t xml:space="preserve">Chunk (Colonna)</w:t>
      </w:r>
    </w:p>
    <w:p>
      <w:pPr>
        <w:spacing w:after="160"/>
      </w:pPr>
      <w:r>
        <w:rPr>
          <w:rFonts w:ascii="Arial" w:cs="Arial" w:eastAsia="Arial" w:hAnsi="Arial"/>
          <w:b w:val="false"/>
          <w:bCs w:val="false"/>
          <w:i w:val="false"/>
          <w:iCs w:val="false"/>
          <w:color w:val="222222"/>
          <w:sz w:val="24"/>
          <w:szCs w:val="24"/>
        </w:rPr>
        <w:t xml:space="preserve">Dalla forma lunga e spessa, è piuttosto comune nei cocktail bar ed è in grado di cedere una grossa freschezza ai drink. Ha la forma perfetta per essere adattato ad un bicchiere 'highball' o ad un 'Collins'. Perfetto per mantenere fredda l'intera bevanda nel bicchiere 'alto', senza ammorbidirne il sapore in quanto ha un tempo di raffreddamento parecchio lento.</w:t>
      </w:r>
    </w:p>
    <w:p>
      <w:pPr>
        <w:pStyle w:val="Heading3"/>
      </w:pPr>
      <w:r>
        <w:rPr>
          <w:rFonts w:ascii="Arial" w:cs="Arial" w:eastAsia="Arial" w:hAnsi="Arial"/>
          <w:b/>
          <w:bCs/>
          <w:color w:val="0f3460"/>
          <w:sz w:val="24"/>
          <w:szCs w:val="24"/>
        </w:rPr>
        <w:t xml:space="preserve">Ghiaccio Secco</w:t>
      </w:r>
    </w:p>
    <w:p>
      <w:pPr>
        <w:spacing w:after="160"/>
      </w:pPr>
      <w:r>
        <w:rPr>
          <w:rFonts w:ascii="Arial" w:cs="Arial" w:eastAsia="Arial" w:hAnsi="Arial"/>
          <w:b w:val="false"/>
          <w:bCs w:val="false"/>
          <w:i w:val="false"/>
          <w:iCs w:val="false"/>
          <w:color w:val="222222"/>
          <w:sz w:val="24"/>
          <w:szCs w:val="24"/>
        </w:rPr>
        <w:t xml:space="preserve">Utilizzato per il suo spettacolare effetto che dona a qualsiasi cocktail durante il suo servizio! Crea un sorprendente gioco di fumo. Consigliato servirlo con protezioni quali guanti e pinze per evitare eventuali ustioni, date dalla sua temperatura di servizio pari a circa -78.5°C. Non varia il sapore del cocktail e lo mantiene estremamente fresco. Questo tipo di ghiaccio affonderà sul fondo del bicchiere, sciogliendosi completamente. Nota Bene: dura circa 24 ore in caso di acquisto in busta.</w:t>
      </w:r>
    </w:p>
    <w:p>
      <w:r>
        <w:br w:type="page"/>
      </w:r>
    </w:p>
    <w:p>
      <w:pPr>
        <w:spacing w:after="60"/>
      </w:pPr>
      <w:r>
        <w:rPr>
          <w:rFonts w:ascii="Arial" w:cs="Arial" w:eastAsia="Arial" w:hAnsi="Arial"/>
          <w:b/>
          <w:bCs/>
          <w:caps/>
          <w:color w:val="C9A84C"/>
          <w:sz w:val="18"/>
          <w:szCs w:val="18"/>
        </w:rPr>
        <w:t xml:space="preserve">📚 Blog</w:t>
      </w:r>
    </w:p>
    <w:p>
      <w:pPr>
        <w:pStyle w:val="Heading1"/>
      </w:pPr>
      <w:r>
        <w:rPr>
          <w:rFonts w:ascii="Arial" w:cs="Arial" w:eastAsia="Arial" w:hAnsi="Arial"/>
          <w:b/>
          <w:bCs/>
          <w:color w:val="1a1a2e"/>
          <w:sz w:val="36"/>
          <w:szCs w:val="36"/>
        </w:rPr>
        <w:t xml:space="preserve">L'Attrezzatura</w:t>
      </w:r>
    </w:p>
    <w:p>
      <w:pPr>
        <w:spacing w:after="80"/>
      </w:pPr>
      <w:r>
        <w:rPr>
          <w:rFonts w:ascii="Arial" w:cs="Arial" w:eastAsia="Arial" w:hAnsi="Arial"/>
          <w:i/>
          <w:iCs/>
          <w:color w:val="555555"/>
          <w:sz w:val="26"/>
          <w:szCs w:val="26"/>
        </w:rPr>
        <w:t xml:space="preserve">Bar Tools — Gli Strumenti del Barman</w:t>
      </w:r>
    </w:p>
    <w:p>
      <w:pPr>
        <w:spacing w:after="80"/>
      </w:pPr>
      <w:r>
        <w:rPr>
          <w:rFonts w:ascii="Arial" w:cs="Arial" w:eastAsia="Arial" w:hAnsi="Arial"/>
          <w:i/>
          <w:iCs/>
          <w:color w:val="888888"/>
          <w:sz w:val="20"/>
          <w:szCs w:val="20"/>
        </w:rPr>
        <w:t xml:space="preserve">📅 25 Gennaio 2024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La produzione di attrezzature da banco tende sempre più ad una maggiore attenzione verso i dettagli e va a proporre nuovi materiali per tools duraturi e maneggevoli. Oggi quasi tutte le attrezzature usate in ambito mixology vengono prodotte in acciaio inox, solitamente 18.10 - 18.8, idoneo al contatto alimentare e parecchio robusto — sigla AISI 304.</w:t>
      </w:r>
    </w:p>
    <w:p>
      <w:pPr>
        <w:spacing w:after="160"/>
      </w:pPr>
      <w:r>
        <w:rPr>
          <w:rFonts w:ascii="Arial" w:cs="Arial" w:eastAsia="Arial" w:hAnsi="Arial"/>
          <w:b w:val="false"/>
          <w:bCs w:val="false"/>
          <w:i w:val="false"/>
          <w:iCs w:val="false"/>
          <w:color w:val="222222"/>
          <w:sz w:val="24"/>
          <w:szCs w:val="24"/>
        </w:rPr>
        <w:t xml:space="preserve">La salvaguardia della Terra è ad oggi tema molto popolare: sino a qualche anno fa in tutti i locali regnavano immensi sprechi ed un enorme consumo di materiali non ecosostenibili. Le principali soluzioni sono partite dal cambio di materiale utilizzato per produrre bicchieri, tovaglioli, cannucce, stirrer e tanto altro.</w:t>
      </w:r>
    </w:p>
    <w:p>
      <w:pPr>
        <w:spacing w:after="160"/>
      </w:pPr>
      <w:r>
        <w:rPr>
          <w:rFonts w:ascii="Arial" w:cs="Arial" w:eastAsia="Arial" w:hAnsi="Arial"/>
          <w:b w:val="false"/>
          <w:bCs w:val="false"/>
          <w:i w:val="false"/>
          <w:iCs w:val="false"/>
          <w:color w:val="222222"/>
          <w:sz w:val="24"/>
          <w:szCs w:val="24"/>
        </w:rPr>
        <w:t xml:space="preserve">L'attenzione che i professionisti stanno dando a prodotti di maggiore qualità e l'avvicinamento di un ampio pubblico al mondo del bere e soprattutto alla cultura del bere bene danno a questo settore un'ulteriore spinta per una crescita verso una direzione più consapevole.</w:t>
      </w:r>
    </w:p>
    <w:p>
      <w:pPr>
        <w:pStyle w:val="Heading2"/>
      </w:pPr>
      <w:r>
        <w:rPr>
          <w:rFonts w:ascii="Arial" w:cs="Arial" w:eastAsia="Arial" w:hAnsi="Arial"/>
          <w:b/>
          <w:bCs/>
          <w:color w:val="1a1a2e"/>
          <w:sz w:val="28"/>
          <w:szCs w:val="28"/>
        </w:rPr>
        <w:t xml:space="preserve">L'Attrezzatura Principale</w:t>
      </w:r>
    </w:p>
    <w:p>
      <w:pPr>
        <w:pStyle w:val="Heading3"/>
      </w:pPr>
      <w:r>
        <w:rPr>
          <w:rFonts w:ascii="Arial" w:cs="Arial" w:eastAsia="Arial" w:hAnsi="Arial"/>
          <w:b/>
          <w:bCs/>
          <w:color w:val="0f3460"/>
          <w:sz w:val="24"/>
          <w:szCs w:val="24"/>
        </w:rPr>
        <w:t xml:space="preserve">BAR MAT</w:t>
      </w:r>
    </w:p>
    <w:p>
      <w:pPr>
        <w:spacing w:after="160"/>
      </w:pPr>
      <w:r>
        <w:rPr>
          <w:rFonts w:ascii="Arial" w:cs="Arial" w:eastAsia="Arial" w:hAnsi="Arial"/>
          <w:b w:val="false"/>
          <w:bCs w:val="false"/>
          <w:i w:val="false"/>
          <w:iCs w:val="false"/>
          <w:color w:val="222222"/>
          <w:sz w:val="24"/>
          <w:szCs w:val="24"/>
        </w:rPr>
        <w:t xml:space="preserve">Realizzati in gomma di grosso spessore, permettono ai professionisti di preparare le bevande miscelate prevenendo fuoriuscite di liquidi. Raccolgono il liquido per poi poter essere svuotati comodamente nel lavandino. Garantiscono stabilità, igiene e possono avere differenti misure per adattarsi a qualsiasi angolo del bancone.</w:t>
      </w:r>
    </w:p>
    <w:p>
      <w:pPr>
        <w:pStyle w:val="Heading3"/>
      </w:pPr>
      <w:r>
        <w:rPr>
          <w:rFonts w:ascii="Arial" w:cs="Arial" w:eastAsia="Arial" w:hAnsi="Arial"/>
          <w:b/>
          <w:bCs/>
          <w:color w:val="0f3460"/>
          <w:sz w:val="24"/>
          <w:szCs w:val="24"/>
        </w:rPr>
        <w:t xml:space="preserve">BAR SPOON</w:t>
      </w:r>
    </w:p>
    <w:p>
      <w:pPr>
        <w:spacing w:after="160"/>
      </w:pPr>
      <w:r>
        <w:rPr>
          <w:rFonts w:ascii="Arial" w:cs="Arial" w:eastAsia="Arial" w:hAnsi="Arial"/>
          <w:b w:val="false"/>
          <w:bCs w:val="false"/>
          <w:i w:val="false"/>
          <w:iCs w:val="false"/>
          <w:color w:val="222222"/>
          <w:sz w:val="24"/>
          <w:szCs w:val="24"/>
        </w:rPr>
        <w:t xml:space="preserve">Indispensabile per la tecnica 'Stir &amp; Strain'. Caratterizzato da un lungo manico attorcigliato che facilita il movimento circolare durante l'utilizzo. Utile anche per versare due o più liquori andando a creare una bevanda a strati. I più venduti oggi sono quelli della misura intermedia.</w:t>
      </w:r>
    </w:p>
    <w:p>
      <w:pPr>
        <w:pStyle w:val="Heading3"/>
      </w:pPr>
      <w:r>
        <w:rPr>
          <w:rFonts w:ascii="Arial" w:cs="Arial" w:eastAsia="Arial" w:hAnsi="Arial"/>
          <w:b/>
          <w:bCs/>
          <w:color w:val="0f3460"/>
          <w:sz w:val="24"/>
          <w:szCs w:val="24"/>
        </w:rPr>
        <w:t xml:space="preserve">BAR CONDIMENT</w:t>
      </w:r>
    </w:p>
    <w:p>
      <w:pPr>
        <w:spacing w:after="160"/>
      </w:pPr>
      <w:r>
        <w:rPr>
          <w:rFonts w:ascii="Arial" w:cs="Arial" w:eastAsia="Arial" w:hAnsi="Arial"/>
          <w:b w:val="false"/>
          <w:bCs w:val="false"/>
          <w:i w:val="false"/>
          <w:iCs w:val="false"/>
          <w:color w:val="222222"/>
          <w:sz w:val="24"/>
          <w:szCs w:val="24"/>
        </w:rPr>
        <w:t xml:space="preserve">Attrezzatura presente in ogni bancone. Base tipicamente in acciaio o plastica, vaschette sempre in plastica. Esistono in differenti misure ma il loro scopo è permettere una buona organizzazione delle differenti tipologie di frutta ed erbe in un ambiente igienico e atto alla conservazione.</w:t>
      </w:r>
    </w:p>
    <w:p>
      <w:pPr>
        <w:pStyle w:val="Heading3"/>
      </w:pPr>
      <w:r>
        <w:rPr>
          <w:rFonts w:ascii="Arial" w:cs="Arial" w:eastAsia="Arial" w:hAnsi="Arial"/>
          <w:b/>
          <w:bCs/>
          <w:color w:val="0f3460"/>
          <w:sz w:val="24"/>
          <w:szCs w:val="24"/>
        </w:rPr>
        <w:t xml:space="preserve">BOTTLE OPENER</w:t>
      </w:r>
    </w:p>
    <w:p>
      <w:pPr>
        <w:spacing w:after="160"/>
      </w:pPr>
      <w:r>
        <w:rPr>
          <w:rFonts w:ascii="Arial" w:cs="Arial" w:eastAsia="Arial" w:hAnsi="Arial"/>
          <w:b w:val="false"/>
          <w:bCs w:val="false"/>
          <w:i w:val="false"/>
          <w:iCs w:val="false"/>
          <w:color w:val="222222"/>
          <w:sz w:val="24"/>
          <w:szCs w:val="24"/>
        </w:rPr>
        <w:t xml:space="preserve">Un tool che non può assolutamente mancare. Troviamo: il classico a leva o a doppia leva per bottiglie di vino; il bar blades o speed opener per bibite e birre; l'apribottiglie da muro, classico nei pub, sempre pronto all'uso.</w:t>
      </w:r>
    </w:p>
    <w:p>
      <w:pPr>
        <w:pStyle w:val="Heading3"/>
      </w:pPr>
      <w:r>
        <w:rPr>
          <w:rFonts w:ascii="Arial" w:cs="Arial" w:eastAsia="Arial" w:hAnsi="Arial"/>
          <w:b/>
          <w:bCs/>
          <w:color w:val="0f3460"/>
          <w:sz w:val="24"/>
          <w:szCs w:val="24"/>
        </w:rPr>
        <w:t xml:space="preserve">SHAKER</w:t>
      </w:r>
    </w:p>
    <w:p>
      <w:pPr>
        <w:spacing w:after="160"/>
      </w:pPr>
      <w:r>
        <w:rPr>
          <w:rFonts w:ascii="Arial" w:cs="Arial" w:eastAsia="Arial" w:hAnsi="Arial"/>
          <w:b w:val="false"/>
          <w:bCs w:val="false"/>
          <w:i w:val="false"/>
          <w:iCs w:val="false"/>
          <w:color w:val="222222"/>
          <w:sz w:val="24"/>
          <w:szCs w:val="24"/>
        </w:rPr>
        <w:t xml:space="preserve">Tipicamente in acciaio inossidabile, principalmente utilizzati per miscelare cocktail contenenti liquori, sciroppi e succhi di frutta. Esistono in varie forme:</w:t>
      </w:r>
    </w:p>
    <w:p>
      <w:pPr>
        <w:pStyle w:val="ListParagraph"/>
        <w:numPr>
          <w:ilvl w:val="0"/>
          <w:numId w:val="2"/>
        </w:numPr>
        <w:spacing w:after="80"/>
      </w:pPr>
      <w:r>
        <w:rPr>
          <w:rFonts w:ascii="Arial" w:cs="Arial" w:eastAsia="Arial" w:hAnsi="Arial"/>
          <w:sz w:val="24"/>
          <w:szCs w:val="24"/>
        </w:rPr>
        <w:t xml:space="preserve">Boston: due pezzi (thin e mezzo thin), oggi bilanciati per garantire maggiore stabilità</w:t>
      </w:r>
    </w:p>
    <w:p>
      <w:pPr>
        <w:pStyle w:val="ListParagraph"/>
        <w:numPr>
          <w:ilvl w:val="0"/>
          <w:numId w:val="2"/>
        </w:numPr>
        <w:spacing w:after="80"/>
      </w:pPr>
      <w:r>
        <w:rPr>
          <w:rFonts w:ascii="Arial" w:cs="Arial" w:eastAsia="Arial" w:hAnsi="Arial"/>
          <w:sz w:val="24"/>
          <w:szCs w:val="24"/>
        </w:rPr>
        <w:t xml:space="preserve">Cobbler: tre pezzi con griglia integrata, sostituisce l'utilizzo di uno strainer</w:t>
      </w:r>
    </w:p>
    <w:p>
      <w:pPr>
        <w:pStyle w:val="ListParagraph"/>
        <w:numPr>
          <w:ilvl w:val="0"/>
          <w:numId w:val="2"/>
        </w:numPr>
        <w:spacing w:after="80"/>
      </w:pPr>
      <w:r>
        <w:rPr>
          <w:rFonts w:ascii="Arial" w:cs="Arial" w:eastAsia="Arial" w:hAnsi="Arial"/>
          <w:sz w:val="24"/>
          <w:szCs w:val="24"/>
        </w:rPr>
        <w:t xml:space="preserve">Parisienne: due pezzi, ad oggi sta sempre più scomparendo</w:t>
      </w:r>
    </w:p>
    <w:p>
      <w:pPr>
        <w:pStyle w:val="Heading3"/>
      </w:pPr>
      <w:r>
        <w:rPr>
          <w:rFonts w:ascii="Arial" w:cs="Arial" w:eastAsia="Arial" w:hAnsi="Arial"/>
          <w:b/>
          <w:bCs/>
          <w:color w:val="0f3460"/>
          <w:sz w:val="24"/>
          <w:szCs w:val="24"/>
        </w:rPr>
        <w:t xml:space="preserve">MIXING GLASS</w:t>
      </w:r>
    </w:p>
    <w:p>
      <w:pPr>
        <w:spacing w:after="160"/>
      </w:pPr>
      <w:r>
        <w:rPr>
          <w:rFonts w:ascii="Arial" w:cs="Arial" w:eastAsia="Arial" w:hAnsi="Arial"/>
          <w:b w:val="false"/>
          <w:bCs w:val="false"/>
          <w:i w:val="false"/>
          <w:iCs w:val="false"/>
          <w:color w:val="222222"/>
          <w:sz w:val="24"/>
          <w:szCs w:val="24"/>
        </w:rPr>
        <w:t xml:space="preserve">Non altro che un grande 'contenitore' avente forma di un enorme bicchiere. Troviamo anche il Gallone (la versione Italiana ancora più elegante) inventato da Giuseppe Cipriani, fondatore dell'Harry's Bar di Venezia, per miscelare perfettamente un Martini Cocktail. La versione classica è cilindrica in vetro di grosso spessore; oggi sempre più spesso in acciaio, materiale più resistente.</w:t>
      </w:r>
    </w:p>
    <w:p>
      <w:pPr>
        <w:pStyle w:val="Heading3"/>
      </w:pPr>
      <w:r>
        <w:rPr>
          <w:rFonts w:ascii="Arial" w:cs="Arial" w:eastAsia="Arial" w:hAnsi="Arial"/>
          <w:b/>
          <w:bCs/>
          <w:color w:val="0f3460"/>
          <w:sz w:val="24"/>
          <w:szCs w:val="24"/>
        </w:rPr>
        <w:t xml:space="preserve">STRAINER E DOUBLE STRAINER</w:t>
      </w:r>
    </w:p>
    <w:p>
      <w:pPr>
        <w:spacing w:after="160"/>
      </w:pPr>
      <w:r>
        <w:rPr>
          <w:rFonts w:ascii="Arial" w:cs="Arial" w:eastAsia="Arial" w:hAnsi="Arial"/>
          <w:b w:val="false"/>
          <w:bCs w:val="false"/>
          <w:i w:val="false"/>
          <w:iCs w:val="false"/>
          <w:color w:val="222222"/>
          <w:sz w:val="24"/>
          <w:szCs w:val="24"/>
        </w:rPr>
        <w:t xml:space="preserve">Realizzati in acciaio inossidabile, ci permettono di versare il contenuto del nostro shaker/mixing glass senza far scendere nel bicchiere di servizio il ghiaccio (strainer) ed eventuali fibre di parti agrumate (double strainer). Troviamo strainer di varie forme: no prong (senza linguette), 4 prong (con linguette), julep strainer (senza molla).</w:t>
      </w:r>
    </w:p>
    <w:p>
      <w:pPr>
        <w:pStyle w:val="Heading3"/>
      </w:pPr>
      <w:r>
        <w:rPr>
          <w:rFonts w:ascii="Arial" w:cs="Arial" w:eastAsia="Arial" w:hAnsi="Arial"/>
          <w:b/>
          <w:bCs/>
          <w:color w:val="0f3460"/>
          <w:sz w:val="24"/>
          <w:szCs w:val="24"/>
        </w:rPr>
        <w:t xml:space="preserve">POURER</w:t>
      </w:r>
    </w:p>
    <w:p>
      <w:pPr>
        <w:spacing w:after="160"/>
      </w:pPr>
      <w:r>
        <w:rPr>
          <w:rFonts w:ascii="Arial" w:cs="Arial" w:eastAsia="Arial" w:hAnsi="Arial"/>
          <w:b w:val="false"/>
          <w:bCs w:val="false"/>
          <w:i w:val="false"/>
          <w:iCs w:val="false"/>
          <w:color w:val="222222"/>
          <w:sz w:val="24"/>
          <w:szCs w:val="24"/>
        </w:rPr>
        <w:t xml:space="preserve">Installati sulle bottiglie ci permettono di controllare la versata degli ingredienti nel nostro bicchiere, evitando un aumento dei costi operativi. Metal Pour o Metal Pourer (realizzati in acciaio e strettamente consigliati), Plastic Pourer (più economici), Measured Pour (che permettono il versaggio automatico di una dose).</w:t>
      </w:r>
    </w:p>
    <w:p>
      <w:pPr>
        <w:pStyle w:val="Heading3"/>
      </w:pPr>
      <w:r>
        <w:rPr>
          <w:rFonts w:ascii="Arial" w:cs="Arial" w:eastAsia="Arial" w:hAnsi="Arial"/>
          <w:b/>
          <w:bCs/>
          <w:color w:val="0f3460"/>
          <w:sz w:val="24"/>
          <w:szCs w:val="24"/>
        </w:rPr>
        <w:t xml:space="preserve">JIGGER</w:t>
      </w:r>
    </w:p>
    <w:p>
      <w:pPr>
        <w:spacing w:after="160"/>
      </w:pPr>
      <w:r>
        <w:rPr>
          <w:rFonts w:ascii="Arial" w:cs="Arial" w:eastAsia="Arial" w:hAnsi="Arial"/>
          <w:b w:val="false"/>
          <w:bCs w:val="false"/>
          <w:i w:val="false"/>
          <w:iCs w:val="false"/>
          <w:color w:val="222222"/>
          <w:sz w:val="24"/>
          <w:szCs w:val="24"/>
        </w:rPr>
        <w:t xml:space="preserve">Nato per evitare 'sprechi' e un aumento dei costi operativi. Li troviamo in commercio sia in plastica che in acciaio. I jigger riportano tacche di misurazione, sia interne che esterne, per aiutare i professionisti nel dosaggio. Misure comuni: 2 oz/1 oz (60 ml/30 ml), 50 ml/25 ml, 1 oz/0.5 oz (30 ml/15 ml), 40 ml/20 ml.</w:t>
      </w:r>
    </w:p>
    <w:p>
      <w:pPr>
        <w:pStyle w:val="Heading3"/>
      </w:pPr>
      <w:r>
        <w:rPr>
          <w:rFonts w:ascii="Arial" w:cs="Arial" w:eastAsia="Arial" w:hAnsi="Arial"/>
          <w:b/>
          <w:bCs/>
          <w:color w:val="0f3460"/>
          <w:sz w:val="24"/>
          <w:szCs w:val="24"/>
        </w:rPr>
        <w:t xml:space="preserve">MUDDLER</w:t>
      </w:r>
    </w:p>
    <w:p>
      <w:pPr>
        <w:spacing w:after="160"/>
      </w:pPr>
      <w:r>
        <w:rPr>
          <w:rFonts w:ascii="Arial" w:cs="Arial" w:eastAsia="Arial" w:hAnsi="Arial"/>
          <w:b w:val="false"/>
          <w:bCs w:val="false"/>
          <w:i w:val="false"/>
          <w:iCs w:val="false"/>
          <w:color w:val="222222"/>
          <w:sz w:val="24"/>
          <w:szCs w:val="24"/>
        </w:rPr>
        <w:t xml:space="preserve">Indispensabile per cocktail 'muddled', ovvero pestati. Il muddler a manico lungo è il più consigliato in quanto impedisce ai barman di sbattere le mani sui lati dello shaker, consentendo di lavorare in modo sicuro ed efficiente.</w:t>
      </w:r>
    </w:p>
    <w:p>
      <w:pPr>
        <w:pStyle w:val="Heading3"/>
      </w:pPr>
      <w:r>
        <w:rPr>
          <w:rFonts w:ascii="Arial" w:cs="Arial" w:eastAsia="Arial" w:hAnsi="Arial"/>
          <w:b/>
          <w:bCs/>
          <w:color w:val="0f3460"/>
          <w:sz w:val="24"/>
          <w:szCs w:val="24"/>
        </w:rPr>
        <w:t xml:space="preserve">CUTTING BOARD</w:t>
      </w:r>
    </w:p>
    <w:p>
      <w:pPr>
        <w:spacing w:after="160"/>
      </w:pPr>
      <w:r>
        <w:rPr>
          <w:rFonts w:ascii="Arial" w:cs="Arial" w:eastAsia="Arial" w:hAnsi="Arial"/>
          <w:b w:val="false"/>
          <w:bCs w:val="false"/>
          <w:i w:val="false"/>
          <w:iCs w:val="false"/>
          <w:color w:val="222222"/>
          <w:sz w:val="24"/>
          <w:szCs w:val="24"/>
        </w:rPr>
        <w:t xml:space="preserve">Per tagliare le garnish è indispensabile almeno un tagliere. Fornisce una superficie igienica e sicura per il taglio senza rovinare il banco e i coltelli. Va cambiato periodicamente.</w:t>
      </w:r>
    </w:p>
    <w:p>
      <w:pPr>
        <w:pStyle w:val="Heading3"/>
      </w:pPr>
      <w:r>
        <w:rPr>
          <w:rFonts w:ascii="Arial" w:cs="Arial" w:eastAsia="Arial" w:hAnsi="Arial"/>
          <w:b/>
          <w:bCs/>
          <w:color w:val="0f3460"/>
          <w:sz w:val="24"/>
          <w:szCs w:val="24"/>
        </w:rPr>
        <w:t xml:space="preserve">PEELER</w:t>
      </w:r>
    </w:p>
    <w:p>
      <w:pPr>
        <w:spacing w:after="160"/>
      </w:pPr>
      <w:r>
        <w:rPr>
          <w:rFonts w:ascii="Arial" w:cs="Arial" w:eastAsia="Arial" w:hAnsi="Arial"/>
          <w:b w:val="false"/>
          <w:bCs w:val="false"/>
          <w:i w:val="false"/>
          <w:iCs w:val="false"/>
          <w:color w:val="222222"/>
          <w:sz w:val="24"/>
          <w:szCs w:val="24"/>
        </w:rPr>
        <w:t xml:space="preserve">Come il tagliere, il peeler si dimostra indispensabile per le garnish. Per ottenere una bella scorza da qualsiasi agrume è necessario avere un pelapatate affilato e robusto. Consigliati quelli con lama larga in acciaio al carbonio e manico antiscivolo e ergonomico.</w:t>
      </w:r>
    </w:p>
    <w:p>
      <w:pPr>
        <w:pStyle w:val="Heading3"/>
      </w:pPr>
      <w:r>
        <w:rPr>
          <w:rFonts w:ascii="Arial" w:cs="Arial" w:eastAsia="Arial" w:hAnsi="Arial"/>
          <w:b/>
          <w:bCs/>
          <w:color w:val="0f3460"/>
          <w:sz w:val="24"/>
          <w:szCs w:val="24"/>
        </w:rPr>
        <w:t xml:space="preserve">RIMMER</w:t>
      </w:r>
    </w:p>
    <w:p>
      <w:pPr>
        <w:spacing w:after="160"/>
      </w:pPr>
      <w:r>
        <w:rPr>
          <w:rFonts w:ascii="Arial" w:cs="Arial" w:eastAsia="Arial" w:hAnsi="Arial"/>
          <w:b w:val="false"/>
          <w:bCs w:val="false"/>
          <w:i w:val="false"/>
          <w:iCs w:val="false"/>
          <w:color w:val="222222"/>
          <w:sz w:val="24"/>
          <w:szCs w:val="24"/>
        </w:rPr>
        <w:t xml:space="preserve">Al momento del bisogno non c'è attrezzo più ricercato e comodo di questo! Fare il rim ad un bicchiere non è mai stato così semplice. Oggi troviamo in commercio rimmer con vari ripiani dove conservare sale, zucchero e quello che più ci serve!</w:t>
      </w:r>
    </w:p>
    <w:p>
      <w:pPr>
        <w:pStyle w:val="Heading3"/>
      </w:pPr>
      <w:r>
        <w:rPr>
          <w:rFonts w:ascii="Arial" w:cs="Arial" w:eastAsia="Arial" w:hAnsi="Arial"/>
          <w:b/>
          <w:bCs/>
          <w:color w:val="0f3460"/>
          <w:sz w:val="24"/>
          <w:szCs w:val="24"/>
        </w:rPr>
        <w:t xml:space="preserve">ZESTER</w:t>
      </w:r>
    </w:p>
    <w:p>
      <w:pPr>
        <w:spacing w:after="160"/>
      </w:pPr>
      <w:r>
        <w:rPr>
          <w:rFonts w:ascii="Arial" w:cs="Arial" w:eastAsia="Arial" w:hAnsi="Arial"/>
          <w:b w:val="false"/>
          <w:bCs w:val="false"/>
          <w:i w:val="false"/>
          <w:iCs w:val="false"/>
          <w:color w:val="222222"/>
          <w:sz w:val="24"/>
          <w:szCs w:val="24"/>
        </w:rPr>
        <w:t xml:space="preserve">Non è sicuramente tra i tools che non possono mancare ma ci può essere utile nel caso di cocktail che necessitano di una 'spolverata' di scorze di limone o lime. Aggiunge un tocco visivo ed una nota aromatica in più alle nostre bevande.</w:t>
      </w:r>
    </w:p>
    <w:p>
      <w:pPr>
        <w:pStyle w:val="Heading3"/>
      </w:pPr>
      <w:r>
        <w:rPr>
          <w:rFonts w:ascii="Arial" w:cs="Arial" w:eastAsia="Arial" w:hAnsi="Arial"/>
          <w:b/>
          <w:bCs/>
          <w:color w:val="0f3460"/>
          <w:sz w:val="24"/>
          <w:szCs w:val="24"/>
        </w:rPr>
        <w:t xml:space="preserve">RACK / SPEED RACK</w:t>
      </w:r>
    </w:p>
    <w:p>
      <w:pPr>
        <w:spacing w:after="160"/>
      </w:pPr>
      <w:r>
        <w:rPr>
          <w:rFonts w:ascii="Arial" w:cs="Arial" w:eastAsia="Arial" w:hAnsi="Arial"/>
          <w:b w:val="false"/>
          <w:bCs w:val="false"/>
          <w:i w:val="false"/>
          <w:iCs w:val="false"/>
          <w:color w:val="222222"/>
          <w:sz w:val="24"/>
          <w:szCs w:val="24"/>
        </w:rPr>
        <w:t xml:space="preserve">Montato nella nostra postazione, ci permette di avere sempre a portata di mano le bottiglie utilizzate frequentemente. Realizzati in acciaio inossidabile, garantiscono un servizio molto più rapido. Li troviamo di differenti misure per uno stock da un minimo di 6 bottiglie in su.</w:t>
      </w:r>
    </w:p>
    <w:p>
      <w:pPr>
        <w:pStyle w:val="Heading3"/>
      </w:pPr>
      <w:r>
        <w:rPr>
          <w:rFonts w:ascii="Arial" w:cs="Arial" w:eastAsia="Arial" w:hAnsi="Arial"/>
          <w:b/>
          <w:bCs/>
          <w:color w:val="0f3460"/>
          <w:sz w:val="24"/>
          <w:szCs w:val="24"/>
        </w:rPr>
        <w:t xml:space="preserve">ICE BUCKET</w:t>
      </w:r>
    </w:p>
    <w:p>
      <w:pPr>
        <w:spacing w:after="160"/>
      </w:pPr>
      <w:r>
        <w:rPr>
          <w:rFonts w:ascii="Arial" w:cs="Arial" w:eastAsia="Arial" w:hAnsi="Arial"/>
          <w:b w:val="false"/>
          <w:bCs w:val="false"/>
          <w:i w:val="false"/>
          <w:iCs w:val="false"/>
          <w:color w:val="222222"/>
          <w:sz w:val="24"/>
          <w:szCs w:val="24"/>
        </w:rPr>
        <w:t xml:space="preserve">Quasi scontato e indispensabile, ci consente di stoccare il ghiaccio in postazione! Li troviamo sia in materiale plastico che in acciaio. Ricordiamoci la paletta! Non si utilizzano le mani e non ci si infilano dentro i bicchieri.</w:t>
      </w:r>
    </w:p>
    <w:p>
      <w:pPr>
        <w:pStyle w:val="Heading3"/>
      </w:pPr>
      <w:r>
        <w:rPr>
          <w:rFonts w:ascii="Arial" w:cs="Arial" w:eastAsia="Arial" w:hAnsi="Arial"/>
          <w:b/>
          <w:bCs/>
          <w:color w:val="0f3460"/>
          <w:sz w:val="24"/>
          <w:szCs w:val="24"/>
        </w:rPr>
        <w:t xml:space="preserve">ICE CRUSHER</w:t>
      </w:r>
    </w:p>
    <w:p>
      <w:pPr>
        <w:spacing w:after="160"/>
      </w:pPr>
      <w:r>
        <w:rPr>
          <w:rFonts w:ascii="Arial" w:cs="Arial" w:eastAsia="Arial" w:hAnsi="Arial"/>
          <w:b w:val="false"/>
          <w:bCs w:val="false"/>
          <w:i w:val="false"/>
          <w:iCs w:val="false"/>
          <w:color w:val="222222"/>
          <w:sz w:val="24"/>
          <w:szCs w:val="24"/>
        </w:rPr>
        <w:t xml:space="preserve">Molti cocktail richiedono ghiaccio tritato. Non occupano molto spazio dietro il bancone e risparmiano il costo e lo spazio di stock in freezer del ghiaccio tritato a buste.</w:t>
      </w:r>
    </w:p>
    <w:p>
      <w:pPr>
        <w:pStyle w:val="Heading3"/>
      </w:pPr>
      <w:r>
        <w:rPr>
          <w:rFonts w:ascii="Arial" w:cs="Arial" w:eastAsia="Arial" w:hAnsi="Arial"/>
          <w:b/>
          <w:bCs/>
          <w:color w:val="0f3460"/>
          <w:sz w:val="24"/>
          <w:szCs w:val="24"/>
        </w:rPr>
        <w:t xml:space="preserve">ICE KIT</w:t>
      </w:r>
    </w:p>
    <w:p>
      <w:pPr>
        <w:spacing w:after="160"/>
      </w:pPr>
      <w:r>
        <w:rPr>
          <w:rFonts w:ascii="Arial" w:cs="Arial" w:eastAsia="Arial" w:hAnsi="Arial"/>
          <w:b w:val="false"/>
          <w:bCs w:val="false"/>
          <w:i w:val="false"/>
          <w:iCs w:val="false"/>
          <w:color w:val="222222"/>
          <w:sz w:val="24"/>
          <w:szCs w:val="24"/>
        </w:rPr>
        <w:t xml:space="preserve">Oggi sono molto di voga i chunk di ghiaccio e come per il ghiaccio tritato, per risparmiare sul costo e sullo spazio di stock, si utilizzano gli stampi. I chunk di ghiaccio garantiscono una bassa diluizione e un alto effetto visivo quando serviti!</w:t>
      </w:r>
    </w:p>
    <w:p>
      <w:pPr>
        <w:pStyle w:val="Heading3"/>
      </w:pPr>
      <w:r>
        <w:rPr>
          <w:rFonts w:ascii="Arial" w:cs="Arial" w:eastAsia="Arial" w:hAnsi="Arial"/>
          <w:b/>
          <w:bCs/>
          <w:color w:val="0f3460"/>
          <w:sz w:val="24"/>
          <w:szCs w:val="24"/>
        </w:rPr>
        <w:t xml:space="preserve">JUICER</w:t>
      </w:r>
    </w:p>
    <w:p>
      <w:pPr>
        <w:spacing w:after="160"/>
      </w:pPr>
      <w:r>
        <w:rPr>
          <w:rFonts w:ascii="Arial" w:cs="Arial" w:eastAsia="Arial" w:hAnsi="Arial"/>
          <w:b w:val="false"/>
          <w:bCs w:val="false"/>
          <w:i w:val="false"/>
          <w:iCs w:val="false"/>
          <w:color w:val="222222"/>
          <w:sz w:val="24"/>
          <w:szCs w:val="24"/>
        </w:rPr>
        <w:t xml:space="preserve">Quando si parla di ingredienti freschi non si può non parlare di succhi: succo di limone, lime o arancia. Lo spremiagrumi manuale o elettrico fa al caso nostro, comodo e veloce per spremere gli agrumi al momento!</w:t>
      </w:r>
    </w:p>
    <w:p>
      <w:r>
        <w:br w:type="page"/>
      </w:r>
    </w:p>
    <w:p>
      <w:pPr>
        <w:spacing w:after="60"/>
      </w:pPr>
      <w:r>
        <w:rPr>
          <w:rFonts w:ascii="Arial" w:cs="Arial" w:eastAsia="Arial" w:hAnsi="Arial"/>
          <w:b/>
          <w:bCs/>
          <w:caps/>
          <w:color w:val="C9A84C"/>
          <w:sz w:val="18"/>
          <w:szCs w:val="18"/>
        </w:rPr>
        <w:t xml:space="preserve">📚 Blog</w:t>
      </w:r>
    </w:p>
    <w:p>
      <w:pPr>
        <w:pStyle w:val="Heading1"/>
      </w:pPr>
      <w:r>
        <w:rPr>
          <w:rFonts w:ascii="Arial" w:cs="Arial" w:eastAsia="Arial" w:hAnsi="Arial"/>
          <w:b/>
          <w:bCs/>
          <w:color w:val="1a1a2e"/>
          <w:sz w:val="36"/>
          <w:szCs w:val="36"/>
        </w:rPr>
        <w:t xml:space="preserve">Tecniche di Miscelazione</w:t>
      </w:r>
    </w:p>
    <w:p>
      <w:pPr>
        <w:spacing w:after="80"/>
      </w:pPr>
      <w:r>
        <w:rPr>
          <w:rFonts w:ascii="Arial" w:cs="Arial" w:eastAsia="Arial" w:hAnsi="Arial"/>
          <w:i/>
          <w:iCs/>
          <w:color w:val="555555"/>
          <w:sz w:val="26"/>
          <w:szCs w:val="26"/>
        </w:rPr>
        <w:t xml:space="preserve">Dal passato al presente, le tecniche fondamentali</w:t>
      </w:r>
    </w:p>
    <w:p>
      <w:pPr>
        <w:spacing w:after="80"/>
      </w:pPr>
      <w:r>
        <w:rPr>
          <w:rFonts w:ascii="Arial" w:cs="Arial" w:eastAsia="Arial" w:hAnsi="Arial"/>
          <w:i/>
          <w:iCs/>
          <w:color w:val="888888"/>
          <w:sz w:val="20"/>
          <w:szCs w:val="20"/>
        </w:rPr>
        <w:t xml:space="preserve">📅 15 Gennaio 2024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Le tecniche di miscelazione stanno alla base delle competenze di un barman e permettono di andare a miscelare due o più prodotti differenti rendendoli un prodotto finale unico per sentori, note e sapore ovvero il nostro ricercato cocktail.</w:t>
      </w:r>
    </w:p>
    <w:p>
      <w:pPr>
        <w:spacing w:after="160"/>
      </w:pPr>
      <w:r>
        <w:rPr>
          <w:rFonts w:ascii="Arial" w:cs="Arial" w:eastAsia="Arial" w:hAnsi="Arial"/>
          <w:b w:val="false"/>
          <w:bCs w:val="false"/>
          <w:i w:val="false"/>
          <w:iCs w:val="false"/>
          <w:color w:val="222222"/>
          <w:sz w:val="24"/>
          <w:szCs w:val="24"/>
        </w:rPr>
        <w:t xml:space="preserve">Esistono diverse tecniche di miscelazione, ognuna per un differente scopo ed adatta all'utilizzo per la miscelazione di prodotti di differente tipologia in base che questi ultimi siano liquori, vermouth, succhi, sciroppi, etc.</w:t>
      </w:r>
    </w:p>
    <w:p>
      <w:pPr>
        <w:spacing w:after="160"/>
      </w:pPr>
      <w:r>
        <w:rPr>
          <w:rFonts w:ascii="Arial" w:cs="Arial" w:eastAsia="Arial" w:hAnsi="Arial"/>
          <w:b w:val="false"/>
          <w:bCs w:val="false"/>
          <w:i w:val="false"/>
          <w:iCs w:val="false"/>
          <w:color w:val="222222"/>
          <w:sz w:val="24"/>
          <w:szCs w:val="24"/>
        </w:rPr>
        <w:t xml:space="preserve">Il ghiaccio in questo argomento gioca un ruolo fondamentale, motivo per cui è consigliato sicuramente l'utilizzo di un ghiaccio a cubi pieni o eventualmente un chunk. Il ghiaccio a cubi cavi tende a sciogliersi molto più rapidamente andando ad annacquare il nostro cocktail e se shakerato si frammenta quasi a diventare ghiaccio pilè. Ricordiamoci inoltre di non versare le componenti alcoliche sul ghiaccio che tenderebbe a sciogliersi già prima di essere utilizzato o servito!</w:t>
      </w:r>
    </w:p>
    <w:p>
      <w:pPr>
        <w:pStyle w:val="Heading2"/>
      </w:pPr>
      <w:r>
        <w:rPr>
          <w:rFonts w:ascii="Arial" w:cs="Arial" w:eastAsia="Arial" w:hAnsi="Arial"/>
          <w:b/>
          <w:bCs/>
          <w:color w:val="1a1a2e"/>
          <w:sz w:val="28"/>
          <w:szCs w:val="28"/>
        </w:rPr>
        <w:t xml:space="preserve">Le Tecniche Principali</w:t>
      </w:r>
    </w:p>
    <w:p>
      <w:pPr>
        <w:pStyle w:val="Heading3"/>
      </w:pPr>
      <w:r>
        <w:rPr>
          <w:rFonts w:ascii="Arial" w:cs="Arial" w:eastAsia="Arial" w:hAnsi="Arial"/>
          <w:b/>
          <w:bCs/>
          <w:color w:val="0f3460"/>
          <w:sz w:val="24"/>
          <w:szCs w:val="24"/>
        </w:rPr>
        <w:t xml:space="preserve">BUILD</w:t>
      </w:r>
    </w:p>
    <w:p>
      <w:pPr>
        <w:spacing w:after="160"/>
      </w:pPr>
      <w:r>
        <w:rPr>
          <w:rFonts w:ascii="Arial" w:cs="Arial" w:eastAsia="Arial" w:hAnsi="Arial"/>
          <w:b w:val="false"/>
          <w:bCs w:val="false"/>
          <w:i w:val="false"/>
          <w:iCs w:val="false"/>
          <w:color w:val="222222"/>
          <w:sz w:val="24"/>
          <w:szCs w:val="24"/>
        </w:rPr>
        <w:t xml:space="preserve">La più semplice: versare tutti gli ingredienti direttamente nel bicchiere di servizio (precedentemente raffreddato), colmare con del ghiaccio e aggiungere l'eventuale garnish. Questa tecnica è stata da sempre utilizzata per cocktail classici; il Negroni è un valido esempio.</w:t>
      </w:r>
    </w:p>
    <w:p>
      <w:pPr>
        <w:spacing w:after="80"/>
      </w:pPr>
      <w:r>
        <w:rPr>
          <w:rFonts w:ascii="Arial" w:cs="Arial" w:eastAsia="Arial" w:hAnsi="Arial"/>
          <w:i/>
          <w:iCs/>
          <w:color w:val="888888"/>
          <w:sz w:val="20"/>
          <w:szCs w:val="20"/>
        </w:rPr>
        <w:t xml:space="preserve">Diluizione: quasi pari a 0 | Strumenti necessari: Barspoon — Bicchiere di servizio</w:t>
      </w:r>
    </w:p>
    <w:p>
      <w:pPr>
        <w:pStyle w:val="Heading3"/>
      </w:pPr>
      <w:r>
        <w:rPr>
          <w:rFonts w:ascii="Arial" w:cs="Arial" w:eastAsia="Arial" w:hAnsi="Arial"/>
          <w:b/>
          <w:bCs/>
          <w:color w:val="0f3460"/>
          <w:sz w:val="24"/>
          <w:szCs w:val="24"/>
        </w:rPr>
        <w:t xml:space="preserve">SHAKE AND STRAIN</w:t>
      </w:r>
    </w:p>
    <w:p>
      <w:pPr>
        <w:spacing w:after="160"/>
      </w:pPr>
      <w:r>
        <w:rPr>
          <w:rFonts w:ascii="Arial" w:cs="Arial" w:eastAsia="Arial" w:hAnsi="Arial"/>
          <w:b w:val="false"/>
          <w:bCs w:val="false"/>
          <w:i w:val="false"/>
          <w:iCs w:val="false"/>
          <w:color w:val="222222"/>
          <w:sz w:val="24"/>
          <w:szCs w:val="24"/>
        </w:rPr>
        <w:t xml:space="preserve">Comune sentirla nominare quando si parla di cocktail con succhi e sciroppi. Consiste nel raffreddare bicchiere e shaker, versare tutti gli ingredienti (escludendo gli eventuali sodati), colmare di ghiaccio e shakerare adeguatamente, versare nel bicchiere attraverso lo strainer, colmare di ghiaccio e mettere garnish ove previste. Extra: possiamo effettuare un double strain con gli agrumi freschi.</w:t>
      </w:r>
    </w:p>
    <w:p>
      <w:pPr>
        <w:spacing w:after="80"/>
      </w:pPr>
      <w:r>
        <w:rPr>
          <w:rFonts w:ascii="Arial" w:cs="Arial" w:eastAsia="Arial" w:hAnsi="Arial"/>
          <w:i/>
          <w:iCs/>
          <w:color w:val="888888"/>
          <w:sz w:val="20"/>
          <w:szCs w:val="20"/>
        </w:rPr>
        <w:t xml:space="preserve">Diluizione: elevata, maggiore con una shakerata più lunga | Strumenti necessari: Shaker — Strainer — Bicchiere di Servizio</w:t>
      </w:r>
    </w:p>
    <w:p>
      <w:pPr>
        <w:pStyle w:val="Heading3"/>
      </w:pPr>
      <w:r>
        <w:rPr>
          <w:rFonts w:ascii="Arial" w:cs="Arial" w:eastAsia="Arial" w:hAnsi="Arial"/>
          <w:b/>
          <w:bCs/>
          <w:color w:val="0f3460"/>
          <w:sz w:val="24"/>
          <w:szCs w:val="24"/>
        </w:rPr>
        <w:t xml:space="preserve">STIR AND STRAIN</w:t>
      </w:r>
    </w:p>
    <w:p>
      <w:pPr>
        <w:spacing w:after="160"/>
      </w:pPr>
      <w:r>
        <w:rPr>
          <w:rFonts w:ascii="Arial" w:cs="Arial" w:eastAsia="Arial" w:hAnsi="Arial"/>
          <w:b w:val="false"/>
          <w:bCs w:val="false"/>
          <w:i w:val="false"/>
          <w:iCs w:val="false"/>
          <w:color w:val="222222"/>
          <w:sz w:val="24"/>
          <w:szCs w:val="24"/>
        </w:rPr>
        <w:t xml:space="preserve">Tecnica elegante che si sposa perfettamente con cocktail aventi in ricetta bitter e vermouth. Il Mixing Glass, inventato da Giuseppe Cipriani per il Martini, è fondamentale. La Stir and Strain ammorbidisce le componenti alcoliche senza annacquare il cocktail. Si raffredda Mixing Glass e bicchiere, si versano gli ingredienti, si colma di ghiaccio e si stira con il barspoon, poi si filtra nel bicchiere.</w:t>
      </w:r>
    </w:p>
    <w:p>
      <w:pPr>
        <w:spacing w:after="80"/>
      </w:pPr>
      <w:r>
        <w:rPr>
          <w:rFonts w:ascii="Arial" w:cs="Arial" w:eastAsia="Arial" w:hAnsi="Arial"/>
          <w:i/>
          <w:iCs/>
          <w:color w:val="888888"/>
          <w:sz w:val="20"/>
          <w:szCs w:val="20"/>
        </w:rPr>
        <w:t xml:space="preserve">Diluizione: in media minore rispetto ad una shakerata | Strumenti necessari: Mixing glass — Barspoon — Strainer — Bicchiere di Servizio</w:t>
      </w:r>
    </w:p>
    <w:p>
      <w:pPr>
        <w:pStyle w:val="Heading3"/>
      </w:pPr>
      <w:r>
        <w:rPr>
          <w:rFonts w:ascii="Arial" w:cs="Arial" w:eastAsia="Arial" w:hAnsi="Arial"/>
          <w:b/>
          <w:bCs/>
          <w:color w:val="0f3460"/>
          <w:sz w:val="24"/>
          <w:szCs w:val="24"/>
        </w:rPr>
        <w:t xml:space="preserve">THROWING</w:t>
      </w:r>
    </w:p>
    <w:p>
      <w:pPr>
        <w:spacing w:after="160"/>
      </w:pPr>
      <w:r>
        <w:rPr>
          <w:rFonts w:ascii="Arial" w:cs="Arial" w:eastAsia="Arial" w:hAnsi="Arial"/>
          <w:b w:val="false"/>
          <w:bCs w:val="false"/>
          <w:i w:val="false"/>
          <w:iCs w:val="false"/>
          <w:color w:val="222222"/>
          <w:sz w:val="24"/>
          <w:szCs w:val="24"/>
        </w:rPr>
        <w:t xml:space="preserve">Tecnica tornata di moda solo da pochi anni ma con una grande storia alle spalle. Resa famosa da Jerry Thomas per il Blue Blazer. Consiste nell'utilizzo di due recipienti (spesso i thin del Boston Shaker), uno colmo di ghiaccio con strainer e l'altro vuoto. Si versa il contenuto da un thin all'altro più volte. Questa tecnica va ad ossigenare i componenti del cocktail che acquisiscono una maggiore fragranza.</w:t>
      </w:r>
    </w:p>
    <w:p>
      <w:pPr>
        <w:spacing w:after="80"/>
      </w:pPr>
      <w:r>
        <w:rPr>
          <w:rFonts w:ascii="Arial" w:cs="Arial" w:eastAsia="Arial" w:hAnsi="Arial"/>
          <w:i/>
          <w:iCs/>
          <w:color w:val="888888"/>
          <w:sz w:val="20"/>
          <w:szCs w:val="20"/>
        </w:rPr>
        <w:t xml:space="preserve">Strumenti necessari: Boston Shaker — Strainer — Bicchiere di Servizio</w:t>
      </w:r>
    </w:p>
    <w:p>
      <w:pPr>
        <w:pStyle w:val="Heading3"/>
      </w:pPr>
      <w:r>
        <w:rPr>
          <w:rFonts w:ascii="Arial" w:cs="Arial" w:eastAsia="Arial" w:hAnsi="Arial"/>
          <w:b/>
          <w:bCs/>
          <w:color w:val="0f3460"/>
          <w:sz w:val="24"/>
          <w:szCs w:val="24"/>
        </w:rPr>
        <w:t xml:space="preserve">MUDDLED</w:t>
      </w:r>
    </w:p>
    <w:p>
      <w:pPr>
        <w:spacing w:after="160"/>
      </w:pPr>
      <w:r>
        <w:rPr>
          <w:rFonts w:ascii="Arial" w:cs="Arial" w:eastAsia="Arial" w:hAnsi="Arial"/>
          <w:b w:val="false"/>
          <w:bCs w:val="false"/>
          <w:i w:val="false"/>
          <w:iCs w:val="false"/>
          <w:color w:val="222222"/>
          <w:sz w:val="24"/>
          <w:szCs w:val="24"/>
        </w:rPr>
        <w:t xml:space="preserve">Tecnica fondamentale per cocktail che prevedono agrumi a pezzi da pestare attraverso l'utilizzo di un muddler, ovvero un particolare pestello. La Caipirinha è il primo cocktail che ci viene in mente pensando a questa tecnica, ove è fondamentale pestare gli spicchi di lime.</w:t>
      </w:r>
    </w:p>
    <w:p>
      <w:pPr>
        <w:pStyle w:val="Heading3"/>
      </w:pPr>
      <w:r>
        <w:rPr>
          <w:rFonts w:ascii="Arial" w:cs="Arial" w:eastAsia="Arial" w:hAnsi="Arial"/>
          <w:b/>
          <w:bCs/>
          <w:color w:val="0f3460"/>
          <w:sz w:val="24"/>
          <w:szCs w:val="24"/>
        </w:rPr>
        <w:t xml:space="preserve">BLENDED</w:t>
      </w:r>
    </w:p>
    <w:p>
      <w:pPr>
        <w:spacing w:after="160"/>
      </w:pPr>
      <w:r>
        <w:rPr>
          <w:rFonts w:ascii="Arial" w:cs="Arial" w:eastAsia="Arial" w:hAnsi="Arial"/>
          <w:b w:val="false"/>
          <w:bCs w:val="false"/>
          <w:i w:val="false"/>
          <w:iCs w:val="false"/>
          <w:color w:val="222222"/>
          <w:sz w:val="24"/>
          <w:szCs w:val="24"/>
        </w:rPr>
        <w:t xml:space="preserve">Tecnica indispensabile per la realizzazione della versione frozen di alcuni cocktail particolarmente conosciuti (dalla Pina Colada al Daiquiri). Consiste nell'utilizzo di un frullatore professionale (Blender) nel quale vengono versati tutti gli ingredienti accompagnati da una precisa quantità di ghiaccio a cubi o pilè.</w:t>
      </w:r>
    </w:p>
    <w:p>
      <w:pPr>
        <w:pStyle w:val="Heading3"/>
      </w:pPr>
      <w:r>
        <w:rPr>
          <w:rFonts w:ascii="Arial" w:cs="Arial" w:eastAsia="Arial" w:hAnsi="Arial"/>
          <w:b/>
          <w:bCs/>
          <w:color w:val="0f3460"/>
          <w:sz w:val="24"/>
          <w:szCs w:val="24"/>
        </w:rPr>
        <w:t xml:space="preserve">DRY SHAKE</w:t>
      </w:r>
    </w:p>
    <w:p>
      <w:pPr>
        <w:spacing w:after="160"/>
      </w:pPr>
      <w:r>
        <w:rPr>
          <w:rFonts w:ascii="Arial" w:cs="Arial" w:eastAsia="Arial" w:hAnsi="Arial"/>
          <w:b w:val="false"/>
          <w:bCs w:val="false"/>
          <w:i w:val="false"/>
          <w:iCs w:val="false"/>
          <w:color w:val="222222"/>
          <w:sz w:val="24"/>
          <w:szCs w:val="24"/>
        </w:rPr>
        <w:t xml:space="preserve">Tecnica che consiste in una shakerata senza ghiaccio dei componenti del cocktail, comune per cocktail contenenti albume o prodotti per la creazione di foam, come i classici Sour! Possiamo eseguirla anche precedentemente ad una shakerata con ghiaccio, ci troveremo quindi davanti ad una DRY SHAKE + SHAKE &amp; STRAIN.</w:t>
      </w:r>
    </w:p>
    <w:p>
      <w:r>
        <w:br w:type="page"/>
      </w:r>
    </w:p>
    <w:p>
      <w:pPr>
        <w:spacing w:after="60"/>
      </w:pPr>
      <w:r>
        <w:rPr>
          <w:rFonts w:ascii="Arial" w:cs="Arial" w:eastAsia="Arial" w:hAnsi="Arial"/>
          <w:b/>
          <w:bCs/>
          <w:caps/>
          <w:color w:val="C9A84C"/>
          <w:sz w:val="18"/>
          <w:szCs w:val="18"/>
        </w:rPr>
        <w:t xml:space="preserve">📚 Storia</w:t>
      </w:r>
    </w:p>
    <w:p>
      <w:pPr>
        <w:pStyle w:val="Heading1"/>
      </w:pPr>
      <w:r>
        <w:rPr>
          <w:rFonts w:ascii="Arial" w:cs="Arial" w:eastAsia="Arial" w:hAnsi="Arial"/>
          <w:b/>
          <w:bCs/>
          <w:color w:val="1a1a2e"/>
          <w:sz w:val="36"/>
          <w:szCs w:val="36"/>
        </w:rPr>
        <w:t xml:space="preserve">Indietro negli Anni</w:t>
      </w:r>
    </w:p>
    <w:p>
      <w:pPr>
        <w:spacing w:after="80"/>
      </w:pPr>
      <w:r>
        <w:rPr>
          <w:rFonts w:ascii="Arial" w:cs="Arial" w:eastAsia="Arial" w:hAnsi="Arial"/>
          <w:i/>
          <w:iCs/>
          <w:color w:val="555555"/>
          <w:sz w:val="26"/>
          <w:szCs w:val="26"/>
        </w:rPr>
        <w:t xml:space="preserve">Dal nome allo stile — Storia del Cocktail</w:t>
      </w:r>
    </w:p>
    <w:p>
      <w:pPr>
        <w:spacing w:after="80"/>
      </w:pPr>
      <w:r>
        <w:rPr>
          <w:rFonts w:ascii="Arial" w:cs="Arial" w:eastAsia="Arial" w:hAnsi="Arial"/>
          <w:i/>
          <w:iCs/>
          <w:color w:val="888888"/>
          <w:sz w:val="20"/>
          <w:szCs w:val="20"/>
        </w:rPr>
        <w:t xml:space="preserve">📅 13 Gennaio 2024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Cocktail, letteralmente tradotto dall'inglese significa 'Coda di Gallo'. Eh sì! Esistono svariate leggende per questo significato. Si racconta che ai tempi venivano servite delle bevande molto colorate che ricordavano i colori delle code dei galli da combattimento! Ma questa è solo una delle tante storie sulla provenienza del nome.</w:t>
      </w:r>
    </w:p>
    <w:p>
      <w:pPr>
        <w:spacing w:after="160"/>
      </w:pPr>
      <w:r>
        <w:rPr>
          <w:rFonts w:ascii="Arial" w:cs="Arial" w:eastAsia="Arial" w:hAnsi="Arial"/>
          <w:b w:val="false"/>
          <w:bCs w:val="false"/>
          <w:i w:val="false"/>
          <w:iCs w:val="false"/>
          <w:color w:val="222222"/>
          <w:sz w:val="24"/>
          <w:szCs w:val="24"/>
        </w:rPr>
        <w:t xml:space="preserve">Il coquetier, ovvero il classico contenitore utilizzato per le uova, ci rimanda ad un'altra famosa leggenda. Circa nel '800 in Francia nel bar Sazerac Coffee venne utilizzato un bicchiere panciuto simile al coquetier per servire un Sazerac, da qui la parola 'Cocktail'.</w:t>
      </w:r>
    </w:p>
    <w:p>
      <w:pPr>
        <w:spacing w:after="160"/>
      </w:pPr>
      <w:r>
        <w:rPr>
          <w:rFonts w:ascii="Arial" w:cs="Arial" w:eastAsia="Arial" w:hAnsi="Arial"/>
          <w:b w:val="false"/>
          <w:bCs w:val="false"/>
          <w:i w:val="false"/>
          <w:iCs w:val="false"/>
          <w:color w:val="222222"/>
          <w:sz w:val="24"/>
          <w:szCs w:val="24"/>
        </w:rPr>
        <w:t xml:space="preserve">È facile, però, ritrovarci anche su una nave Inglese con ricchi passeggeri e diretta verso le coste sudamericane per trovarci immersi in un'altra grande storia. Su questa rotta erano ormai diventati molto comuni i festeggiamenti ove si consumavano abitualmente bevande miscelate e decorate proprio con delle piume della coda di gallo!</w:t>
      </w:r>
    </w:p>
    <w:p>
      <w:pPr>
        <w:pStyle w:val="Heading2"/>
      </w:pPr>
      <w:r>
        <w:rPr>
          <w:rFonts w:ascii="Arial" w:cs="Arial" w:eastAsia="Arial" w:hAnsi="Arial"/>
          <w:b/>
          <w:bCs/>
          <w:color w:val="1a1a2e"/>
          <w:sz w:val="28"/>
          <w:szCs w:val="28"/>
        </w:rPr>
        <w:t xml:space="preserve">Cos'è quindi un Cocktail?</w:t>
      </w:r>
    </w:p>
    <w:p>
      <w:pPr>
        <w:spacing w:after="160"/>
      </w:pPr>
      <w:r>
        <w:rPr>
          <w:rFonts w:ascii="Arial" w:cs="Arial" w:eastAsia="Arial" w:hAnsi="Arial"/>
          <w:b w:val="false"/>
          <w:bCs w:val="false"/>
          <w:i w:val="false"/>
          <w:iCs w:val="false"/>
          <w:color w:val="222222"/>
          <w:sz w:val="24"/>
          <w:szCs w:val="24"/>
        </w:rPr>
        <w:t xml:space="preserve">Beh, negli anni, l'oggetto di riferimento è sempre stato lo stesso — cambiano solo le storie. Quindi per noi, ma anche nel passato, il cocktail è ed era frutto dell'arte di saper miscelare. Si partiva dalle bottiglie presenti dietro il proprio banco, si andava a miscelare distillati con bitter, liquori, spezie, frutta e altre bibite (soft drink) e si versava il tutto poi dentro ad un bicchiere a proprio piacimento.</w:t>
      </w:r>
    </w:p>
    <w:p>
      <w:pPr>
        <w:pBdr>
          <w:left w:val="single" w:color="00E5B4" w:sz="8"/>
        </w:pBdr>
        <w:spacing w:after="160"/>
        <w:ind w:left="360"/>
      </w:pPr>
      <w:r>
        <w:rPr>
          <w:rFonts w:ascii="Arial" w:cs="Arial" w:eastAsia="Arial" w:hAnsi="Arial"/>
          <w:i/>
          <w:iCs/>
          <w:color w:val="0f3460"/>
          <w:sz w:val="24"/>
          <w:szCs w:val="24"/>
        </w:rPr>
        <w:t xml:space="preserve">"Cocktail is a stimulating liquor composed of spirit of any kind, sugar, water and bitters."</w:t>
      </w:r>
      <w:r>
        <w:rPr>
          <w:rFonts w:ascii="Arial" w:cs="Arial" w:eastAsia="Arial" w:hAnsi="Arial"/>
          <w:color w:val="888888"/>
          <w:sz w:val="20"/>
          <w:szCs w:val="20"/>
        </w:rPr>
        <w:t xml:space="preserve">  — Prima definizione ufficiale, 1806</w:t>
      </w:r>
    </w:p>
    <w:p>
      <w:pPr>
        <w:spacing w:after="160"/>
      </w:pPr>
      <w:r>
        <w:rPr>
          <w:rFonts w:ascii="Arial" w:cs="Arial" w:eastAsia="Arial" w:hAnsi="Arial"/>
          <w:b w:val="false"/>
          <w:bCs w:val="false"/>
          <w:i w:val="false"/>
          <w:iCs w:val="false"/>
          <w:color w:val="222222"/>
          <w:sz w:val="24"/>
          <w:szCs w:val="24"/>
        </w:rPr>
        <w:t xml:space="preserve">Nel 1862 venne pubblicato 'How to Mix Drinks' da Jerry Thomas, divenuto poi la Bibbia dei Bartender odierni e nel quale appaiono le prime 10 ricette di veri e propri 'Cocktail'.</w:t>
      </w:r>
    </w:p>
    <w:p>
      <w:pPr>
        <w:pStyle w:val="Heading2"/>
      </w:pPr>
      <w:r>
        <w:rPr>
          <w:rFonts w:ascii="Arial" w:cs="Arial" w:eastAsia="Arial" w:hAnsi="Arial"/>
          <w:b/>
          <w:bCs/>
          <w:color w:val="1a1a2e"/>
          <w:sz w:val="28"/>
          <w:szCs w:val="28"/>
        </w:rPr>
        <w:t xml:space="preserve">Proibizionismo: un bene? Forse sì!</w:t>
      </w:r>
    </w:p>
    <w:p>
      <w:pPr>
        <w:spacing w:after="160"/>
      </w:pPr>
      <w:r>
        <w:rPr>
          <w:rFonts w:ascii="Arial" w:cs="Arial" w:eastAsia="Arial" w:hAnsi="Arial"/>
          <w:b w:val="false"/>
          <w:bCs w:val="false"/>
          <w:i w:val="false"/>
          <w:iCs w:val="false"/>
          <w:color w:val="222222"/>
          <w:sz w:val="24"/>
          <w:szCs w:val="24"/>
        </w:rPr>
        <w:t xml:space="preserve">Arriviamo circa al 1920, siamo ai tempi del Proibizionismo ovvero un'epoca che segna il mondo del bere e dalla quale iniziano i primi cambiamenti nelle abitudini quotidiane di tutte le persone. In questi anni i cocktail prendono forma e nome ed entrano a far parte del bere abituale dei clienti.</w:t>
      </w:r>
    </w:p>
    <w:p>
      <w:pPr>
        <w:spacing w:after="160"/>
      </w:pPr>
      <w:r>
        <w:rPr>
          <w:rFonts w:ascii="Arial" w:cs="Arial" w:eastAsia="Arial" w:hAnsi="Arial"/>
          <w:b w:val="false"/>
          <w:bCs w:val="false"/>
          <w:i w:val="false"/>
          <w:iCs w:val="false"/>
          <w:color w:val="222222"/>
          <w:sz w:val="24"/>
          <w:szCs w:val="24"/>
        </w:rPr>
        <w:t xml:space="preserve">Le persone che sino ad allora si recavano nelle botteghe per comperare le bottiglie del loro alcolico preferito per poi consumarle nelle loro abitazioni si ritrovarono private di questo piccolo vizio.</w:t>
      </w:r>
    </w:p>
    <w:p>
      <w:pPr>
        <w:spacing w:after="160"/>
      </w:pPr>
      <w:r>
        <w:rPr>
          <w:rFonts w:ascii="Arial" w:cs="Arial" w:eastAsia="Arial" w:hAnsi="Arial"/>
          <w:b w:val="false"/>
          <w:bCs w:val="false"/>
          <w:i w:val="false"/>
          <w:iCs w:val="false"/>
          <w:color w:val="222222"/>
          <w:sz w:val="24"/>
          <w:szCs w:val="24"/>
        </w:rPr>
        <w:t xml:space="preserve">Nascono così i primi locali segreti e illegali, gli Speakeasy — termine che significa letteralmente 'Parla piano'. In questi locali le regole principali sono due: si può entrare solo tramite parola d'ordine; si deve parlare a bassa voce, per non essere scoperti.</w:t>
      </w:r>
    </w:p>
    <w:p>
      <w:pPr>
        <w:spacing w:after="160"/>
      </w:pPr>
      <w:r>
        <w:rPr>
          <w:rFonts w:ascii="Arial" w:cs="Arial" w:eastAsia="Arial" w:hAnsi="Arial"/>
          <w:b w:val="false"/>
          <w:bCs w:val="false"/>
          <w:i w:val="false"/>
          <w:iCs w:val="false"/>
          <w:color w:val="222222"/>
          <w:sz w:val="24"/>
          <w:szCs w:val="24"/>
        </w:rPr>
        <w:t xml:space="preserve">Si passa, per la prima volta, dalla classica vendita a bottiglia delle botteghe alla vendita dei prodotti al bicchiere per arrivare poi ai primi bicchieri di bevande miscelate che prenderanno il nome di Cocktail. Il sapore pungente e poco gradevole dato dalla scadente qualità dei distillati presenti all'epoca, che circolavano grazie alle associazioni mafiose, veniva coperto attraverso l'utilizzo di liquori, amari, bitter, frutta e spezie. Nuovi profumi, sapori ed esperienze prendono vita e scrivono la storia del mondo del bere.</w:t>
      </w:r>
    </w:p>
    <w:p>
      <w:pPr>
        <w:spacing w:after="160"/>
      </w:pPr>
      <w:r>
        <w:rPr>
          <w:rFonts w:ascii="Arial" w:cs="Arial" w:eastAsia="Arial" w:hAnsi="Arial"/>
          <w:b w:val="false"/>
          <w:bCs w:val="false"/>
          <w:i w:val="false"/>
          <w:iCs w:val="false"/>
          <w:color w:val="222222"/>
          <w:sz w:val="24"/>
          <w:szCs w:val="24"/>
        </w:rPr>
        <w:t xml:space="preserve">Da qui, i primi Bartender iniziano a scrivere e a pubblicare i libri contenenti le loro ricette, le loro storie e le loro tecniche di miscelazione che sono arrivate sino ai giorni di oggi.</w:t>
      </w:r>
    </w:p>
    <w:p>
      <w:pPr>
        <w:pStyle w:val="Heading2"/>
      </w:pPr>
      <w:r>
        <w:rPr>
          <w:rFonts w:ascii="Arial" w:cs="Arial" w:eastAsia="Arial" w:hAnsi="Arial"/>
          <w:b/>
          <w:bCs/>
          <w:color w:val="1a1a2e"/>
          <w:sz w:val="28"/>
          <w:szCs w:val="28"/>
        </w:rPr>
        <w:t xml:space="preserve">L'IBA — International Bartenders Association</w:t>
      </w:r>
    </w:p>
    <w:p>
      <w:pPr>
        <w:spacing w:after="160"/>
      </w:pPr>
      <w:r>
        <w:rPr>
          <w:rFonts w:ascii="Arial" w:cs="Arial" w:eastAsia="Arial" w:hAnsi="Arial"/>
          <w:b w:val="false"/>
          <w:bCs w:val="false"/>
          <w:i w:val="false"/>
          <w:iCs w:val="false"/>
          <w:color w:val="222222"/>
          <w:sz w:val="24"/>
          <w:szCs w:val="24"/>
        </w:rPr>
        <w:t xml:space="preserve">Nel 1951, si fa finalmente un po' di chiarezza: i migliori barman si riuniscono sotto il nome di 'IBA' — International Bartenders Association — e pubblicano le prime regole riguardanti dosi e metodologie di preparazione dei cocktail internazionali più conosciuti. Da qui la parola Cocktail diventa unica ed internazionale.</w:t>
      </w:r>
    </w:p>
    <w:p>
      <w:pPr>
        <w:spacing w:after="160"/>
      </w:pPr>
      <w:r>
        <w:rPr>
          <w:rFonts w:ascii="Arial" w:cs="Arial" w:eastAsia="Arial" w:hAnsi="Arial"/>
          <w:b w:val="false"/>
          <w:bCs w:val="false"/>
          <w:i w:val="false"/>
          <w:iCs w:val="false"/>
          <w:color w:val="222222"/>
          <w:sz w:val="24"/>
          <w:szCs w:val="24"/>
        </w:rPr>
        <w:t xml:space="preserve">L'IBA esiste tutt'oggi e possiede il ricettario internazionale che viene aggiornato periodicamente modificando i cocktail presenti in base alle mode del momento, reinserendo vecchi grandi classici e modificando eventualmente ricette di cocktail odierni.</w:t>
      </w:r>
    </w:p>
    <w:p>
      <w:r>
        <w:br w:type="page"/>
      </w:r>
    </w:p>
    <w:p>
      <w:pPr>
        <w:spacing w:after="120"/>
        <w:jc w:val="center"/>
      </w:pPr>
      <w:r>
        <w:rPr>
          <w:rFonts w:ascii="Arial" w:cs="Arial" w:eastAsia="Arial" w:hAnsi="Arial"/>
          <w:b/>
          <w:bCs/>
          <w:color w:val="C9A84C"/>
          <w:sz w:val="48"/>
          <w:szCs w:val="48"/>
        </w:rPr>
        <w:t xml:space="preserve">🍸 DRINK BLOG</w:t>
      </w:r>
    </w:p>
    <w:p>
      <w:pPr>
        <w:spacing w:after="80"/>
        <w:jc w:val="center"/>
      </w:pPr>
      <w:r>
        <w:rPr>
          <w:rFonts w:ascii="Arial" w:cs="Arial" w:eastAsia="Arial" w:hAnsi="Arial"/>
          <w:i/>
          <w:iCs/>
          <w:color w:val="555555"/>
          <w:sz w:val="28"/>
          <w:szCs w:val="28"/>
        </w:rPr>
        <w:t xml:space="preserve">Cocktail Classici — Ricette IBA, Storia e Tecnica</w:t>
      </w:r>
    </w:p>
    <w:p>
      <w:pPr>
        <w:pBdr>
          <w:bottom w:val="single" w:color="C9A84C" w:sz="4"/>
        </w:pBdr>
        <w:spacing w:after="200" w:before="200"/>
      </w:pPr>
    </w:p>
    <w:p>
      <w:r>
        <w:br w:type="page"/>
      </w:r>
    </w:p>
    <w:p>
      <w:pPr>
        <w:spacing w:after="60"/>
      </w:pPr>
      <w:r>
        <w:rPr>
          <w:rFonts w:ascii="Arial" w:cs="Arial" w:eastAsia="Arial" w:hAnsi="Arial"/>
          <w:b/>
          <w:bCs/>
          <w:caps/>
          <w:color w:val="C9A84C"/>
          <w:sz w:val="18"/>
          <w:szCs w:val="18"/>
        </w:rPr>
        <w:t xml:space="preserve">🍸 Drink Blog</w:t>
      </w:r>
    </w:p>
    <w:p>
      <w:pPr>
        <w:pStyle w:val="Heading1"/>
      </w:pPr>
      <w:r>
        <w:rPr>
          <w:rFonts w:ascii="Arial" w:cs="Arial" w:eastAsia="Arial" w:hAnsi="Arial"/>
          <w:b/>
          <w:bCs/>
          <w:color w:val="1a1a2e"/>
          <w:sz w:val="36"/>
          <w:szCs w:val="36"/>
        </w:rPr>
        <w:t xml:space="preserve">NEGRONI</w:t>
      </w:r>
    </w:p>
    <w:p>
      <w:pPr>
        <w:spacing w:after="80"/>
      </w:pPr>
      <w:r>
        <w:rPr>
          <w:rFonts w:ascii="Arial" w:cs="Arial" w:eastAsia="Arial" w:hAnsi="Arial"/>
          <w:i/>
          <w:iCs/>
          <w:color w:val="555555"/>
          <w:sz w:val="26"/>
          <w:szCs w:val="26"/>
        </w:rPr>
        <w:t xml:space="preserve">Un classico della tradizione italiana</w:t>
      </w:r>
    </w:p>
    <w:p>
      <w:pPr>
        <w:spacing w:after="80"/>
      </w:pPr>
      <w:r>
        <w:rPr>
          <w:rFonts w:ascii="Arial" w:cs="Arial" w:eastAsia="Arial" w:hAnsi="Arial"/>
          <w:i/>
          <w:iCs/>
          <w:color w:val="888888"/>
          <w:sz w:val="20"/>
          <w:szCs w:val="20"/>
        </w:rPr>
        <w:t xml:space="preserve">📅 1918 · Firenze · IBA Classic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Il Conte Camillo Negroni, amante del bere miscelato, partecipò a svariati viaggi nei quali seppe apprezzare il Gin, distillato poco conosciuto nell'Italia del primo novecento.</w:t>
      </w:r>
    </w:p>
    <w:p>
      <w:pPr>
        <w:spacing w:after="160"/>
      </w:pPr>
      <w:r>
        <w:rPr>
          <w:rFonts w:ascii="Arial" w:cs="Arial" w:eastAsia="Arial" w:hAnsi="Arial"/>
          <w:b w:val="false"/>
          <w:bCs w:val="false"/>
          <w:i w:val="false"/>
          <w:iCs w:val="false"/>
          <w:color w:val="222222"/>
          <w:sz w:val="24"/>
          <w:szCs w:val="24"/>
        </w:rPr>
        <w:t xml:space="preserve">Via de' Tornabuoni, sorgeva il Caffè Casoni. Il locale, mix tra una drogheria e un bistrot, offriva distillati e cocktail a turisti e clienti abituali. Fosco Scarselli, barman dell'allora Caffè Casoni, era amante del Milano-Torino, un cocktail a base di Vermouth molto richiesto all'epoca.</w:t>
      </w:r>
    </w:p>
    <w:p>
      <w:pPr>
        <w:spacing w:after="160"/>
      </w:pPr>
      <w:r>
        <w:rPr>
          <w:rFonts w:ascii="Arial" w:cs="Arial" w:eastAsia="Arial" w:hAnsi="Arial"/>
          <w:b w:val="false"/>
          <w:bCs w:val="false"/>
          <w:i w:val="false"/>
          <w:iCs w:val="false"/>
          <w:color w:val="222222"/>
          <w:sz w:val="24"/>
          <w:szCs w:val="24"/>
        </w:rPr>
        <w:t xml:space="preserve">Il Conte Negroni, abituale frequentatore del piccolo Caffè, dava vita a nuove miscele ispirate dai suoi viaggi in giro per il mondo prendendo il controllo del bancone. Cosicché al classico cocktail con Vermouth e Bitter, aggiunse il suo distillato preferito, il Gin. Guarnito con una fetta d'arancia. Era nato il Negroni.</w:t>
      </w:r>
    </w:p>
    <w:p>
      <w:pPr>
        <w:spacing w:after="160"/>
      </w:pPr>
      <w:r>
        <w:rPr>
          <w:rFonts w:ascii="Arial" w:cs="Arial" w:eastAsia="Arial" w:hAnsi="Arial"/>
          <w:b w:val="false"/>
          <w:bCs w:val="false"/>
          <w:i w:val="false"/>
          <w:iCs w:val="false"/>
          <w:color w:val="222222"/>
          <w:sz w:val="24"/>
          <w:szCs w:val="24"/>
        </w:rPr>
        <w:t xml:space="preserve">Ad oggi lo troviamo preparato nel bicchiere, in mixing glass o in Throwing. Troviamo spesso anche l'aggiunta della Scorza di Limone/Arancia. Indifferentemente dalla tecnica, abbiamo sempre come da ricetta originale:</w:t>
      </w:r>
    </w:p>
    <w:p>
      <w:pPr>
        <w:pStyle w:val="Heading2"/>
      </w:pPr>
      <w:r>
        <w:rPr>
          <w:rFonts w:ascii="Arial" w:cs="Arial" w:eastAsia="Arial" w:hAnsi="Arial"/>
          <w:b/>
          <w:bCs/>
          <w:color w:val="1a1a2e"/>
          <w:sz w:val="28"/>
          <w:szCs w:val="28"/>
        </w:rPr>
        <w:t xml:space="preserve">Ricetta</w:t>
      </w:r>
    </w:p>
    <w:p>
      <w:pPr>
        <w:spacing w:after="80"/>
      </w:pPr>
      <w:r>
        <w:rPr>
          <w:rFonts w:ascii="Arial" w:cs="Arial" w:eastAsia="Arial" w:hAnsi="Arial"/>
          <w:b/>
          <w:bCs/>
          <w:caps/>
          <w:color w:val="C9A84C"/>
          <w:sz w:val="20"/>
          <w:szCs w:val="20"/>
        </w:rPr>
        <w:t xml:space="preserve">Ingredienti</w:t>
      </w:r>
    </w:p>
    <w:p>
      <w:pPr>
        <w:spacing w:after="60"/>
        <w:ind w:left="360"/>
      </w:pPr>
      <w:r>
        <w:rPr>
          <w:rFonts w:ascii="Arial" w:cs="Arial" w:eastAsia="Arial" w:hAnsi="Arial"/>
          <w:sz w:val="22"/>
          <w:szCs w:val="22"/>
        </w:rPr>
        <w:t xml:space="preserve">— 3 cl Gin</w:t>
      </w:r>
    </w:p>
    <w:p>
      <w:pPr>
        <w:spacing w:after="60"/>
        <w:ind w:left="360"/>
      </w:pPr>
      <w:r>
        <w:rPr>
          <w:rFonts w:ascii="Arial" w:cs="Arial" w:eastAsia="Arial" w:hAnsi="Arial"/>
          <w:sz w:val="22"/>
          <w:szCs w:val="22"/>
        </w:rPr>
        <w:t xml:space="preserve">— 3 cl Vermouth Rosso</w:t>
      </w:r>
    </w:p>
    <w:p>
      <w:pPr>
        <w:spacing w:after="60"/>
        <w:ind w:left="360"/>
      </w:pPr>
      <w:r>
        <w:rPr>
          <w:rFonts w:ascii="Arial" w:cs="Arial" w:eastAsia="Arial" w:hAnsi="Arial"/>
          <w:sz w:val="22"/>
          <w:szCs w:val="22"/>
        </w:rPr>
        <w:t xml:space="preserve">— 3 cl Bitter (Campari)</w:t>
      </w:r>
    </w:p>
    <w:p>
      <w:pPr>
        <w:spacing w:after="80"/>
      </w:pPr>
      <w:r>
        <w:rPr>
          <w:rFonts w:ascii="Arial" w:cs="Arial" w:eastAsia="Arial" w:hAnsi="Arial"/>
          <w:b/>
          <w:bCs/>
          <w:caps/>
          <w:color w:val="C9A84C"/>
          <w:sz w:val="20"/>
          <w:szCs w:val="20"/>
        </w:rPr>
        <w:t xml:space="preserve">Tecnica</w:t>
      </w:r>
    </w:p>
    <w:p>
      <w:pPr>
        <w:spacing w:after="160"/>
      </w:pPr>
      <w:r>
        <w:rPr>
          <w:rFonts w:ascii="Arial" w:cs="Arial" w:eastAsia="Arial" w:hAnsi="Arial"/>
          <w:b w:val="false"/>
          <w:bCs w:val="false"/>
          <w:i w:val="false"/>
          <w:iCs w:val="false"/>
          <w:color w:val="0f3460"/>
          <w:sz w:val="24"/>
          <w:szCs w:val="24"/>
        </w:rPr>
        <w:t xml:space="preserve">Build / Stir &amp; Strain / Throwing</w:t>
      </w:r>
    </w:p>
    <w:p>
      <w:pPr>
        <w:spacing w:after="80"/>
      </w:pPr>
      <w:r>
        <w:rPr>
          <w:rFonts w:ascii="Arial" w:cs="Arial" w:eastAsia="Arial" w:hAnsi="Arial"/>
          <w:b/>
          <w:bCs/>
          <w:caps/>
          <w:color w:val="C9A84C"/>
          <w:sz w:val="20"/>
          <w:szCs w:val="20"/>
        </w:rPr>
        <w:t xml:space="preserve">Bicchiere</w:t>
      </w:r>
    </w:p>
    <w:p>
      <w:pPr>
        <w:spacing w:after="160"/>
      </w:pPr>
      <w:r>
        <w:rPr>
          <w:rFonts w:ascii="Arial" w:cs="Arial" w:eastAsia="Arial" w:hAnsi="Arial"/>
          <w:b w:val="false"/>
          <w:bCs w:val="false"/>
          <w:i w:val="false"/>
          <w:iCs w:val="false"/>
          <w:color w:val="0f3460"/>
          <w:sz w:val="24"/>
          <w:szCs w:val="24"/>
        </w:rPr>
        <w:t xml:space="preserve">Old Fashioned</w:t>
      </w:r>
    </w:p>
    <w:p>
      <w:pPr>
        <w:spacing w:after="80"/>
      </w:pPr>
      <w:r>
        <w:rPr>
          <w:rFonts w:ascii="Arial" w:cs="Arial" w:eastAsia="Arial" w:hAnsi="Arial"/>
          <w:b/>
          <w:bCs/>
          <w:caps/>
          <w:color w:val="C9A84C"/>
          <w:sz w:val="20"/>
          <w:szCs w:val="20"/>
        </w:rPr>
        <w:t xml:space="preserve">Garnish</w:t>
      </w:r>
    </w:p>
    <w:p>
      <w:pPr>
        <w:spacing w:after="160"/>
      </w:pPr>
      <w:r>
        <w:rPr>
          <w:rFonts w:ascii="Arial" w:cs="Arial" w:eastAsia="Arial" w:hAnsi="Arial"/>
          <w:b w:val="false"/>
          <w:bCs w:val="false"/>
          <w:i w:val="false"/>
          <w:iCs w:val="false"/>
          <w:color w:val="0f3460"/>
          <w:sz w:val="24"/>
          <w:szCs w:val="24"/>
        </w:rPr>
        <w:t xml:space="preserve">Fetta d'Arancia o Scorza di Arancia/Limone</w:t>
      </w:r>
    </w:p>
    <w:p>
      <w:r>
        <w:br w:type="page"/>
      </w:r>
    </w:p>
    <w:p>
      <w:pPr>
        <w:spacing w:after="60"/>
      </w:pPr>
      <w:r>
        <w:rPr>
          <w:rFonts w:ascii="Arial" w:cs="Arial" w:eastAsia="Arial" w:hAnsi="Arial"/>
          <w:b/>
          <w:bCs/>
          <w:caps/>
          <w:color w:val="C9A84C"/>
          <w:sz w:val="18"/>
          <w:szCs w:val="18"/>
        </w:rPr>
        <w:t xml:space="preserve">🍸 Drink Blog</w:t>
      </w:r>
    </w:p>
    <w:p>
      <w:pPr>
        <w:pStyle w:val="Heading1"/>
      </w:pPr>
      <w:r>
        <w:rPr>
          <w:rFonts w:ascii="Arial" w:cs="Arial" w:eastAsia="Arial" w:hAnsi="Arial"/>
          <w:b/>
          <w:bCs/>
          <w:color w:val="1a1a2e"/>
          <w:sz w:val="36"/>
          <w:szCs w:val="36"/>
        </w:rPr>
        <w:t xml:space="preserve">OLD FASHIONED</w:t>
      </w:r>
    </w:p>
    <w:p>
      <w:pPr>
        <w:spacing w:after="80"/>
      </w:pPr>
      <w:r>
        <w:rPr>
          <w:rFonts w:ascii="Arial" w:cs="Arial" w:eastAsia="Arial" w:hAnsi="Arial"/>
          <w:i/>
          <w:iCs/>
          <w:color w:val="555555"/>
          <w:sz w:val="26"/>
          <w:szCs w:val="26"/>
        </w:rPr>
        <w:t xml:space="preserve">Pendennis Club — Louisville, Kentucky</w:t>
      </w:r>
    </w:p>
    <w:p>
      <w:pPr>
        <w:spacing w:after="80"/>
      </w:pPr>
      <w:r>
        <w:rPr>
          <w:rFonts w:ascii="Arial" w:cs="Arial" w:eastAsia="Arial" w:hAnsi="Arial"/>
          <w:i/>
          <w:iCs/>
          <w:color w:val="888888"/>
          <w:sz w:val="20"/>
          <w:szCs w:val="20"/>
        </w:rPr>
        <w:t xml:space="preserve">📅 1862 · Louisville, Kentucky · IBA dal 1961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L'Old Fashioned deve il proprio nome al tipo di bicchiere nel quale viene servito. Lo troviamo per la prima volta nel libro di Jerry Thomas del 1862 come 'Old Fashioned Holland Gin Cocktail'.</w:t>
      </w:r>
    </w:p>
    <w:p>
      <w:pPr>
        <w:spacing w:after="160"/>
      </w:pPr>
      <w:r>
        <w:rPr>
          <w:rFonts w:ascii="Arial" w:cs="Arial" w:eastAsia="Arial" w:hAnsi="Arial"/>
          <w:b w:val="false"/>
          <w:bCs w:val="false"/>
          <w:i w:val="false"/>
          <w:iCs w:val="false"/>
          <w:color w:val="222222"/>
          <w:sz w:val="24"/>
          <w:szCs w:val="24"/>
        </w:rPr>
        <w:t xml:space="preserve">Preparato dal barman del Pendennis Club di Louisville per il colonnello James E. Pepper (distillatore di Bourbon), che riportò la ricetta al bar del Waldorf Astoria Hotel di New York City. Presente in tutti i ricettari IBA dal 1961.</w:t>
      </w:r>
    </w:p>
    <w:p>
      <w:pPr>
        <w:pStyle w:val="Heading2"/>
      </w:pPr>
      <w:r>
        <w:rPr>
          <w:rFonts w:ascii="Arial" w:cs="Arial" w:eastAsia="Arial" w:hAnsi="Arial"/>
          <w:b/>
          <w:bCs/>
          <w:color w:val="1a1a2e"/>
          <w:sz w:val="28"/>
          <w:szCs w:val="28"/>
        </w:rPr>
        <w:t xml:space="preserve">Ricetta</w:t>
      </w:r>
    </w:p>
    <w:p>
      <w:pPr>
        <w:spacing w:after="80"/>
      </w:pPr>
      <w:r>
        <w:rPr>
          <w:rFonts w:ascii="Arial" w:cs="Arial" w:eastAsia="Arial" w:hAnsi="Arial"/>
          <w:b/>
          <w:bCs/>
          <w:caps/>
          <w:color w:val="C9A84C"/>
          <w:sz w:val="20"/>
          <w:szCs w:val="20"/>
        </w:rPr>
        <w:t xml:space="preserve">Ingredienti</w:t>
      </w:r>
    </w:p>
    <w:p>
      <w:pPr>
        <w:spacing w:after="60"/>
        <w:ind w:left="360"/>
      </w:pPr>
      <w:r>
        <w:rPr>
          <w:rFonts w:ascii="Arial" w:cs="Arial" w:eastAsia="Arial" w:hAnsi="Arial"/>
          <w:sz w:val="22"/>
          <w:szCs w:val="22"/>
        </w:rPr>
        <w:t xml:space="preserve">— 4,5 cl Bourbon o Rye Whiskey</w:t>
      </w:r>
    </w:p>
    <w:p>
      <w:pPr>
        <w:spacing w:after="60"/>
        <w:ind w:left="360"/>
      </w:pPr>
      <w:r>
        <w:rPr>
          <w:rFonts w:ascii="Arial" w:cs="Arial" w:eastAsia="Arial" w:hAnsi="Arial"/>
          <w:sz w:val="22"/>
          <w:szCs w:val="22"/>
        </w:rPr>
        <w:t xml:space="preserve">— 2 dash Angostura Bitter</w:t>
      </w:r>
    </w:p>
    <w:p>
      <w:pPr>
        <w:spacing w:after="60"/>
        <w:ind w:left="360"/>
      </w:pPr>
      <w:r>
        <w:rPr>
          <w:rFonts w:ascii="Arial" w:cs="Arial" w:eastAsia="Arial" w:hAnsi="Arial"/>
          <w:sz w:val="22"/>
          <w:szCs w:val="22"/>
        </w:rPr>
        <w:t xml:space="preserve">— 1 zolletta di zucchero</w:t>
      </w:r>
    </w:p>
    <w:p>
      <w:pPr>
        <w:spacing w:after="60"/>
        <w:ind w:left="360"/>
      </w:pPr>
      <w:r>
        <w:rPr>
          <w:rFonts w:ascii="Arial" w:cs="Arial" w:eastAsia="Arial" w:hAnsi="Arial"/>
          <w:sz w:val="22"/>
          <w:szCs w:val="22"/>
        </w:rPr>
        <w:t xml:space="preserve">— 1 splash Acqua Naturale</w:t>
      </w:r>
    </w:p>
    <w:p>
      <w:pPr>
        <w:spacing w:after="80"/>
      </w:pPr>
      <w:r>
        <w:rPr>
          <w:rFonts w:ascii="Arial" w:cs="Arial" w:eastAsia="Arial" w:hAnsi="Arial"/>
          <w:b/>
          <w:bCs/>
          <w:caps/>
          <w:color w:val="C9A84C"/>
          <w:sz w:val="20"/>
          <w:szCs w:val="20"/>
        </w:rPr>
        <w:t xml:space="preserve">Preparazione</w:t>
      </w:r>
    </w:p>
    <w:p>
      <w:pPr>
        <w:spacing w:after="160"/>
      </w:pPr>
      <w:r>
        <w:rPr>
          <w:rFonts w:ascii="Arial" w:cs="Arial" w:eastAsia="Arial" w:hAnsi="Arial"/>
          <w:b w:val="false"/>
          <w:bCs w:val="false"/>
          <w:i w:val="false"/>
          <w:iCs w:val="false"/>
          <w:color w:val="222222"/>
          <w:sz w:val="24"/>
          <w:szCs w:val="24"/>
        </w:rPr>
        <w:t xml:space="preserve">Posare la zolletta imbevuta di Angostura nel bicchiere con uno splash d'acqua. Aggiungere ghiaccio e whiskey alternando piccole dosi e mescolando per ottima diluizione.</w:t>
      </w:r>
    </w:p>
    <w:p>
      <w:pPr>
        <w:spacing w:after="80"/>
      </w:pPr>
      <w:r>
        <w:rPr>
          <w:rFonts w:ascii="Arial" w:cs="Arial" w:eastAsia="Arial" w:hAnsi="Arial"/>
          <w:b/>
          <w:bCs/>
          <w:caps/>
          <w:color w:val="C9A84C"/>
          <w:sz w:val="20"/>
          <w:szCs w:val="20"/>
        </w:rPr>
        <w:t xml:space="preserve">Tecnica</w:t>
      </w:r>
    </w:p>
    <w:p>
      <w:pPr>
        <w:spacing w:after="160"/>
      </w:pPr>
      <w:r>
        <w:rPr>
          <w:rFonts w:ascii="Arial" w:cs="Arial" w:eastAsia="Arial" w:hAnsi="Arial"/>
          <w:b w:val="false"/>
          <w:bCs w:val="false"/>
          <w:i w:val="false"/>
          <w:iCs w:val="false"/>
          <w:color w:val="0f3460"/>
          <w:sz w:val="24"/>
          <w:szCs w:val="24"/>
        </w:rPr>
        <w:t xml:space="preserve">Build-on</w:t>
      </w:r>
    </w:p>
    <w:p>
      <w:pPr>
        <w:spacing w:after="80"/>
      </w:pPr>
      <w:r>
        <w:rPr>
          <w:rFonts w:ascii="Arial" w:cs="Arial" w:eastAsia="Arial" w:hAnsi="Arial"/>
          <w:b/>
          <w:bCs/>
          <w:caps/>
          <w:color w:val="C9A84C"/>
          <w:sz w:val="20"/>
          <w:szCs w:val="20"/>
        </w:rPr>
        <w:t xml:space="preserve">Bicchiere</w:t>
      </w:r>
    </w:p>
    <w:p>
      <w:pPr>
        <w:spacing w:after="160"/>
      </w:pPr>
      <w:r>
        <w:rPr>
          <w:rFonts w:ascii="Arial" w:cs="Arial" w:eastAsia="Arial" w:hAnsi="Arial"/>
          <w:b w:val="false"/>
          <w:bCs w:val="false"/>
          <w:i w:val="false"/>
          <w:iCs w:val="false"/>
          <w:color w:val="0f3460"/>
          <w:sz w:val="24"/>
          <w:szCs w:val="24"/>
        </w:rPr>
        <w:t xml:space="preserve">Old Fashioned</w:t>
      </w:r>
    </w:p>
    <w:p>
      <w:pPr>
        <w:spacing w:after="80"/>
      </w:pPr>
      <w:r>
        <w:rPr>
          <w:rFonts w:ascii="Arial" w:cs="Arial" w:eastAsia="Arial" w:hAnsi="Arial"/>
          <w:b/>
          <w:bCs/>
          <w:caps/>
          <w:color w:val="C9A84C"/>
          <w:sz w:val="20"/>
          <w:szCs w:val="20"/>
        </w:rPr>
        <w:t xml:space="preserve">Garnish</w:t>
      </w:r>
    </w:p>
    <w:p>
      <w:pPr>
        <w:spacing w:after="160"/>
      </w:pPr>
      <w:r>
        <w:rPr>
          <w:rFonts w:ascii="Arial" w:cs="Arial" w:eastAsia="Arial" w:hAnsi="Arial"/>
          <w:b w:val="false"/>
          <w:bCs w:val="false"/>
          <w:i w:val="false"/>
          <w:iCs w:val="false"/>
          <w:color w:val="0f3460"/>
          <w:sz w:val="24"/>
          <w:szCs w:val="24"/>
        </w:rPr>
        <w:t xml:space="preserve">Fetta d'Arancia + Ciliegia al Maraschino</w:t>
      </w:r>
    </w:p>
    <w:p>
      <w:r>
        <w:br w:type="page"/>
      </w:r>
    </w:p>
    <w:p>
      <w:pPr>
        <w:spacing w:after="60"/>
      </w:pPr>
      <w:r>
        <w:rPr>
          <w:rFonts w:ascii="Arial" w:cs="Arial" w:eastAsia="Arial" w:hAnsi="Arial"/>
          <w:b/>
          <w:bCs/>
          <w:caps/>
          <w:color w:val="C9A84C"/>
          <w:sz w:val="18"/>
          <w:szCs w:val="18"/>
        </w:rPr>
        <w:t xml:space="preserve">🍸 Drink Blog</w:t>
      </w:r>
    </w:p>
    <w:p>
      <w:pPr>
        <w:pStyle w:val="Heading1"/>
      </w:pPr>
      <w:r>
        <w:rPr>
          <w:rFonts w:ascii="Arial" w:cs="Arial" w:eastAsia="Arial" w:hAnsi="Arial"/>
          <w:b/>
          <w:bCs/>
          <w:color w:val="1a1a2e"/>
          <w:sz w:val="36"/>
          <w:szCs w:val="36"/>
        </w:rPr>
        <w:t xml:space="preserve">MARTINEZ</w:t>
      </w:r>
    </w:p>
    <w:p>
      <w:pPr>
        <w:spacing w:after="80"/>
      </w:pPr>
      <w:r>
        <w:rPr>
          <w:rFonts w:ascii="Arial" w:cs="Arial" w:eastAsia="Arial" w:hAnsi="Arial"/>
          <w:i/>
          <w:iCs/>
          <w:color w:val="555555"/>
          <w:sz w:val="26"/>
          <w:szCs w:val="26"/>
        </w:rPr>
        <w:t xml:space="preserve">L'antenato del Martini Dry</w:t>
      </w:r>
    </w:p>
    <w:p>
      <w:pPr>
        <w:spacing w:after="80"/>
      </w:pPr>
      <w:r>
        <w:rPr>
          <w:rFonts w:ascii="Arial" w:cs="Arial" w:eastAsia="Arial" w:hAnsi="Arial"/>
          <w:i/>
          <w:iCs/>
          <w:color w:val="888888"/>
          <w:sz w:val="20"/>
          <w:szCs w:val="20"/>
        </w:rPr>
        <w:t xml:space="preserve">📅 1860–1870 · California · IBA dal 2020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Il Martinez è probabilmente l'antenato del celebre Martini Dry e il successore del noto Manhattan. Il cocktail possiede un certo equilibrio tra i suoi ingredienti ed è caratterizzato da un gusto elaborato e tagliente che lo rende un perfetto After Dinner.</w:t>
      </w:r>
    </w:p>
    <w:p>
      <w:pPr>
        <w:spacing w:after="160"/>
      </w:pPr>
      <w:r>
        <w:rPr>
          <w:rFonts w:ascii="Arial" w:cs="Arial" w:eastAsia="Arial" w:hAnsi="Arial"/>
          <w:b w:val="false"/>
          <w:bCs w:val="false"/>
          <w:i w:val="false"/>
          <w:iCs w:val="false"/>
          <w:color w:val="222222"/>
          <w:sz w:val="24"/>
          <w:szCs w:val="24"/>
        </w:rPr>
        <w:t xml:space="preserve">Il primo Martinez pare sia stato realizzato utilizzando il Genever ovvero un distillato di frumento/orzo con aggiunta di bacche di ginepro, con note aromatiche molto vicine al Whisky. Ecco perché è stato riconosciuto come successore del Manhattan. La ricetta del Martinez si presenta negli anni successivi con un Old Tom Gin sostituito poi da un London Dry Gin, come da attuale ricettario IBA — nel quale il cocktail è presente dal 2020.</w:t>
      </w:r>
    </w:p>
    <w:p>
      <w:pPr>
        <w:pStyle w:val="Heading2"/>
      </w:pPr>
      <w:r>
        <w:rPr>
          <w:rFonts w:ascii="Arial" w:cs="Arial" w:eastAsia="Arial" w:hAnsi="Arial"/>
          <w:b/>
          <w:bCs/>
          <w:color w:val="1a1a2e"/>
          <w:sz w:val="28"/>
          <w:szCs w:val="28"/>
        </w:rPr>
        <w:t xml:space="preserve">Ricetta</w:t>
      </w:r>
    </w:p>
    <w:p>
      <w:pPr>
        <w:spacing w:after="80"/>
      </w:pPr>
      <w:r>
        <w:rPr>
          <w:rFonts w:ascii="Arial" w:cs="Arial" w:eastAsia="Arial" w:hAnsi="Arial"/>
          <w:b/>
          <w:bCs/>
          <w:caps/>
          <w:color w:val="C9A84C"/>
          <w:sz w:val="20"/>
          <w:szCs w:val="20"/>
        </w:rPr>
        <w:t xml:space="preserve">Ingredienti</w:t>
      </w:r>
    </w:p>
    <w:p>
      <w:pPr>
        <w:spacing w:after="60"/>
        <w:ind w:left="360"/>
      </w:pPr>
      <w:r>
        <w:rPr>
          <w:rFonts w:ascii="Arial" w:cs="Arial" w:eastAsia="Arial" w:hAnsi="Arial"/>
          <w:sz w:val="22"/>
          <w:szCs w:val="22"/>
        </w:rPr>
        <w:t xml:space="preserve">— 4,5 cl London Dry Gin</w:t>
      </w:r>
    </w:p>
    <w:p>
      <w:pPr>
        <w:spacing w:after="60"/>
        <w:ind w:left="360"/>
      </w:pPr>
      <w:r>
        <w:rPr>
          <w:rFonts w:ascii="Arial" w:cs="Arial" w:eastAsia="Arial" w:hAnsi="Arial"/>
          <w:sz w:val="22"/>
          <w:szCs w:val="22"/>
        </w:rPr>
        <w:t xml:space="preserve">— 4,5 cl Vermouth Rosso</w:t>
      </w:r>
    </w:p>
    <w:p>
      <w:pPr>
        <w:spacing w:after="60"/>
        <w:ind w:left="360"/>
      </w:pPr>
      <w:r>
        <w:rPr>
          <w:rFonts w:ascii="Arial" w:cs="Arial" w:eastAsia="Arial" w:hAnsi="Arial"/>
          <w:sz w:val="22"/>
          <w:szCs w:val="22"/>
        </w:rPr>
        <w:t xml:space="preserve">— 1 bsp Maraschino</w:t>
      </w:r>
    </w:p>
    <w:p>
      <w:pPr>
        <w:spacing w:after="60"/>
        <w:ind w:left="360"/>
      </w:pPr>
      <w:r>
        <w:rPr>
          <w:rFonts w:ascii="Arial" w:cs="Arial" w:eastAsia="Arial" w:hAnsi="Arial"/>
          <w:sz w:val="22"/>
          <w:szCs w:val="22"/>
        </w:rPr>
        <w:t xml:space="preserve">— 2 dash Orange Bitter</w:t>
      </w:r>
    </w:p>
    <w:p>
      <w:pPr>
        <w:spacing w:after="80"/>
      </w:pPr>
      <w:r>
        <w:rPr>
          <w:rFonts w:ascii="Arial" w:cs="Arial" w:eastAsia="Arial" w:hAnsi="Arial"/>
          <w:b/>
          <w:bCs/>
          <w:caps/>
          <w:color w:val="C9A84C"/>
          <w:sz w:val="20"/>
          <w:szCs w:val="20"/>
        </w:rPr>
        <w:t xml:space="preserve">Preparazione</w:t>
      </w:r>
    </w:p>
    <w:p>
      <w:pPr>
        <w:spacing w:after="160"/>
      </w:pPr>
      <w:r>
        <w:rPr>
          <w:rFonts w:ascii="Arial" w:cs="Arial" w:eastAsia="Arial" w:hAnsi="Arial"/>
          <w:b w:val="false"/>
          <w:bCs w:val="false"/>
          <w:i w:val="false"/>
          <w:iCs w:val="false"/>
          <w:color w:val="222222"/>
          <w:sz w:val="24"/>
          <w:szCs w:val="24"/>
        </w:rPr>
        <w:t xml:space="preserve">Versare tutti gli ingredienti in una Mixing Glass ghiacciata e colmare di ghiaccio. Stir! Filtrare e versare il tutto in una coppetta ghiacciata.</w:t>
      </w:r>
    </w:p>
    <w:p>
      <w:pPr>
        <w:spacing w:after="80"/>
      </w:pPr>
      <w:r>
        <w:rPr>
          <w:rFonts w:ascii="Arial" w:cs="Arial" w:eastAsia="Arial" w:hAnsi="Arial"/>
          <w:b/>
          <w:bCs/>
          <w:caps/>
          <w:color w:val="C9A84C"/>
          <w:sz w:val="20"/>
          <w:szCs w:val="20"/>
        </w:rPr>
        <w:t xml:space="preserve">Tecnica</w:t>
      </w:r>
    </w:p>
    <w:p>
      <w:pPr>
        <w:spacing w:after="160"/>
      </w:pPr>
      <w:r>
        <w:rPr>
          <w:rFonts w:ascii="Arial" w:cs="Arial" w:eastAsia="Arial" w:hAnsi="Arial"/>
          <w:b w:val="false"/>
          <w:bCs w:val="false"/>
          <w:i w:val="false"/>
          <w:iCs w:val="false"/>
          <w:color w:val="0f3460"/>
          <w:sz w:val="24"/>
          <w:szCs w:val="24"/>
        </w:rPr>
        <w:t xml:space="preserve">Stir &amp; Strain (Mixing Glass)</w:t>
      </w:r>
    </w:p>
    <w:p>
      <w:pPr>
        <w:spacing w:after="80"/>
      </w:pPr>
      <w:r>
        <w:rPr>
          <w:rFonts w:ascii="Arial" w:cs="Arial" w:eastAsia="Arial" w:hAnsi="Arial"/>
          <w:b/>
          <w:bCs/>
          <w:caps/>
          <w:color w:val="C9A84C"/>
          <w:sz w:val="20"/>
          <w:szCs w:val="20"/>
        </w:rPr>
        <w:t xml:space="preserve">Bicchiere</w:t>
      </w:r>
    </w:p>
    <w:p>
      <w:pPr>
        <w:spacing w:after="160"/>
      </w:pPr>
      <w:r>
        <w:rPr>
          <w:rFonts w:ascii="Arial" w:cs="Arial" w:eastAsia="Arial" w:hAnsi="Arial"/>
          <w:b w:val="false"/>
          <w:bCs w:val="false"/>
          <w:i w:val="false"/>
          <w:iCs w:val="false"/>
          <w:color w:val="0f3460"/>
          <w:sz w:val="24"/>
          <w:szCs w:val="24"/>
        </w:rPr>
        <w:t xml:space="preserve">Coppetta (Cocktail Glass)</w:t>
      </w:r>
    </w:p>
    <w:p>
      <w:pPr>
        <w:spacing w:after="80"/>
      </w:pPr>
      <w:r>
        <w:rPr>
          <w:rFonts w:ascii="Arial" w:cs="Arial" w:eastAsia="Arial" w:hAnsi="Arial"/>
          <w:b/>
          <w:bCs/>
          <w:caps/>
          <w:color w:val="C9A84C"/>
          <w:sz w:val="20"/>
          <w:szCs w:val="20"/>
        </w:rPr>
        <w:t xml:space="preserve">Garnish</w:t>
      </w:r>
    </w:p>
    <w:p>
      <w:pPr>
        <w:spacing w:after="160"/>
      </w:pPr>
      <w:r>
        <w:rPr>
          <w:rFonts w:ascii="Arial" w:cs="Arial" w:eastAsia="Arial" w:hAnsi="Arial"/>
          <w:b w:val="false"/>
          <w:bCs w:val="false"/>
          <w:i w:val="false"/>
          <w:iCs w:val="false"/>
          <w:color w:val="0f3460"/>
          <w:sz w:val="24"/>
          <w:szCs w:val="24"/>
        </w:rPr>
        <w:t xml:space="preserve">Scorza di Limone</w:t>
      </w:r>
    </w:p>
    <w:p>
      <w:r>
        <w:br w:type="page"/>
      </w:r>
    </w:p>
    <w:p>
      <w:pPr>
        <w:spacing w:after="60"/>
      </w:pPr>
      <w:r>
        <w:rPr>
          <w:rFonts w:ascii="Arial" w:cs="Arial" w:eastAsia="Arial" w:hAnsi="Arial"/>
          <w:b/>
          <w:bCs/>
          <w:caps/>
          <w:color w:val="C9A84C"/>
          <w:sz w:val="18"/>
          <w:szCs w:val="18"/>
        </w:rPr>
        <w:t xml:space="preserve">🍸 Drink Blog</w:t>
      </w:r>
    </w:p>
    <w:p>
      <w:pPr>
        <w:pStyle w:val="Heading1"/>
      </w:pPr>
      <w:r>
        <w:rPr>
          <w:rFonts w:ascii="Arial" w:cs="Arial" w:eastAsia="Arial" w:hAnsi="Arial"/>
          <w:b/>
          <w:bCs/>
          <w:color w:val="1a1a2e"/>
          <w:sz w:val="36"/>
          <w:szCs w:val="36"/>
        </w:rPr>
        <w:t xml:space="preserve">SAZERAC</w:t>
      </w:r>
    </w:p>
    <w:p>
      <w:pPr>
        <w:spacing w:after="80"/>
      </w:pPr>
      <w:r>
        <w:rPr>
          <w:rFonts w:ascii="Arial" w:cs="Arial" w:eastAsia="Arial" w:hAnsi="Arial"/>
          <w:i/>
          <w:iCs/>
          <w:color w:val="555555"/>
          <w:sz w:val="26"/>
          <w:szCs w:val="26"/>
        </w:rPr>
        <w:t xml:space="preserve">New Orleans, 1838</w:t>
      </w:r>
    </w:p>
    <w:p>
      <w:pPr>
        <w:spacing w:after="80"/>
      </w:pPr>
      <w:r>
        <w:rPr>
          <w:rFonts w:ascii="Arial" w:cs="Arial" w:eastAsia="Arial" w:hAnsi="Arial"/>
          <w:i/>
          <w:iCs/>
          <w:color w:val="888888"/>
          <w:sz w:val="20"/>
          <w:szCs w:val="20"/>
        </w:rPr>
        <w:t xml:space="preserve">📅 1838 · New Orleans · IBA 'The Unforgettables' 2011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Antonie Amedie Peychaud, farmacista di New Orleans, amava concedere delle bevute ai propri amici utilizzando alcuni prodotti tra i quali un infuso elaborato da una storica ricetta della famiglia Peychaud. Miscelava così i suoi ingredienti utilizzando un piccolo bicchiere in forma di uovo chiamato coquetier.</w:t>
      </w:r>
    </w:p>
    <w:p>
      <w:pPr>
        <w:spacing w:after="160"/>
      </w:pPr>
      <w:r>
        <w:rPr>
          <w:rFonts w:ascii="Arial" w:cs="Arial" w:eastAsia="Arial" w:hAnsi="Arial"/>
          <w:b w:val="false"/>
          <w:bCs w:val="false"/>
          <w:i w:val="false"/>
          <w:iCs w:val="false"/>
          <w:color w:val="222222"/>
          <w:sz w:val="24"/>
          <w:szCs w:val="24"/>
        </w:rPr>
        <w:t xml:space="preserve">Nel 1850 il Sazerac era conosciuto da tutti, ed erano molte le persone che richiedevano il drink composto dal Peychaud's Bitter e da Cognac, nella città della Louisiana. Il signor Peychaud utilizzava il Sazerac du forge et fils e proprio da questo Cognac nacque il nome del cocktail. Nel 2011 è entrato nella categoria IBA 'The Unforgettables'.</w:t>
      </w:r>
    </w:p>
    <w:p>
      <w:pPr>
        <w:pStyle w:val="Heading2"/>
      </w:pPr>
      <w:r>
        <w:rPr>
          <w:rFonts w:ascii="Arial" w:cs="Arial" w:eastAsia="Arial" w:hAnsi="Arial"/>
          <w:b/>
          <w:bCs/>
          <w:color w:val="1a1a2e"/>
          <w:sz w:val="28"/>
          <w:szCs w:val="28"/>
        </w:rPr>
        <w:t xml:space="preserve">Ricetta</w:t>
      </w:r>
    </w:p>
    <w:p>
      <w:pPr>
        <w:spacing w:after="80"/>
      </w:pPr>
      <w:r>
        <w:rPr>
          <w:rFonts w:ascii="Arial" w:cs="Arial" w:eastAsia="Arial" w:hAnsi="Arial"/>
          <w:b/>
          <w:bCs/>
          <w:caps/>
          <w:color w:val="C9A84C"/>
          <w:sz w:val="20"/>
          <w:szCs w:val="20"/>
        </w:rPr>
        <w:t xml:space="preserve">Ingredienti</w:t>
      </w:r>
    </w:p>
    <w:p>
      <w:pPr>
        <w:spacing w:after="60"/>
        <w:ind w:left="360"/>
      </w:pPr>
      <w:r>
        <w:rPr>
          <w:rFonts w:ascii="Arial" w:cs="Arial" w:eastAsia="Arial" w:hAnsi="Arial"/>
          <w:sz w:val="22"/>
          <w:szCs w:val="22"/>
        </w:rPr>
        <w:t xml:space="preserve">— 5 cl Cognac</w:t>
      </w:r>
    </w:p>
    <w:p>
      <w:pPr>
        <w:spacing w:after="60"/>
        <w:ind w:left="360"/>
      </w:pPr>
      <w:r>
        <w:rPr>
          <w:rFonts w:ascii="Arial" w:cs="Arial" w:eastAsia="Arial" w:hAnsi="Arial"/>
          <w:sz w:val="22"/>
          <w:szCs w:val="22"/>
        </w:rPr>
        <w:t xml:space="preserve">— 1 cl Assenzio</w:t>
      </w:r>
    </w:p>
    <w:p>
      <w:pPr>
        <w:spacing w:after="60"/>
        <w:ind w:left="360"/>
      </w:pPr>
      <w:r>
        <w:rPr>
          <w:rFonts w:ascii="Arial" w:cs="Arial" w:eastAsia="Arial" w:hAnsi="Arial"/>
          <w:sz w:val="22"/>
          <w:szCs w:val="22"/>
        </w:rPr>
        <w:t xml:space="preserve">— 1 zolletta di zucchero</w:t>
      </w:r>
    </w:p>
    <w:p>
      <w:pPr>
        <w:spacing w:after="60"/>
        <w:ind w:left="360"/>
      </w:pPr>
      <w:r>
        <w:rPr>
          <w:rFonts w:ascii="Arial" w:cs="Arial" w:eastAsia="Arial" w:hAnsi="Arial"/>
          <w:sz w:val="22"/>
          <w:szCs w:val="22"/>
        </w:rPr>
        <w:t xml:space="preserve">— 2 dash Peychaud's Bitter</w:t>
      </w:r>
    </w:p>
    <w:p>
      <w:pPr>
        <w:spacing w:after="80"/>
      </w:pPr>
      <w:r>
        <w:rPr>
          <w:rFonts w:ascii="Arial" w:cs="Arial" w:eastAsia="Arial" w:hAnsi="Arial"/>
          <w:b/>
          <w:bCs/>
          <w:caps/>
          <w:color w:val="C9A84C"/>
          <w:sz w:val="20"/>
          <w:szCs w:val="20"/>
        </w:rPr>
        <w:t xml:space="preserve">Preparazione</w:t>
      </w:r>
    </w:p>
    <w:p>
      <w:pPr>
        <w:spacing w:after="160"/>
      </w:pPr>
      <w:r>
        <w:rPr>
          <w:rFonts w:ascii="Arial" w:cs="Arial" w:eastAsia="Arial" w:hAnsi="Arial"/>
          <w:b w:val="false"/>
          <w:bCs w:val="false"/>
          <w:i w:val="false"/>
          <w:iCs w:val="false"/>
          <w:color w:val="222222"/>
          <w:sz w:val="24"/>
          <w:szCs w:val="24"/>
        </w:rPr>
        <w:t xml:space="preserve">Versare l'Assenzio in un old fashioned colmo di ghiaccio spaccato e mescolare. Versare nel secondo bicchiere gli altri ingredienti sempre accompagnando con del ghiaccio spaccato. Versare l'Assenzio, con uno strainer, nel secondo bicchiere e ripetere il passaggio da un bicchiere all'altro un paio di volte.</w:t>
      </w:r>
    </w:p>
    <w:p>
      <w:pPr>
        <w:spacing w:after="80"/>
      </w:pPr>
      <w:r>
        <w:rPr>
          <w:rFonts w:ascii="Arial" w:cs="Arial" w:eastAsia="Arial" w:hAnsi="Arial"/>
          <w:b/>
          <w:bCs/>
          <w:caps/>
          <w:color w:val="C9A84C"/>
          <w:sz w:val="20"/>
          <w:szCs w:val="20"/>
        </w:rPr>
        <w:t xml:space="preserve">Tecnica</w:t>
      </w:r>
    </w:p>
    <w:p>
      <w:pPr>
        <w:spacing w:after="160"/>
      </w:pPr>
      <w:r>
        <w:rPr>
          <w:rFonts w:ascii="Arial" w:cs="Arial" w:eastAsia="Arial" w:hAnsi="Arial"/>
          <w:b w:val="false"/>
          <w:bCs w:val="false"/>
          <w:i w:val="false"/>
          <w:iCs w:val="false"/>
          <w:color w:val="0f3460"/>
          <w:sz w:val="24"/>
          <w:szCs w:val="24"/>
        </w:rPr>
        <w:t xml:space="preserve">Stir &amp; Strain (con due bicchieri Old Fashioned)</w:t>
      </w:r>
    </w:p>
    <w:p>
      <w:pPr>
        <w:spacing w:after="80"/>
      </w:pPr>
      <w:r>
        <w:rPr>
          <w:rFonts w:ascii="Arial" w:cs="Arial" w:eastAsia="Arial" w:hAnsi="Arial"/>
          <w:b/>
          <w:bCs/>
          <w:caps/>
          <w:color w:val="C9A84C"/>
          <w:sz w:val="20"/>
          <w:szCs w:val="20"/>
        </w:rPr>
        <w:t xml:space="preserve">Bicchiere</w:t>
      </w:r>
    </w:p>
    <w:p>
      <w:pPr>
        <w:spacing w:after="160"/>
      </w:pPr>
      <w:r>
        <w:rPr>
          <w:rFonts w:ascii="Arial" w:cs="Arial" w:eastAsia="Arial" w:hAnsi="Arial"/>
          <w:b w:val="false"/>
          <w:bCs w:val="false"/>
          <w:i w:val="false"/>
          <w:iCs w:val="false"/>
          <w:color w:val="0f3460"/>
          <w:sz w:val="24"/>
          <w:szCs w:val="24"/>
        </w:rPr>
        <w:t xml:space="preserve">Old Fashioned (senza ghiaccio)</w:t>
      </w:r>
    </w:p>
    <w:p>
      <w:pPr>
        <w:spacing w:after="80"/>
      </w:pPr>
      <w:r>
        <w:rPr>
          <w:rFonts w:ascii="Arial" w:cs="Arial" w:eastAsia="Arial" w:hAnsi="Arial"/>
          <w:b/>
          <w:bCs/>
          <w:caps/>
          <w:color w:val="C9A84C"/>
          <w:sz w:val="20"/>
          <w:szCs w:val="20"/>
        </w:rPr>
        <w:t xml:space="preserve">Garnish</w:t>
      </w:r>
    </w:p>
    <w:p>
      <w:pPr>
        <w:spacing w:after="160"/>
      </w:pPr>
      <w:r>
        <w:rPr>
          <w:rFonts w:ascii="Arial" w:cs="Arial" w:eastAsia="Arial" w:hAnsi="Arial"/>
          <w:b w:val="false"/>
          <w:bCs w:val="false"/>
          <w:i w:val="false"/>
          <w:iCs w:val="false"/>
          <w:color w:val="0f3460"/>
          <w:sz w:val="24"/>
          <w:szCs w:val="24"/>
        </w:rPr>
        <w:t xml:space="preserve">Scorza di Limone</w:t>
      </w:r>
    </w:p>
    <w:p>
      <w:r>
        <w:br w:type="page"/>
      </w:r>
    </w:p>
    <w:p>
      <w:pPr>
        <w:spacing w:after="60"/>
      </w:pPr>
      <w:r>
        <w:rPr>
          <w:rFonts w:ascii="Arial" w:cs="Arial" w:eastAsia="Arial" w:hAnsi="Arial"/>
          <w:b/>
          <w:bCs/>
          <w:caps/>
          <w:color w:val="C9A84C"/>
          <w:sz w:val="18"/>
          <w:szCs w:val="18"/>
        </w:rPr>
        <w:t xml:space="preserve">🍸 Drink Blog</w:t>
      </w:r>
    </w:p>
    <w:p>
      <w:pPr>
        <w:pStyle w:val="Heading1"/>
      </w:pPr>
      <w:r>
        <w:rPr>
          <w:rFonts w:ascii="Arial" w:cs="Arial" w:eastAsia="Arial" w:hAnsi="Arial"/>
          <w:b/>
          <w:bCs/>
          <w:color w:val="1a1a2e"/>
          <w:sz w:val="36"/>
          <w:szCs w:val="36"/>
        </w:rPr>
        <w:t xml:space="preserve">LAST WORD</w:t>
      </w:r>
    </w:p>
    <w:p>
      <w:pPr>
        <w:spacing w:after="80"/>
      </w:pPr>
      <w:r>
        <w:rPr>
          <w:rFonts w:ascii="Arial" w:cs="Arial" w:eastAsia="Arial" w:hAnsi="Arial"/>
          <w:i/>
          <w:iCs/>
          <w:color w:val="555555"/>
          <w:sz w:val="26"/>
          <w:szCs w:val="26"/>
        </w:rPr>
        <w:t xml:space="preserve">Frank Fogarty · Detroit Athletic Club</w:t>
      </w:r>
    </w:p>
    <w:p>
      <w:pPr>
        <w:spacing w:after="80"/>
      </w:pPr>
      <w:r>
        <w:rPr>
          <w:rFonts w:ascii="Arial" w:cs="Arial" w:eastAsia="Arial" w:hAnsi="Arial"/>
          <w:i/>
          <w:iCs/>
          <w:color w:val="888888"/>
          <w:sz w:val="20"/>
          <w:szCs w:val="20"/>
        </w:rPr>
        <w:t xml:space="preserve">📅 1915 · Detroit Athletic Club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Detroit Athletic Club, 1915 — il Last Word fu servito per la prima volta al famoso comico Frank Fogarty. Nato nel periodo pre-proibizionismo, fu poi dimenticato e riscoperto nel 1951.</w:t>
      </w:r>
    </w:p>
    <w:p>
      <w:pPr>
        <w:spacing w:after="160"/>
      </w:pPr>
      <w:r>
        <w:rPr>
          <w:rFonts w:ascii="Arial" w:cs="Arial" w:eastAsia="Arial" w:hAnsi="Arial"/>
          <w:b w:val="false"/>
          <w:bCs w:val="false"/>
          <w:i w:val="false"/>
          <w:iCs w:val="false"/>
          <w:color w:val="222222"/>
          <w:sz w:val="24"/>
          <w:szCs w:val="24"/>
        </w:rPr>
        <w:t xml:space="preserve">Cocktail caratterizzato da un perfetto mix di sentori dolci e secchi: Chartreuse Verde (prodotto dalla distillazione di 130 erbe aromatiche) e Maraschino (dalla distillazione di marasche). Con gli anni nascono famosi twist con rum e mezcal.</w:t>
      </w:r>
    </w:p>
    <w:p>
      <w:pPr>
        <w:pStyle w:val="Heading2"/>
      </w:pPr>
      <w:r>
        <w:rPr>
          <w:rFonts w:ascii="Arial" w:cs="Arial" w:eastAsia="Arial" w:hAnsi="Arial"/>
          <w:b/>
          <w:bCs/>
          <w:color w:val="1a1a2e"/>
          <w:sz w:val="28"/>
          <w:szCs w:val="28"/>
        </w:rPr>
        <w:t xml:space="preserve">Ricetta</w:t>
      </w:r>
    </w:p>
    <w:p>
      <w:pPr>
        <w:spacing w:after="80"/>
      </w:pPr>
      <w:r>
        <w:rPr>
          <w:rFonts w:ascii="Arial" w:cs="Arial" w:eastAsia="Arial" w:hAnsi="Arial"/>
          <w:b/>
          <w:bCs/>
          <w:caps/>
          <w:color w:val="C9A84C"/>
          <w:sz w:val="20"/>
          <w:szCs w:val="20"/>
        </w:rPr>
        <w:t xml:space="preserve">Ingredienti</w:t>
      </w:r>
    </w:p>
    <w:p>
      <w:pPr>
        <w:spacing w:after="60"/>
        <w:ind w:left="360"/>
      </w:pPr>
      <w:r>
        <w:rPr>
          <w:rFonts w:ascii="Arial" w:cs="Arial" w:eastAsia="Arial" w:hAnsi="Arial"/>
          <w:sz w:val="22"/>
          <w:szCs w:val="22"/>
        </w:rPr>
        <w:t xml:space="preserve">— 2,5 cl Gin</w:t>
      </w:r>
    </w:p>
    <w:p>
      <w:pPr>
        <w:spacing w:after="60"/>
        <w:ind w:left="360"/>
      </w:pPr>
      <w:r>
        <w:rPr>
          <w:rFonts w:ascii="Arial" w:cs="Arial" w:eastAsia="Arial" w:hAnsi="Arial"/>
          <w:sz w:val="22"/>
          <w:szCs w:val="22"/>
        </w:rPr>
        <w:t xml:space="preserve">— 2,5 cl Green Chartreuse</w:t>
      </w:r>
    </w:p>
    <w:p>
      <w:pPr>
        <w:spacing w:after="60"/>
        <w:ind w:left="360"/>
      </w:pPr>
      <w:r>
        <w:rPr>
          <w:rFonts w:ascii="Arial" w:cs="Arial" w:eastAsia="Arial" w:hAnsi="Arial"/>
          <w:sz w:val="22"/>
          <w:szCs w:val="22"/>
        </w:rPr>
        <w:t xml:space="preserve">— 2,5 cl Maraschino</w:t>
      </w:r>
    </w:p>
    <w:p>
      <w:pPr>
        <w:spacing w:after="60"/>
        <w:ind w:left="360"/>
      </w:pPr>
      <w:r>
        <w:rPr>
          <w:rFonts w:ascii="Arial" w:cs="Arial" w:eastAsia="Arial" w:hAnsi="Arial"/>
          <w:sz w:val="22"/>
          <w:szCs w:val="22"/>
        </w:rPr>
        <w:t xml:space="preserve">— 2,5 cl Succo di Lime fresco</w:t>
      </w:r>
    </w:p>
    <w:p>
      <w:pPr>
        <w:spacing w:after="80"/>
      </w:pPr>
      <w:r>
        <w:rPr>
          <w:rFonts w:ascii="Arial" w:cs="Arial" w:eastAsia="Arial" w:hAnsi="Arial"/>
          <w:b/>
          <w:bCs/>
          <w:caps/>
          <w:color w:val="C9A84C"/>
          <w:sz w:val="20"/>
          <w:szCs w:val="20"/>
        </w:rPr>
        <w:t xml:space="preserve">Preparazione</w:t>
      </w:r>
    </w:p>
    <w:p>
      <w:pPr>
        <w:spacing w:after="160"/>
      </w:pPr>
      <w:r>
        <w:rPr>
          <w:rFonts w:ascii="Arial" w:cs="Arial" w:eastAsia="Arial" w:hAnsi="Arial"/>
          <w:b w:val="false"/>
          <w:bCs w:val="false"/>
          <w:i w:val="false"/>
          <w:iCs w:val="false"/>
          <w:color w:val="222222"/>
          <w:sz w:val="24"/>
          <w:szCs w:val="24"/>
        </w:rPr>
        <w:t xml:space="preserve">Versare tutti gli ingredienti in uno shaker. Shakerate e servire in coppa precedentemente raffreddata.</w:t>
      </w:r>
    </w:p>
    <w:p>
      <w:pPr>
        <w:spacing w:after="80"/>
      </w:pPr>
      <w:r>
        <w:rPr>
          <w:rFonts w:ascii="Arial" w:cs="Arial" w:eastAsia="Arial" w:hAnsi="Arial"/>
          <w:b/>
          <w:bCs/>
          <w:caps/>
          <w:color w:val="C9A84C"/>
          <w:sz w:val="20"/>
          <w:szCs w:val="20"/>
        </w:rPr>
        <w:t xml:space="preserve">Tecnica</w:t>
      </w:r>
    </w:p>
    <w:p>
      <w:pPr>
        <w:spacing w:after="160"/>
      </w:pPr>
      <w:r>
        <w:rPr>
          <w:rFonts w:ascii="Arial" w:cs="Arial" w:eastAsia="Arial" w:hAnsi="Arial"/>
          <w:b w:val="false"/>
          <w:bCs w:val="false"/>
          <w:i w:val="false"/>
          <w:iCs w:val="false"/>
          <w:color w:val="0f3460"/>
          <w:sz w:val="24"/>
          <w:szCs w:val="24"/>
        </w:rPr>
        <w:t xml:space="preserve">Shake &amp; Strain</w:t>
      </w:r>
    </w:p>
    <w:p>
      <w:pPr>
        <w:spacing w:after="80"/>
      </w:pPr>
      <w:r>
        <w:rPr>
          <w:rFonts w:ascii="Arial" w:cs="Arial" w:eastAsia="Arial" w:hAnsi="Arial"/>
          <w:b/>
          <w:bCs/>
          <w:caps/>
          <w:color w:val="C9A84C"/>
          <w:sz w:val="20"/>
          <w:szCs w:val="20"/>
        </w:rPr>
        <w:t xml:space="preserve">Bicchiere</w:t>
      </w:r>
    </w:p>
    <w:p>
      <w:pPr>
        <w:spacing w:after="160"/>
      </w:pPr>
      <w:r>
        <w:rPr>
          <w:rFonts w:ascii="Arial" w:cs="Arial" w:eastAsia="Arial" w:hAnsi="Arial"/>
          <w:b w:val="false"/>
          <w:bCs w:val="false"/>
          <w:i w:val="false"/>
          <w:iCs w:val="false"/>
          <w:color w:val="0f3460"/>
          <w:sz w:val="24"/>
          <w:szCs w:val="24"/>
        </w:rPr>
        <w:t xml:space="preserve">Coppetta (Cocktail Glass)</w:t>
      </w:r>
    </w:p>
    <w:p>
      <w:pPr>
        <w:spacing w:after="80"/>
      </w:pPr>
      <w:r>
        <w:rPr>
          <w:rFonts w:ascii="Arial" w:cs="Arial" w:eastAsia="Arial" w:hAnsi="Arial"/>
          <w:b/>
          <w:bCs/>
          <w:caps/>
          <w:color w:val="C9A84C"/>
          <w:sz w:val="20"/>
          <w:szCs w:val="20"/>
        </w:rPr>
        <w:t xml:space="preserve">Garnish</w:t>
      </w:r>
    </w:p>
    <w:p>
      <w:pPr>
        <w:spacing w:after="160"/>
      </w:pPr>
      <w:r>
        <w:rPr>
          <w:rFonts w:ascii="Arial" w:cs="Arial" w:eastAsia="Arial" w:hAnsi="Arial"/>
          <w:b w:val="false"/>
          <w:bCs w:val="false"/>
          <w:i w:val="false"/>
          <w:iCs w:val="false"/>
          <w:color w:val="0f3460"/>
          <w:sz w:val="24"/>
          <w:szCs w:val="24"/>
        </w:rPr>
        <w:t xml:space="preserve">No Garnish</w:t>
      </w:r>
    </w:p>
    <w:p>
      <w:r>
        <w:br w:type="page"/>
      </w:r>
    </w:p>
    <w:p>
      <w:pPr>
        <w:spacing w:after="60"/>
      </w:pPr>
      <w:r>
        <w:rPr>
          <w:rFonts w:ascii="Arial" w:cs="Arial" w:eastAsia="Arial" w:hAnsi="Arial"/>
          <w:b/>
          <w:bCs/>
          <w:caps/>
          <w:color w:val="C9A84C"/>
          <w:sz w:val="18"/>
          <w:szCs w:val="18"/>
        </w:rPr>
        <w:t xml:space="preserve">🍸 Drink Blog</w:t>
      </w:r>
    </w:p>
    <w:p>
      <w:pPr>
        <w:pStyle w:val="Heading1"/>
      </w:pPr>
      <w:r>
        <w:rPr>
          <w:rFonts w:ascii="Arial" w:cs="Arial" w:eastAsia="Arial" w:hAnsi="Arial"/>
          <w:b/>
          <w:bCs/>
          <w:color w:val="1a1a2e"/>
          <w:sz w:val="36"/>
          <w:szCs w:val="36"/>
        </w:rPr>
        <w:t xml:space="preserve">TUXEDO</w:t>
      </w:r>
    </w:p>
    <w:p>
      <w:pPr>
        <w:spacing w:after="80"/>
      </w:pPr>
      <w:r>
        <w:rPr>
          <w:rFonts w:ascii="Arial" w:cs="Arial" w:eastAsia="Arial" w:hAnsi="Arial"/>
          <w:i/>
          <w:iCs/>
          <w:color w:val="555555"/>
          <w:sz w:val="26"/>
          <w:szCs w:val="26"/>
        </w:rPr>
        <w:t xml:space="preserve">Tuxedo Park — New York City</w:t>
      </w:r>
    </w:p>
    <w:p>
      <w:pPr>
        <w:spacing w:after="80"/>
      </w:pPr>
      <w:r>
        <w:rPr>
          <w:rFonts w:ascii="Arial" w:cs="Arial" w:eastAsia="Arial" w:hAnsi="Arial"/>
          <w:i/>
          <w:iCs/>
          <w:color w:val="888888"/>
          <w:sz w:val="20"/>
          <w:szCs w:val="20"/>
        </w:rPr>
        <w:t xml:space="preserve">📅 Anni pre-1900 · New York City · IBA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Un Martini? No, un Tuxedo! Il nome pare derivi dal Tuxedo Park, country club del New Jersey frequentato da numerosi uomini d'affari. Negli USA 'Tuxedo' è anche lo Smoking.</w:t>
      </w:r>
    </w:p>
    <w:p>
      <w:pPr>
        <w:spacing w:after="160"/>
      </w:pPr>
      <w:r>
        <w:rPr>
          <w:rFonts w:ascii="Arial" w:cs="Arial" w:eastAsia="Arial" w:hAnsi="Arial"/>
          <w:b w:val="false"/>
          <w:bCs w:val="false"/>
          <w:i w:val="false"/>
          <w:iCs w:val="false"/>
          <w:color w:val="222222"/>
          <w:sz w:val="24"/>
          <w:szCs w:val="24"/>
        </w:rPr>
        <w:t xml:space="preserve">Il primo a parlarne fu Harry Johnson nel suo libro 'Bartenders Manual' del 1900. Nel Bartenders Manual il Tuxedo aveva 3 gocce di Angostura Bitter, negli anni sostituite con 3 gocce di Orange Bitter.</w:t>
      </w:r>
    </w:p>
    <w:p>
      <w:pPr>
        <w:pStyle w:val="Heading2"/>
      </w:pPr>
      <w:r>
        <w:rPr>
          <w:rFonts w:ascii="Arial" w:cs="Arial" w:eastAsia="Arial" w:hAnsi="Arial"/>
          <w:b/>
          <w:bCs/>
          <w:color w:val="1a1a2e"/>
          <w:sz w:val="28"/>
          <w:szCs w:val="28"/>
        </w:rPr>
        <w:t xml:space="preserve">Ricetta</w:t>
      </w:r>
    </w:p>
    <w:p>
      <w:pPr>
        <w:spacing w:after="80"/>
      </w:pPr>
      <w:r>
        <w:rPr>
          <w:rFonts w:ascii="Arial" w:cs="Arial" w:eastAsia="Arial" w:hAnsi="Arial"/>
          <w:b/>
          <w:bCs/>
          <w:caps/>
          <w:color w:val="C9A84C"/>
          <w:sz w:val="20"/>
          <w:szCs w:val="20"/>
        </w:rPr>
        <w:t xml:space="preserve">Ingredienti</w:t>
      </w:r>
    </w:p>
    <w:p>
      <w:pPr>
        <w:spacing w:after="60"/>
        <w:ind w:left="360"/>
      </w:pPr>
      <w:r>
        <w:rPr>
          <w:rFonts w:ascii="Arial" w:cs="Arial" w:eastAsia="Arial" w:hAnsi="Arial"/>
          <w:sz w:val="22"/>
          <w:szCs w:val="22"/>
        </w:rPr>
        <w:t xml:space="preserve">— 3 cl Gin</w:t>
      </w:r>
    </w:p>
    <w:p>
      <w:pPr>
        <w:spacing w:after="60"/>
        <w:ind w:left="360"/>
      </w:pPr>
      <w:r>
        <w:rPr>
          <w:rFonts w:ascii="Arial" w:cs="Arial" w:eastAsia="Arial" w:hAnsi="Arial"/>
          <w:sz w:val="22"/>
          <w:szCs w:val="22"/>
        </w:rPr>
        <w:t xml:space="preserve">— 3 cl Vermouth Dry</w:t>
      </w:r>
    </w:p>
    <w:p>
      <w:pPr>
        <w:spacing w:after="60"/>
        <w:ind w:left="360"/>
      </w:pPr>
      <w:r>
        <w:rPr>
          <w:rFonts w:ascii="Arial" w:cs="Arial" w:eastAsia="Arial" w:hAnsi="Arial"/>
          <w:sz w:val="22"/>
          <w:szCs w:val="22"/>
        </w:rPr>
        <w:t xml:space="preserve">— ½ bsp Maraschino</w:t>
      </w:r>
    </w:p>
    <w:p>
      <w:pPr>
        <w:spacing w:after="60"/>
        <w:ind w:left="360"/>
      </w:pPr>
      <w:r>
        <w:rPr>
          <w:rFonts w:ascii="Arial" w:cs="Arial" w:eastAsia="Arial" w:hAnsi="Arial"/>
          <w:sz w:val="22"/>
          <w:szCs w:val="22"/>
        </w:rPr>
        <w:t xml:space="preserve">— ¼ bsp Assenzio</w:t>
      </w:r>
    </w:p>
    <w:p>
      <w:pPr>
        <w:spacing w:after="60"/>
        <w:ind w:left="360"/>
      </w:pPr>
      <w:r>
        <w:rPr>
          <w:rFonts w:ascii="Arial" w:cs="Arial" w:eastAsia="Arial" w:hAnsi="Arial"/>
          <w:sz w:val="22"/>
          <w:szCs w:val="22"/>
        </w:rPr>
        <w:t xml:space="preserve">— 3 gocce Orange Bitter</w:t>
      </w:r>
    </w:p>
    <w:p>
      <w:pPr>
        <w:spacing w:after="80"/>
      </w:pPr>
      <w:r>
        <w:rPr>
          <w:rFonts w:ascii="Arial" w:cs="Arial" w:eastAsia="Arial" w:hAnsi="Arial"/>
          <w:b/>
          <w:bCs/>
          <w:caps/>
          <w:color w:val="C9A84C"/>
          <w:sz w:val="20"/>
          <w:szCs w:val="20"/>
        </w:rPr>
        <w:t xml:space="preserve">Preparazione</w:t>
      </w:r>
    </w:p>
    <w:p>
      <w:pPr>
        <w:spacing w:after="160"/>
      </w:pPr>
      <w:r>
        <w:rPr>
          <w:rFonts w:ascii="Arial" w:cs="Arial" w:eastAsia="Arial" w:hAnsi="Arial"/>
          <w:b w:val="false"/>
          <w:bCs w:val="false"/>
          <w:i w:val="false"/>
          <w:iCs w:val="false"/>
          <w:color w:val="222222"/>
          <w:sz w:val="24"/>
          <w:szCs w:val="24"/>
        </w:rPr>
        <w:t xml:space="preserve">Versare tutti gli ingredienti in una Mixing Glass colma di ghiaccio. Servire in coppa precedentemente raffreddata.</w:t>
      </w:r>
    </w:p>
    <w:p>
      <w:pPr>
        <w:spacing w:after="80"/>
      </w:pPr>
      <w:r>
        <w:rPr>
          <w:rFonts w:ascii="Arial" w:cs="Arial" w:eastAsia="Arial" w:hAnsi="Arial"/>
          <w:b/>
          <w:bCs/>
          <w:caps/>
          <w:color w:val="C9A84C"/>
          <w:sz w:val="20"/>
          <w:szCs w:val="20"/>
        </w:rPr>
        <w:t xml:space="preserve">Tecnica</w:t>
      </w:r>
    </w:p>
    <w:p>
      <w:pPr>
        <w:spacing w:after="160"/>
      </w:pPr>
      <w:r>
        <w:rPr>
          <w:rFonts w:ascii="Arial" w:cs="Arial" w:eastAsia="Arial" w:hAnsi="Arial"/>
          <w:b w:val="false"/>
          <w:bCs w:val="false"/>
          <w:i w:val="false"/>
          <w:iCs w:val="false"/>
          <w:color w:val="0f3460"/>
          <w:sz w:val="24"/>
          <w:szCs w:val="24"/>
        </w:rPr>
        <w:t xml:space="preserve">Stir &amp; Strain (Mixing Glass)</w:t>
      </w:r>
    </w:p>
    <w:p>
      <w:pPr>
        <w:spacing w:after="80"/>
      </w:pPr>
      <w:r>
        <w:rPr>
          <w:rFonts w:ascii="Arial" w:cs="Arial" w:eastAsia="Arial" w:hAnsi="Arial"/>
          <w:b/>
          <w:bCs/>
          <w:caps/>
          <w:color w:val="C9A84C"/>
          <w:sz w:val="20"/>
          <w:szCs w:val="20"/>
        </w:rPr>
        <w:t xml:space="preserve">Bicchiere</w:t>
      </w:r>
    </w:p>
    <w:p>
      <w:pPr>
        <w:spacing w:after="160"/>
      </w:pPr>
      <w:r>
        <w:rPr>
          <w:rFonts w:ascii="Arial" w:cs="Arial" w:eastAsia="Arial" w:hAnsi="Arial"/>
          <w:b w:val="false"/>
          <w:bCs w:val="false"/>
          <w:i w:val="false"/>
          <w:iCs w:val="false"/>
          <w:color w:val="0f3460"/>
          <w:sz w:val="24"/>
          <w:szCs w:val="24"/>
        </w:rPr>
        <w:t xml:space="preserve">Coppetta (Cocktail Glass)</w:t>
      </w:r>
    </w:p>
    <w:p>
      <w:pPr>
        <w:spacing w:after="80"/>
      </w:pPr>
      <w:r>
        <w:rPr>
          <w:rFonts w:ascii="Arial" w:cs="Arial" w:eastAsia="Arial" w:hAnsi="Arial"/>
          <w:b/>
          <w:bCs/>
          <w:caps/>
          <w:color w:val="C9A84C"/>
          <w:sz w:val="20"/>
          <w:szCs w:val="20"/>
        </w:rPr>
        <w:t xml:space="preserve">Garnish</w:t>
      </w:r>
    </w:p>
    <w:p>
      <w:pPr>
        <w:spacing w:after="160"/>
      </w:pPr>
      <w:r>
        <w:rPr>
          <w:rFonts w:ascii="Arial" w:cs="Arial" w:eastAsia="Arial" w:hAnsi="Arial"/>
          <w:b w:val="false"/>
          <w:bCs w:val="false"/>
          <w:i w:val="false"/>
          <w:iCs w:val="false"/>
          <w:color w:val="0f3460"/>
          <w:sz w:val="24"/>
          <w:szCs w:val="24"/>
        </w:rPr>
        <w:t xml:space="preserve">Zest di Limone + Ciliegia al Maraschino</w:t>
      </w:r>
    </w:p>
    <w:p>
      <w:r>
        <w:br w:type="page"/>
      </w:r>
    </w:p>
    <w:p>
      <w:pPr>
        <w:spacing w:after="60"/>
      </w:pPr>
      <w:r>
        <w:rPr>
          <w:rFonts w:ascii="Arial" w:cs="Arial" w:eastAsia="Arial" w:hAnsi="Arial"/>
          <w:b/>
          <w:bCs/>
          <w:caps/>
          <w:color w:val="C9A84C"/>
          <w:sz w:val="18"/>
          <w:szCs w:val="18"/>
        </w:rPr>
        <w:t xml:space="preserve">🍸 Drink Blog</w:t>
      </w:r>
    </w:p>
    <w:p>
      <w:pPr>
        <w:pStyle w:val="Heading1"/>
      </w:pPr>
      <w:r>
        <w:rPr>
          <w:rFonts w:ascii="Arial" w:cs="Arial" w:eastAsia="Arial" w:hAnsi="Arial"/>
          <w:b/>
          <w:bCs/>
          <w:color w:val="1a1a2e"/>
          <w:sz w:val="36"/>
          <w:szCs w:val="36"/>
        </w:rPr>
        <w:t xml:space="preserve">SOUTHSIDE</w:t>
      </w:r>
    </w:p>
    <w:p>
      <w:pPr>
        <w:spacing w:after="80"/>
      </w:pPr>
      <w:r>
        <w:rPr>
          <w:rFonts w:ascii="Arial" w:cs="Arial" w:eastAsia="Arial" w:hAnsi="Arial"/>
          <w:i/>
          <w:iCs/>
          <w:color w:val="555555"/>
          <w:sz w:val="26"/>
          <w:szCs w:val="26"/>
        </w:rPr>
        <w:t xml:space="preserve">1920, Chicago</w:t>
      </w:r>
    </w:p>
    <w:p>
      <w:pPr>
        <w:spacing w:after="80"/>
      </w:pPr>
      <w:r>
        <w:rPr>
          <w:rFonts w:ascii="Arial" w:cs="Arial" w:eastAsia="Arial" w:hAnsi="Arial"/>
          <w:i/>
          <w:iCs/>
          <w:color w:val="888888"/>
          <w:sz w:val="20"/>
          <w:szCs w:val="20"/>
        </w:rPr>
        <w:t xml:space="preserve">📅 1920 · Chicago · IBA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Anni '20, Chicago. Al Nord gli spirits di alta qualità dal Canada. Al Sud prodotti di pessima qualità mascherati con zucchero, limone e menta. Il nome 'Southside' inizia ad avere senso.</w:t>
      </w:r>
    </w:p>
    <w:p>
      <w:pPr>
        <w:pStyle w:val="Heading2"/>
      </w:pPr>
      <w:r>
        <w:rPr>
          <w:rFonts w:ascii="Arial" w:cs="Arial" w:eastAsia="Arial" w:hAnsi="Arial"/>
          <w:b/>
          <w:bCs/>
          <w:color w:val="1a1a2e"/>
          <w:sz w:val="28"/>
          <w:szCs w:val="28"/>
        </w:rPr>
        <w:t xml:space="preserve">Ricetta</w:t>
      </w:r>
    </w:p>
    <w:p>
      <w:pPr>
        <w:spacing w:after="80"/>
      </w:pPr>
      <w:r>
        <w:rPr>
          <w:rFonts w:ascii="Arial" w:cs="Arial" w:eastAsia="Arial" w:hAnsi="Arial"/>
          <w:b/>
          <w:bCs/>
          <w:caps/>
          <w:color w:val="C9A84C"/>
          <w:sz w:val="20"/>
          <w:szCs w:val="20"/>
        </w:rPr>
        <w:t xml:space="preserve">Ingredienti</w:t>
      </w:r>
    </w:p>
    <w:p>
      <w:pPr>
        <w:spacing w:after="60"/>
        <w:ind w:left="360"/>
      </w:pPr>
      <w:r>
        <w:rPr>
          <w:rFonts w:ascii="Arial" w:cs="Arial" w:eastAsia="Arial" w:hAnsi="Arial"/>
          <w:sz w:val="22"/>
          <w:szCs w:val="22"/>
        </w:rPr>
        <w:t xml:space="preserve">— 6 cl London Dry Gin</w:t>
      </w:r>
    </w:p>
    <w:p>
      <w:pPr>
        <w:spacing w:after="60"/>
        <w:ind w:left="360"/>
      </w:pPr>
      <w:r>
        <w:rPr>
          <w:rFonts w:ascii="Arial" w:cs="Arial" w:eastAsia="Arial" w:hAnsi="Arial"/>
          <w:sz w:val="22"/>
          <w:szCs w:val="22"/>
        </w:rPr>
        <w:t xml:space="preserve">— 3 cl Succo di Limone fresco</w:t>
      </w:r>
    </w:p>
    <w:p>
      <w:pPr>
        <w:spacing w:after="60"/>
        <w:ind w:left="360"/>
      </w:pPr>
      <w:r>
        <w:rPr>
          <w:rFonts w:ascii="Arial" w:cs="Arial" w:eastAsia="Arial" w:hAnsi="Arial"/>
          <w:sz w:val="22"/>
          <w:szCs w:val="22"/>
        </w:rPr>
        <w:t xml:space="preserve">— 1,5 cl Sciroppo di Zucchero</w:t>
      </w:r>
    </w:p>
    <w:p>
      <w:pPr>
        <w:spacing w:after="60"/>
        <w:ind w:left="360"/>
      </w:pPr>
      <w:r>
        <w:rPr>
          <w:rFonts w:ascii="Arial" w:cs="Arial" w:eastAsia="Arial" w:hAnsi="Arial"/>
          <w:sz w:val="22"/>
          <w:szCs w:val="22"/>
        </w:rPr>
        <w:t xml:space="preserve">— 5/6 Foglie di Menta</w:t>
      </w:r>
    </w:p>
    <w:p>
      <w:pPr>
        <w:spacing w:after="60"/>
        <w:ind w:left="360"/>
      </w:pPr>
      <w:r>
        <w:rPr>
          <w:rFonts w:ascii="Arial" w:cs="Arial" w:eastAsia="Arial" w:hAnsi="Arial"/>
          <w:sz w:val="22"/>
          <w:szCs w:val="22"/>
        </w:rPr>
        <w:t xml:space="preserve">— (opzionale) Qualche goccia di Albume d'Uovo</w:t>
      </w:r>
    </w:p>
    <w:p>
      <w:pPr>
        <w:spacing w:after="80"/>
      </w:pPr>
      <w:r>
        <w:rPr>
          <w:rFonts w:ascii="Arial" w:cs="Arial" w:eastAsia="Arial" w:hAnsi="Arial"/>
          <w:b/>
          <w:bCs/>
          <w:caps/>
          <w:color w:val="C9A84C"/>
          <w:sz w:val="20"/>
          <w:szCs w:val="20"/>
        </w:rPr>
        <w:t xml:space="preserve">Preparazione</w:t>
      </w:r>
    </w:p>
    <w:p>
      <w:pPr>
        <w:spacing w:after="160"/>
      </w:pPr>
      <w:r>
        <w:rPr>
          <w:rFonts w:ascii="Arial" w:cs="Arial" w:eastAsia="Arial" w:hAnsi="Arial"/>
          <w:b w:val="false"/>
          <w:bCs w:val="false"/>
          <w:i w:val="false"/>
          <w:iCs w:val="false"/>
          <w:color w:val="222222"/>
          <w:sz w:val="24"/>
          <w:szCs w:val="24"/>
        </w:rPr>
        <w:t xml:space="preserve">Versare tutti gli ingredienti in uno shaker. Shakerate e servire in coppa.</w:t>
      </w:r>
    </w:p>
    <w:p>
      <w:pPr>
        <w:spacing w:after="80"/>
      </w:pPr>
      <w:r>
        <w:rPr>
          <w:rFonts w:ascii="Arial" w:cs="Arial" w:eastAsia="Arial" w:hAnsi="Arial"/>
          <w:b/>
          <w:bCs/>
          <w:caps/>
          <w:color w:val="C9A84C"/>
          <w:sz w:val="20"/>
          <w:szCs w:val="20"/>
        </w:rPr>
        <w:t xml:space="preserve">Tecnica</w:t>
      </w:r>
    </w:p>
    <w:p>
      <w:pPr>
        <w:spacing w:after="160"/>
      </w:pPr>
      <w:r>
        <w:rPr>
          <w:rFonts w:ascii="Arial" w:cs="Arial" w:eastAsia="Arial" w:hAnsi="Arial"/>
          <w:b w:val="false"/>
          <w:bCs w:val="false"/>
          <w:i w:val="false"/>
          <w:iCs w:val="false"/>
          <w:color w:val="0f3460"/>
          <w:sz w:val="24"/>
          <w:szCs w:val="24"/>
        </w:rPr>
        <w:t xml:space="preserve">Shake &amp; Strain</w:t>
      </w:r>
    </w:p>
    <w:p>
      <w:pPr>
        <w:spacing w:after="80"/>
      </w:pPr>
      <w:r>
        <w:rPr>
          <w:rFonts w:ascii="Arial" w:cs="Arial" w:eastAsia="Arial" w:hAnsi="Arial"/>
          <w:b/>
          <w:bCs/>
          <w:caps/>
          <w:color w:val="C9A84C"/>
          <w:sz w:val="20"/>
          <w:szCs w:val="20"/>
        </w:rPr>
        <w:t xml:space="preserve">Bicchiere</w:t>
      </w:r>
    </w:p>
    <w:p>
      <w:pPr>
        <w:spacing w:after="160"/>
      </w:pPr>
      <w:r>
        <w:rPr>
          <w:rFonts w:ascii="Arial" w:cs="Arial" w:eastAsia="Arial" w:hAnsi="Arial"/>
          <w:b w:val="false"/>
          <w:bCs w:val="false"/>
          <w:i w:val="false"/>
          <w:iCs w:val="false"/>
          <w:color w:val="0f3460"/>
          <w:sz w:val="24"/>
          <w:szCs w:val="24"/>
        </w:rPr>
        <w:t xml:space="preserve">Coppetta (Cocktail Glass)</w:t>
      </w:r>
    </w:p>
    <w:p>
      <w:pPr>
        <w:spacing w:after="80"/>
      </w:pPr>
      <w:r>
        <w:rPr>
          <w:rFonts w:ascii="Arial" w:cs="Arial" w:eastAsia="Arial" w:hAnsi="Arial"/>
          <w:b/>
          <w:bCs/>
          <w:caps/>
          <w:color w:val="C9A84C"/>
          <w:sz w:val="20"/>
          <w:szCs w:val="20"/>
        </w:rPr>
        <w:t xml:space="preserve">Garnish</w:t>
      </w:r>
    </w:p>
    <w:p>
      <w:pPr>
        <w:spacing w:after="160"/>
      </w:pPr>
      <w:r>
        <w:rPr>
          <w:rFonts w:ascii="Arial" w:cs="Arial" w:eastAsia="Arial" w:hAnsi="Arial"/>
          <w:b w:val="false"/>
          <w:bCs w:val="false"/>
          <w:i w:val="false"/>
          <w:iCs w:val="false"/>
          <w:color w:val="0f3460"/>
          <w:sz w:val="24"/>
          <w:szCs w:val="24"/>
        </w:rPr>
        <w:t xml:space="preserve">Foglia di Menta</w:t>
      </w:r>
    </w:p>
    <w:p>
      <w:r>
        <w:br w:type="page"/>
      </w:r>
    </w:p>
    <w:p>
      <w:pPr>
        <w:spacing w:after="60"/>
      </w:pPr>
      <w:r>
        <w:rPr>
          <w:rFonts w:ascii="Arial" w:cs="Arial" w:eastAsia="Arial" w:hAnsi="Arial"/>
          <w:b/>
          <w:bCs/>
          <w:caps/>
          <w:color w:val="C9A84C"/>
          <w:sz w:val="18"/>
          <w:szCs w:val="18"/>
        </w:rPr>
        <w:t xml:space="preserve">🍸 Drink Blog</w:t>
      </w:r>
    </w:p>
    <w:p>
      <w:pPr>
        <w:pStyle w:val="Heading1"/>
      </w:pPr>
      <w:r>
        <w:rPr>
          <w:rFonts w:ascii="Arial" w:cs="Arial" w:eastAsia="Arial" w:hAnsi="Arial"/>
          <w:b/>
          <w:bCs/>
          <w:color w:val="1a1a2e"/>
          <w:sz w:val="36"/>
          <w:szCs w:val="36"/>
        </w:rPr>
        <w:t xml:space="preserve">BOULEVARDIER</w:t>
      </w:r>
    </w:p>
    <w:p>
      <w:pPr>
        <w:spacing w:after="80"/>
      </w:pPr>
      <w:r>
        <w:rPr>
          <w:rFonts w:ascii="Arial" w:cs="Arial" w:eastAsia="Arial" w:hAnsi="Arial"/>
          <w:i/>
          <w:iCs/>
          <w:color w:val="555555"/>
          <w:sz w:val="26"/>
          <w:szCs w:val="26"/>
        </w:rPr>
        <w:t xml:space="preserve">Il Negroni Americano — Harry's New York Bar, Parigi</w:t>
      </w:r>
    </w:p>
    <w:p>
      <w:pPr>
        <w:spacing w:after="80"/>
      </w:pPr>
      <w:r>
        <w:rPr>
          <w:rFonts w:ascii="Arial" w:cs="Arial" w:eastAsia="Arial" w:hAnsi="Arial"/>
          <w:i/>
          <w:iCs/>
          <w:color w:val="888888"/>
          <w:sz w:val="20"/>
          <w:szCs w:val="20"/>
        </w:rPr>
        <w:t xml:space="preserve">📅 Anni '20 · Parigi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Il Boulevardier è il 'Negroni americano'. Nato a Parigi negli anni '20, tra gli espatriati americani che fuggirono dal Proibizionismo per godersi la vita nella Ville Lumière.</w:t>
      </w:r>
    </w:p>
    <w:p>
      <w:pPr>
        <w:spacing w:after="160"/>
      </w:pPr>
      <w:r>
        <w:rPr>
          <w:rFonts w:ascii="Arial" w:cs="Arial" w:eastAsia="Arial" w:hAnsi="Arial"/>
          <w:b w:val="false"/>
          <w:bCs w:val="false"/>
          <w:i w:val="false"/>
          <w:iCs w:val="false"/>
          <w:color w:val="222222"/>
          <w:sz w:val="24"/>
          <w:szCs w:val="24"/>
        </w:rPr>
        <w:t xml:space="preserve">Il cocktail prende il nome dalla rivista 'The Boulevardier' fondata dall'americano Erskine Gwynne. Il bartender Harry MacElhone dell'Harry's New York Bar di Parigi creò il cocktail sostituendo il Gin con il Bourbon.</w:t>
      </w:r>
    </w:p>
    <w:p>
      <w:pPr>
        <w:pStyle w:val="Heading3"/>
      </w:pPr>
      <w:r>
        <w:rPr>
          <w:rFonts w:ascii="Arial" w:cs="Arial" w:eastAsia="Arial" w:hAnsi="Arial"/>
          <w:b/>
          <w:bCs/>
          <w:color w:val="0f3460"/>
          <w:sz w:val="24"/>
          <w:szCs w:val="24"/>
        </w:rPr>
        <w:t xml:space="preserve">Boulevardier vs Negroni</w:t>
      </w:r>
    </w:p>
    <w:p>
      <w:pPr>
        <w:spacing w:after="160"/>
      </w:pPr>
      <w:r>
        <w:rPr>
          <w:rFonts w:ascii="Arial" w:cs="Arial" w:eastAsia="Arial" w:hAnsi="Arial"/>
          <w:b w:val="false"/>
          <w:bCs w:val="false"/>
          <w:i w:val="false"/>
          <w:iCs w:val="false"/>
          <w:color w:val="222222"/>
          <w:sz w:val="24"/>
          <w:szCs w:val="24"/>
        </w:rPr>
        <w:t xml:space="preserve">Gin vs Bourbon: note botaniche fresche vs calore, dolcezza e complessità tostata. Il Boulevardier è più avvolgente — perfetto per serate autunnali o invernali.</w:t>
      </w:r>
    </w:p>
    <w:p>
      <w:pPr>
        <w:pStyle w:val="Heading2"/>
      </w:pPr>
      <w:r>
        <w:rPr>
          <w:rFonts w:ascii="Arial" w:cs="Arial" w:eastAsia="Arial" w:hAnsi="Arial"/>
          <w:b/>
          <w:bCs/>
          <w:color w:val="1a1a2e"/>
          <w:sz w:val="28"/>
          <w:szCs w:val="28"/>
        </w:rPr>
        <w:t xml:space="preserve">Ricetta</w:t>
      </w:r>
    </w:p>
    <w:p>
      <w:pPr>
        <w:spacing w:after="80"/>
      </w:pPr>
      <w:r>
        <w:rPr>
          <w:rFonts w:ascii="Arial" w:cs="Arial" w:eastAsia="Arial" w:hAnsi="Arial"/>
          <w:b/>
          <w:bCs/>
          <w:caps/>
          <w:color w:val="C9A84C"/>
          <w:sz w:val="20"/>
          <w:szCs w:val="20"/>
        </w:rPr>
        <w:t xml:space="preserve">Ingredienti</w:t>
      </w:r>
    </w:p>
    <w:p>
      <w:pPr>
        <w:spacing w:after="60"/>
        <w:ind w:left="360"/>
      </w:pPr>
      <w:r>
        <w:rPr>
          <w:rFonts w:ascii="Arial" w:cs="Arial" w:eastAsia="Arial" w:hAnsi="Arial"/>
          <w:sz w:val="22"/>
          <w:szCs w:val="22"/>
        </w:rPr>
        <w:t xml:space="preserve">— 4,5 cl Bourbon o Rye Whiskey</w:t>
      </w:r>
    </w:p>
    <w:p>
      <w:pPr>
        <w:spacing w:after="60"/>
        <w:ind w:left="360"/>
      </w:pPr>
      <w:r>
        <w:rPr>
          <w:rFonts w:ascii="Arial" w:cs="Arial" w:eastAsia="Arial" w:hAnsi="Arial"/>
          <w:sz w:val="22"/>
          <w:szCs w:val="22"/>
        </w:rPr>
        <w:t xml:space="preserve">— 3 cl Vermouth Rosso</w:t>
      </w:r>
    </w:p>
    <w:p>
      <w:pPr>
        <w:spacing w:after="60"/>
        <w:ind w:left="360"/>
      </w:pPr>
      <w:r>
        <w:rPr>
          <w:rFonts w:ascii="Arial" w:cs="Arial" w:eastAsia="Arial" w:hAnsi="Arial"/>
          <w:sz w:val="22"/>
          <w:szCs w:val="22"/>
        </w:rPr>
        <w:t xml:space="preserve">— 3 cl Bitter (Campari)</w:t>
      </w:r>
    </w:p>
    <w:p>
      <w:pPr>
        <w:spacing w:after="80"/>
      </w:pPr>
      <w:r>
        <w:rPr>
          <w:rFonts w:ascii="Arial" w:cs="Arial" w:eastAsia="Arial" w:hAnsi="Arial"/>
          <w:b/>
          <w:bCs/>
          <w:caps/>
          <w:color w:val="C9A84C"/>
          <w:sz w:val="20"/>
          <w:szCs w:val="20"/>
        </w:rPr>
        <w:t xml:space="preserve">Tecnica</w:t>
      </w:r>
    </w:p>
    <w:p>
      <w:pPr>
        <w:spacing w:after="160"/>
      </w:pPr>
      <w:r>
        <w:rPr>
          <w:rFonts w:ascii="Arial" w:cs="Arial" w:eastAsia="Arial" w:hAnsi="Arial"/>
          <w:b w:val="false"/>
          <w:bCs w:val="false"/>
          <w:i w:val="false"/>
          <w:iCs w:val="false"/>
          <w:color w:val="0f3460"/>
          <w:sz w:val="24"/>
          <w:szCs w:val="24"/>
        </w:rPr>
        <w:t xml:space="preserve">Stir &amp; Strain (Mixing Glass)</w:t>
      </w:r>
    </w:p>
    <w:p>
      <w:pPr>
        <w:spacing w:after="80"/>
      </w:pPr>
      <w:r>
        <w:rPr>
          <w:rFonts w:ascii="Arial" w:cs="Arial" w:eastAsia="Arial" w:hAnsi="Arial"/>
          <w:b/>
          <w:bCs/>
          <w:caps/>
          <w:color w:val="C9A84C"/>
          <w:sz w:val="20"/>
          <w:szCs w:val="20"/>
        </w:rPr>
        <w:t xml:space="preserve">Bicchiere</w:t>
      </w:r>
    </w:p>
    <w:p>
      <w:pPr>
        <w:spacing w:after="160"/>
      </w:pPr>
      <w:r>
        <w:rPr>
          <w:rFonts w:ascii="Arial" w:cs="Arial" w:eastAsia="Arial" w:hAnsi="Arial"/>
          <w:b w:val="false"/>
          <w:bCs w:val="false"/>
          <w:i w:val="false"/>
          <w:iCs w:val="false"/>
          <w:color w:val="0f3460"/>
          <w:sz w:val="24"/>
          <w:szCs w:val="24"/>
        </w:rPr>
        <w:t xml:space="preserve">Old Fashioned</w:t>
      </w:r>
    </w:p>
    <w:p>
      <w:pPr>
        <w:spacing w:after="80"/>
      </w:pPr>
      <w:r>
        <w:rPr>
          <w:rFonts w:ascii="Arial" w:cs="Arial" w:eastAsia="Arial" w:hAnsi="Arial"/>
          <w:b/>
          <w:bCs/>
          <w:caps/>
          <w:color w:val="C9A84C"/>
          <w:sz w:val="20"/>
          <w:szCs w:val="20"/>
        </w:rPr>
        <w:t xml:space="preserve">Garnish</w:t>
      </w:r>
    </w:p>
    <w:p>
      <w:pPr>
        <w:spacing w:after="160"/>
      </w:pPr>
      <w:r>
        <w:rPr>
          <w:rFonts w:ascii="Arial" w:cs="Arial" w:eastAsia="Arial" w:hAnsi="Arial"/>
          <w:b w:val="false"/>
          <w:bCs w:val="false"/>
          <w:i w:val="false"/>
          <w:iCs w:val="false"/>
          <w:color w:val="0f3460"/>
          <w:sz w:val="24"/>
          <w:szCs w:val="24"/>
        </w:rPr>
        <w:t xml:space="preserve">Scorza d'Arancia + Ciliegia al Maraschino</w:t>
      </w:r>
    </w:p>
    <w:p>
      <w:r>
        <w:br w:type="page"/>
      </w:r>
    </w:p>
    <w:p>
      <w:pPr>
        <w:spacing w:after="60"/>
      </w:pPr>
      <w:r>
        <w:rPr>
          <w:rFonts w:ascii="Arial" w:cs="Arial" w:eastAsia="Arial" w:hAnsi="Arial"/>
          <w:b/>
          <w:bCs/>
          <w:caps/>
          <w:color w:val="C9A84C"/>
          <w:sz w:val="18"/>
          <w:szCs w:val="18"/>
        </w:rPr>
        <w:t xml:space="preserve">🍸 Drink Blog</w:t>
      </w:r>
    </w:p>
    <w:p>
      <w:pPr>
        <w:pStyle w:val="Heading1"/>
      </w:pPr>
      <w:r>
        <w:rPr>
          <w:rFonts w:ascii="Arial" w:cs="Arial" w:eastAsia="Arial" w:hAnsi="Arial"/>
          <w:b/>
          <w:bCs/>
          <w:color w:val="1a1a2e"/>
          <w:sz w:val="36"/>
          <w:szCs w:val="36"/>
        </w:rPr>
        <w:t xml:space="preserve">AMERICANO</w:t>
      </w:r>
    </w:p>
    <w:p>
      <w:pPr>
        <w:spacing w:after="80"/>
      </w:pPr>
      <w:r>
        <w:rPr>
          <w:rFonts w:ascii="Arial" w:cs="Arial" w:eastAsia="Arial" w:hAnsi="Arial"/>
          <w:i/>
          <w:iCs/>
          <w:color w:val="555555"/>
          <w:sz w:val="26"/>
          <w:szCs w:val="26"/>
        </w:rPr>
        <w:t xml:space="preserve">Un classico della tradizione italiana</w:t>
      </w:r>
    </w:p>
    <w:p>
      <w:pPr>
        <w:spacing w:after="80"/>
      </w:pPr>
      <w:r>
        <w:rPr>
          <w:rFonts w:ascii="Arial" w:cs="Arial" w:eastAsia="Arial" w:hAnsi="Arial"/>
          <w:i/>
          <w:iCs/>
          <w:color w:val="888888"/>
          <w:sz w:val="20"/>
          <w:szCs w:val="20"/>
        </w:rPr>
        <w:t xml:space="preserve">📅 Seconda metà '800 · Milano · IBA Classic · © BAD.S — Barman A Domicilio Sardegna</w:t>
      </w:r>
    </w:p>
    <w:p>
      <w:pPr>
        <w:pBdr>
          <w:bottom w:val="single" w:color="C9A84C" w:sz="4"/>
        </w:pBdr>
        <w:spacing w:after="200" w:before="200"/>
      </w:pPr>
    </w:p>
    <w:p>
      <w:pPr>
        <w:spacing w:after="160"/>
      </w:pPr>
      <w:r>
        <w:rPr>
          <w:rFonts w:ascii="Arial" w:cs="Arial" w:eastAsia="Arial" w:hAnsi="Arial"/>
          <w:b w:val="false"/>
          <w:bCs w:val="false"/>
          <w:i w:val="false"/>
          <w:iCs w:val="false"/>
          <w:color w:val="222222"/>
          <w:sz w:val="24"/>
          <w:szCs w:val="24"/>
        </w:rPr>
        <w:t xml:space="preserve">Il nome si dice derivi dal pugile italiano Primo Carnera, ai tempi chiamato 'L'Americano'. La storia ha origine nel bar di Gaspare Campari nella seconda metà dell'800.</w:t>
      </w:r>
    </w:p>
    <w:p>
      <w:pPr>
        <w:spacing w:after="160"/>
      </w:pPr>
      <w:r>
        <w:rPr>
          <w:rFonts w:ascii="Arial" w:cs="Arial" w:eastAsia="Arial" w:hAnsi="Arial"/>
          <w:b w:val="false"/>
          <w:bCs w:val="false"/>
          <w:i w:val="false"/>
          <w:iCs w:val="false"/>
          <w:color w:val="222222"/>
          <w:sz w:val="24"/>
          <w:szCs w:val="24"/>
        </w:rPr>
        <w:t xml:space="preserve">Gli ingredienti sono tutti italiani ma il nome è americano. Negli anni il cocktail si fa strada attraverso il mondo del cinema grazie a James Bond. Il sapore leggermente amarognolo con nota agrumata ne fa l'aperitivo per eccellenza.</w:t>
      </w:r>
    </w:p>
    <w:p>
      <w:pPr>
        <w:pStyle w:val="Heading2"/>
      </w:pPr>
      <w:r>
        <w:rPr>
          <w:rFonts w:ascii="Arial" w:cs="Arial" w:eastAsia="Arial" w:hAnsi="Arial"/>
          <w:b/>
          <w:bCs/>
          <w:color w:val="1a1a2e"/>
          <w:sz w:val="28"/>
          <w:szCs w:val="28"/>
        </w:rPr>
        <w:t xml:space="preserve">Ricetta</w:t>
      </w:r>
    </w:p>
    <w:p>
      <w:pPr>
        <w:spacing w:after="80"/>
      </w:pPr>
      <w:r>
        <w:rPr>
          <w:rFonts w:ascii="Arial" w:cs="Arial" w:eastAsia="Arial" w:hAnsi="Arial"/>
          <w:b/>
          <w:bCs/>
          <w:caps/>
          <w:color w:val="C9A84C"/>
          <w:sz w:val="20"/>
          <w:szCs w:val="20"/>
        </w:rPr>
        <w:t xml:space="preserve">Ingredienti</w:t>
      </w:r>
    </w:p>
    <w:p>
      <w:pPr>
        <w:spacing w:after="60"/>
        <w:ind w:left="360"/>
      </w:pPr>
      <w:r>
        <w:rPr>
          <w:rFonts w:ascii="Arial" w:cs="Arial" w:eastAsia="Arial" w:hAnsi="Arial"/>
          <w:sz w:val="22"/>
          <w:szCs w:val="22"/>
        </w:rPr>
        <w:t xml:space="preserve">— 3 cl Vermouth Rosso</w:t>
      </w:r>
    </w:p>
    <w:p>
      <w:pPr>
        <w:spacing w:after="60"/>
        <w:ind w:left="360"/>
      </w:pPr>
      <w:r>
        <w:rPr>
          <w:rFonts w:ascii="Arial" w:cs="Arial" w:eastAsia="Arial" w:hAnsi="Arial"/>
          <w:sz w:val="22"/>
          <w:szCs w:val="22"/>
        </w:rPr>
        <w:t xml:space="preserve">— 3 cl Bitter (Campari)</w:t>
      </w:r>
    </w:p>
    <w:p>
      <w:pPr>
        <w:spacing w:after="60"/>
        <w:ind w:left="360"/>
      </w:pPr>
      <w:r>
        <w:rPr>
          <w:rFonts w:ascii="Arial" w:cs="Arial" w:eastAsia="Arial" w:hAnsi="Arial"/>
          <w:sz w:val="22"/>
          <w:szCs w:val="22"/>
        </w:rPr>
        <w:t xml:space="preserve">— 3 cl Soda Water</w:t>
      </w:r>
    </w:p>
    <w:p>
      <w:pPr>
        <w:spacing w:after="80"/>
      </w:pPr>
      <w:r>
        <w:rPr>
          <w:rFonts w:ascii="Arial" w:cs="Arial" w:eastAsia="Arial" w:hAnsi="Arial"/>
          <w:b/>
          <w:bCs/>
          <w:caps/>
          <w:color w:val="C9A84C"/>
          <w:sz w:val="20"/>
          <w:szCs w:val="20"/>
        </w:rPr>
        <w:t xml:space="preserve">Tecnica</w:t>
      </w:r>
    </w:p>
    <w:p>
      <w:pPr>
        <w:spacing w:after="160"/>
      </w:pPr>
      <w:r>
        <w:rPr>
          <w:rFonts w:ascii="Arial" w:cs="Arial" w:eastAsia="Arial" w:hAnsi="Arial"/>
          <w:b w:val="false"/>
          <w:bCs w:val="false"/>
          <w:i w:val="false"/>
          <w:iCs w:val="false"/>
          <w:color w:val="0f3460"/>
          <w:sz w:val="24"/>
          <w:szCs w:val="24"/>
        </w:rPr>
        <w:t xml:space="preserve">Build-on</w:t>
      </w:r>
    </w:p>
    <w:p>
      <w:pPr>
        <w:spacing w:after="80"/>
      </w:pPr>
      <w:r>
        <w:rPr>
          <w:rFonts w:ascii="Arial" w:cs="Arial" w:eastAsia="Arial" w:hAnsi="Arial"/>
          <w:b/>
          <w:bCs/>
          <w:caps/>
          <w:color w:val="C9A84C"/>
          <w:sz w:val="20"/>
          <w:szCs w:val="20"/>
        </w:rPr>
        <w:t xml:space="preserve">Bicchiere</w:t>
      </w:r>
    </w:p>
    <w:p>
      <w:pPr>
        <w:spacing w:after="160"/>
      </w:pPr>
      <w:r>
        <w:rPr>
          <w:rFonts w:ascii="Arial" w:cs="Arial" w:eastAsia="Arial" w:hAnsi="Arial"/>
          <w:b w:val="false"/>
          <w:bCs w:val="false"/>
          <w:i w:val="false"/>
          <w:iCs w:val="false"/>
          <w:color w:val="0f3460"/>
          <w:sz w:val="24"/>
          <w:szCs w:val="24"/>
        </w:rPr>
        <w:t xml:space="preserve">Old Fashioned</w:t>
      </w:r>
    </w:p>
    <w:p>
      <w:pPr>
        <w:spacing w:after="80"/>
      </w:pPr>
      <w:r>
        <w:rPr>
          <w:rFonts w:ascii="Arial" w:cs="Arial" w:eastAsia="Arial" w:hAnsi="Arial"/>
          <w:b/>
          <w:bCs/>
          <w:caps/>
          <w:color w:val="C9A84C"/>
          <w:sz w:val="20"/>
          <w:szCs w:val="20"/>
        </w:rPr>
        <w:t xml:space="preserve">Garnish</w:t>
      </w:r>
    </w:p>
    <w:p>
      <w:pPr>
        <w:spacing w:after="160"/>
      </w:pPr>
      <w:r>
        <w:rPr>
          <w:rFonts w:ascii="Arial" w:cs="Arial" w:eastAsia="Arial" w:hAnsi="Arial"/>
          <w:b w:val="false"/>
          <w:bCs w:val="false"/>
          <w:i w:val="false"/>
          <w:iCs w:val="false"/>
          <w:color w:val="0f3460"/>
          <w:sz w:val="24"/>
          <w:szCs w:val="24"/>
        </w:rPr>
        <w:t xml:space="preserve">Fetta d'Arancia + Scorza di Limone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2026-04-13T14:51:13.487Z</dcterms:created>
  <dcterms:modified xsi:type="dcterms:W3CDTF">2026-04-13T14:51:13.488Z</dcterms:modified>
</cp:coreProperties>
</file>

<file path=docProps/custom.xml><?xml version="1.0" encoding="utf-8"?>
<Properties xmlns="http://schemas.openxmlformats.org/officeDocument/2006/custom-properties" xmlns:vt="http://schemas.openxmlformats.org/officeDocument/2006/docPropsVTypes"/>
</file>