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yu6yd569o7u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10 minuti</w:t>
      </w:r>
    </w:p>
    <w:p w:rsidR="00000000" w:rsidDel="00000000" w:rsidP="00000000" w:rsidRDefault="00000000" w:rsidRPr="00000000" w14:paraId="0000000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Principalmente in università ma a volte mi capita anche nel luogo di lavoro dei miei genitori se li vado a prendere. All'università sempre caffè o acqua per abitudine e non so se per reale necessità.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Sono un utente abituale e infatti l'ultima volta è stata proprio ieri, li uso praticamente ogni giorno.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Come sempre, ho preso il caffè appena arrivato all'università per abitudine.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Non provo quasi mai cose nuove ma sempre più o meno le cose che prendo abitualmente.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Sono spesso molto lenti e inaffidabili per quanto riguarda i prodotti, infatti si può formare subito una fila anche di 3 minuti o più, fastidiosa se durante una pausa delle lezioni.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Quando non funzionano, viene avvisato il rappresentante che chiamerà il servizio clienti. Non lo faccio io personalmente, anche se potrei, perché </w:t>
      </w:r>
      <w:r w:rsidDel="00000000" w:rsidR="00000000" w:rsidRPr="00000000">
        <w:rPr>
          <w:b w:val="1"/>
          <w:rtl w:val="0"/>
        </w:rPr>
        <w:t xml:space="preserve">mi vergogno </w:t>
      </w:r>
      <w:r w:rsidDel="00000000" w:rsidR="00000000" w:rsidRPr="00000000">
        <w:rPr>
          <w:rtl w:val="0"/>
        </w:rPr>
        <w:t xml:space="preserve">ma se fosse più rapido e senza doverci parlare lo farei. Forse verrebbe risolta prima.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Per quanto riguarda l'acquisto in sé, spesso uso monetine ma a volte ho usato anche un'app collegata.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Sì, anche se raramente. Infatti solo due volte ho usato l'app, e ho sempre monetine perché mi ricordo di portarle. </w:t>
      </w:r>
      <w:r w:rsidDel="00000000" w:rsidR="00000000" w:rsidRPr="00000000">
        <w:rPr>
          <w:b w:val="1"/>
          <w:rtl w:val="0"/>
        </w:rPr>
        <w:t xml:space="preserve">A volte mi dimentico</w:t>
      </w:r>
      <w:r w:rsidDel="00000000" w:rsidR="00000000" w:rsidRPr="00000000">
        <w:rPr>
          <w:rtl w:val="0"/>
        </w:rPr>
        <w:t xml:space="preserve"> ed è un problema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Sì, perché me l'ha consigliata una persona che la trova veloce.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Io l'ho provata e l'ho trovata al contrario abbastanza macchinosa, complicata da usare durante una pausa </w:t>
      </w:r>
      <w:r w:rsidDel="00000000" w:rsidR="00000000" w:rsidRPr="00000000">
        <w:rPr>
          <w:b w:val="1"/>
          <w:rtl w:val="0"/>
        </w:rPr>
        <w:t xml:space="preserve">se sono di fretta</w:t>
      </w:r>
      <w:r w:rsidDel="00000000" w:rsidR="00000000" w:rsidRPr="00000000">
        <w:rPr>
          <w:rtl w:val="0"/>
        </w:rPr>
        <w:t xml:space="preserve">. Sicuramente se fosse più veloce la userei perché è più comodo usare l'app rispetto alle monetine.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perché non prendo quasi mai cose nuove. Non ho la necessità di sapere prima se qualcosa potrebbe piacermi.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Sì, però non è un problema perché vado lo stesso e al massimo prendo un'altra cosa o ho accompagnato qualcuno. Non mi interesserebbe sapere prima se c'è qualcosa o no.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Non ho problemi perché dove lo uso io ne è presente uno solo. Non ho mai avuto necessità di cercarlo in posti nuovi che non conosco.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 so come scelgo dove andare perché uso sempre lo stesso unico distributore.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ppn0ykisto5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senza usare le monetine che potrei non avere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Velocità di interazione con la macchinetta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servizio clienti senza interazione diretta con l'operatore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Intervistato comprensivo rispetto alle domande, con poche necessità perché abbastanza abitudinario nelle scelte.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