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400" w:line="276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1q00jgeh2ffr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Domande e risposte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Sono state usate le domande della versione finale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Durata</w:t>
      </w:r>
      <w:r w:rsidDel="00000000" w:rsidR="00000000" w:rsidRPr="00000000">
        <w:rPr>
          <w:rFonts w:ascii="Arial" w:cs="Arial" w:eastAsia="Arial" w:hAnsi="Arial"/>
          <w:rtl w:val="0"/>
        </w:rPr>
        <w:t xml:space="preserve">: 7 minuti.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che contesto ti capita di usare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 distributori automatici nel tuo luogo di lavoro/studio? Quando è stata l’ultima volta?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al distributore principalmente tra le pause delle lezioni all’università ma anche per esempio durante l’attesa del treno alla stazione; l’ultima volta è stato proprio un mese fa circa alla stazione.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Cosa hai acquistato l’ultima volta ai distributori automatici? Perché?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rtl w:val="0"/>
        </w:rPr>
        <w:t xml:space="preserve">sono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sicuro ma </w:t>
      </w:r>
      <w:r w:rsidDel="00000000" w:rsidR="00000000" w:rsidRPr="00000000">
        <w:rPr>
          <w:rFonts w:ascii="Arial" w:cs="Arial" w:eastAsia="Arial" w:hAnsi="Arial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sembra una merendina/”Kinder Bueno”; il motivo dell’acquisto, è per “gola e per fame”.</w:t>
      </w:r>
    </w:p>
    <w:p w:rsidR="00000000" w:rsidDel="00000000" w:rsidP="00000000" w:rsidRDefault="00000000" w:rsidRPr="00000000" w14:paraId="0000000D">
      <w:pPr>
        <w:spacing w:after="0" w:line="240" w:lineRule="auto"/>
        <w:ind w:left="1416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Com’è stata l’esperienza di acquisto dei prodotti o uso dei distributori automatici?</w:t>
      </w:r>
    </w:p>
    <w:p w:rsidR="00000000" w:rsidDel="00000000" w:rsidP="00000000" w:rsidRDefault="00000000" w:rsidRPr="00000000" w14:paraId="00000010">
      <w:pPr>
        <w:spacing w:after="0" w:line="240" w:lineRule="auto"/>
        <w:ind w:left="708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Molto spesso preferisc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andare al bar perché i distributori non funzionano/danno il prodotto sbagliato, alla macchinetta ci vado solo quando è l’unica scelta possibile. </w:t>
      </w:r>
      <w:r w:rsidDel="00000000" w:rsidR="00000000" w:rsidRPr="00000000">
        <w:rPr>
          <w:rFonts w:ascii="Arial" w:cs="Arial" w:eastAsia="Arial" w:hAnsi="Arial"/>
          <w:rtl w:val="0"/>
        </w:rPr>
        <w:t xml:space="preserve">Non ho mai usato il servizio clienti perché non ne ero neanche a conoscenza!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Hai mai avuto bisogno di pagare non in contanti ai distributori automatici?</w:t>
      </w:r>
    </w:p>
    <w:p w:rsidR="00000000" w:rsidDel="00000000" w:rsidP="00000000" w:rsidRDefault="00000000" w:rsidRPr="00000000" w14:paraId="00000013">
      <w:pPr>
        <w:spacing w:after="0" w:line="240" w:lineRule="auto"/>
        <w:ind w:left="708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No, sempre in contanti. Non ho mai avuto occasione e motivo di pagare con </w:t>
      </w:r>
      <w:r w:rsidDel="00000000" w:rsidR="00000000" w:rsidRPr="00000000">
        <w:rPr>
          <w:rFonts w:ascii="Arial" w:cs="Arial" w:eastAsia="Arial" w:hAnsi="Arial"/>
          <w:rtl w:val="0"/>
        </w:rPr>
        <w:t xml:space="preserve">carta.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Hai mai scaricato app concorrenti per l’uso dei distributori automatici?</w:t>
      </w:r>
    </w:p>
    <w:p w:rsidR="00000000" w:rsidDel="00000000" w:rsidP="00000000" w:rsidRDefault="00000000" w:rsidRPr="00000000" w14:paraId="00000016">
      <w:pPr>
        <w:spacing w:after="0" w:line="240" w:lineRule="auto"/>
        <w:ind w:left="708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No, non </w:t>
      </w:r>
      <w:r w:rsidDel="00000000" w:rsidR="00000000" w:rsidRPr="00000000">
        <w:rPr>
          <w:rFonts w:ascii="Arial" w:cs="Arial" w:eastAsia="Arial" w:hAnsi="Arial"/>
          <w:rtl w:val="0"/>
        </w:rPr>
        <w:t xml:space="preserve">ero 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conoscenza di un app simile anche se </w:t>
      </w:r>
      <w:r w:rsidDel="00000000" w:rsidR="00000000" w:rsidRPr="00000000">
        <w:rPr>
          <w:rFonts w:ascii="Arial" w:cs="Arial" w:eastAsia="Arial" w:hAnsi="Arial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ricord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che a scuola esisteva un servizio simile ma tramite l’utilizzo di una chiavetta. Il problema della chiavetta era la procedura per ottenerla, troppo lunga, quindi decis</w:t>
      </w:r>
      <w:r w:rsidDel="00000000" w:rsidR="00000000" w:rsidRPr="00000000">
        <w:rPr>
          <w:rFonts w:ascii="Arial" w:cs="Arial" w:eastAsia="Arial" w:hAnsi="Arial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di non farla.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19">
      <w:pPr>
        <w:spacing w:after="0" w:line="240" w:lineRule="auto"/>
        <w:ind w:left="708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Si, proprio per un problema della macchinetta, Ovvero </w:t>
      </w:r>
      <w:r w:rsidDel="00000000" w:rsidR="00000000" w:rsidRPr="00000000">
        <w:rPr>
          <w:rFonts w:ascii="Arial" w:cs="Arial" w:eastAsia="Arial" w:hAnsi="Arial"/>
          <w:rtl w:val="0"/>
        </w:rPr>
        <w:t xml:space="preserve">io richiedo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 determinato prodotto alla posizione A13 ma </w:t>
      </w:r>
      <w:r w:rsidDel="00000000" w:rsidR="00000000" w:rsidRPr="00000000">
        <w:rPr>
          <w:rFonts w:ascii="Arial" w:cs="Arial" w:eastAsia="Arial" w:hAnsi="Arial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viene dato il prodotto alla posizione B36.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Ti è mai capitato di non trovare qualcosa ai distributori automatici?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Hai problemi a trovare un distributore automatico? In base a cosa scegli a quale macchinetta andare?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Come detto in precedenza preferisc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non andare alle macchinette, soltanto in caso di emergenza (es. mancanza di tempo, prezzo) decid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di usufruirne; la posizione non è un problema, </w:t>
      </w:r>
      <w:r w:rsidDel="00000000" w:rsidR="00000000" w:rsidRPr="00000000">
        <w:rPr>
          <w:rFonts w:ascii="Arial" w:cs="Arial" w:eastAsia="Arial" w:hAnsi="Arial"/>
          <w:rtl w:val="0"/>
        </w:rPr>
        <w:t xml:space="preserve">per ora ne ho viste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molte in giro, quindi, non h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mai avuto problemi.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400" w:line="276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xymg1ot1b606" w:id="1"/>
      <w:bookmarkEnd w:id="1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Principali need evidenziati</w:t>
      </w:r>
    </w:p>
    <w:p w:rsidR="00000000" w:rsidDel="00000000" w:rsidP="00000000" w:rsidRDefault="00000000" w:rsidRPr="00000000" w14:paraId="00000022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  <w:tab/>
        <w:t xml:space="preserve">Conoscere in anticipo lo stato di una macchina per non perdere tempo</w:t>
      </w:r>
    </w:p>
    <w:p w:rsidR="00000000" w:rsidDel="00000000" w:rsidP="00000000" w:rsidRDefault="00000000" w:rsidRPr="00000000" w14:paraId="00000023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  <w:tab/>
        <w:t xml:space="preserve">Facilità nell’utilizzo dell’applicazione relativa alla macchinetta</w:t>
      </w:r>
    </w:p>
    <w:p w:rsidR="00000000" w:rsidDel="00000000" w:rsidP="00000000" w:rsidRDefault="00000000" w:rsidRPr="00000000" w14:paraId="00000024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  <w:tab/>
        <w:t xml:space="preserve">Erogazione corretta dei prodotti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NOTE E RIFLESSIONI: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L’intervistato ha risposto tranquillamente alle domande, non ci sono stati problemi di incomprensione.  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semiHidden w:val="1"/>
    <w:unhideWhenUsed w:val="1"/>
    <w:rsid w:val="00BD2C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 w:val="1"/>
    <w:rsid w:val="00E91C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Gwq2vCceFRXFp8N8ITK5AG5keQ==">AMUW2mWru1532hYptUXx66zpyW6QkUqx0hyPAa9+fzMpx37qbHndfYDgXCu/tK3XtPX6DlzPlCv50SawYUFQOJfizc21+7iXqutS6ZRB2uA2fMddwAwxYl4vAl/HAfocWL3JvsI9kI4QtyCwTEF12crsm7zmHkBG7g==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2022-11-12T09:04:00Z</dcterms:created>
  <dc:creator>Alex Radu</dc:creator>
</cp:coreProperties>
</file>