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my1jyzf6rh7" w:id="0"/>
      <w:bookmarkEnd w:id="0"/>
      <w:r w:rsidDel="00000000" w:rsidR="00000000" w:rsidRPr="00000000">
        <w:rPr>
          <w:rtl w:val="0"/>
        </w:rPr>
        <w:t xml:space="preserve">Domande e risposte</w:t>
      </w:r>
    </w:p>
    <w:p w:rsidR="00000000" w:rsidDel="00000000" w:rsidP="00000000" w:rsidRDefault="00000000" w:rsidRPr="00000000" w14:paraId="00000002">
      <w:pPr>
        <w:rPr/>
      </w:pPr>
      <w:r w:rsidDel="00000000" w:rsidR="00000000" w:rsidRPr="00000000">
        <w:rPr>
          <w:rtl w:val="0"/>
        </w:rPr>
        <w:t xml:space="preserve">Sono state usate le domande della versione finale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Durata</w:t>
      </w:r>
      <w:r w:rsidDel="00000000" w:rsidR="00000000" w:rsidRPr="00000000">
        <w:rPr>
          <w:rtl w:val="0"/>
        </w:rPr>
        <w:t xml:space="preserve">: 6 minuti.</w:t>
      </w:r>
    </w:p>
    <w:p w:rsidR="00000000" w:rsidDel="00000000" w:rsidP="00000000" w:rsidRDefault="00000000" w:rsidRPr="00000000" w14:paraId="00000005">
      <w:pPr>
        <w:spacing w:after="160" w:line="259" w:lineRule="auto"/>
        <w:rPr/>
      </w:pPr>
      <w:r w:rsidDel="00000000" w:rsidR="00000000" w:rsidRPr="00000000">
        <w:rPr>
          <w:rtl w:val="0"/>
        </w:rPr>
      </w:r>
    </w:p>
    <w:p w:rsidR="00000000" w:rsidDel="00000000" w:rsidP="00000000" w:rsidRDefault="00000000" w:rsidRPr="00000000" w14:paraId="00000006">
      <w:pPr>
        <w:numPr>
          <w:ilvl w:val="0"/>
          <w:numId w:val="1"/>
        </w:numPr>
        <w:spacing w:line="240" w:lineRule="auto"/>
        <w:ind w:left="720" w:hanging="360"/>
      </w:pPr>
      <w:r w:rsidDel="00000000" w:rsidR="00000000" w:rsidRPr="00000000">
        <w:rPr>
          <w:rtl w:val="0"/>
        </w:rPr>
        <w:t xml:space="preserve">In che contesto ti capita di usare i distributori automatici nel tuo luogo di lavoro/studio? Quando è stata l’ultima volta?</w:t>
      </w:r>
    </w:p>
    <w:p w:rsidR="00000000" w:rsidDel="00000000" w:rsidP="00000000" w:rsidRDefault="00000000" w:rsidRPr="00000000" w14:paraId="00000007">
      <w:pPr>
        <w:spacing w:after="160" w:line="259" w:lineRule="auto"/>
        <w:ind w:left="708" w:firstLine="0"/>
        <w:rPr/>
      </w:pPr>
      <w:r w:rsidDel="00000000" w:rsidR="00000000" w:rsidRPr="00000000">
        <w:rPr>
          <w:rtl w:val="0"/>
        </w:rPr>
        <w:t xml:space="preserve">Sono un tipo che viaggia molto coi treni, perciò, ne usufruisco molto spesso in stazione; l’ultima volta è stata la scorsa settimana.</w:t>
      </w:r>
    </w:p>
    <w:p w:rsidR="00000000" w:rsidDel="00000000" w:rsidP="00000000" w:rsidRDefault="00000000" w:rsidRPr="00000000" w14:paraId="00000008">
      <w:pPr>
        <w:spacing w:after="160" w:line="259" w:lineRule="auto"/>
        <w:ind w:left="708" w:firstLine="0"/>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pPr>
      <w:r w:rsidDel="00000000" w:rsidR="00000000" w:rsidRPr="00000000">
        <w:rPr>
          <w:rtl w:val="0"/>
        </w:rPr>
        <w:t xml:space="preserve">Cosa hai acquistato l’ultima volta ai distributori automatici? Perché?</w:t>
      </w:r>
    </w:p>
    <w:p w:rsidR="00000000" w:rsidDel="00000000" w:rsidP="00000000" w:rsidRDefault="00000000" w:rsidRPr="00000000" w14:paraId="0000000A">
      <w:pPr>
        <w:spacing w:line="240" w:lineRule="auto"/>
        <w:ind w:left="720" w:firstLine="0"/>
        <w:rPr/>
      </w:pPr>
      <w:r w:rsidDel="00000000" w:rsidR="00000000" w:rsidRPr="00000000">
        <w:rPr>
          <w:rtl w:val="0"/>
        </w:rPr>
        <w:t xml:space="preserve">Acqua, il motivo è perché avevo sete.</w:t>
      </w:r>
    </w:p>
    <w:p w:rsidR="00000000" w:rsidDel="00000000" w:rsidP="00000000" w:rsidRDefault="00000000" w:rsidRPr="00000000" w14:paraId="0000000B">
      <w:pPr>
        <w:spacing w:line="240" w:lineRule="auto"/>
        <w:ind w:left="720" w:firstLine="0"/>
        <w:rPr/>
      </w:pPr>
      <w:r w:rsidDel="00000000" w:rsidR="00000000" w:rsidRPr="00000000">
        <w:rPr>
          <w:rtl w:val="0"/>
        </w:rPr>
      </w:r>
    </w:p>
    <w:p w:rsidR="00000000" w:rsidDel="00000000" w:rsidP="00000000" w:rsidRDefault="00000000" w:rsidRPr="00000000" w14:paraId="0000000C">
      <w:pPr>
        <w:spacing w:line="240" w:lineRule="auto"/>
        <w:ind w:left="720" w:firstLine="0"/>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pPr>
      <w:r w:rsidDel="00000000" w:rsidR="00000000" w:rsidRPr="00000000">
        <w:rPr>
          <w:rtl w:val="0"/>
        </w:rPr>
        <w:t xml:space="preserve">Com’è stata l’esperienza di acquisto dei prodotti o uso dei distributori automatici?</w:t>
      </w:r>
    </w:p>
    <w:p w:rsidR="00000000" w:rsidDel="00000000" w:rsidP="00000000" w:rsidRDefault="00000000" w:rsidRPr="00000000" w14:paraId="0000000E">
      <w:pPr>
        <w:spacing w:after="160" w:line="259" w:lineRule="auto"/>
        <w:ind w:left="708" w:firstLine="0"/>
        <w:rPr/>
      </w:pPr>
      <w:r w:rsidDel="00000000" w:rsidR="00000000" w:rsidRPr="00000000">
        <w:rPr>
          <w:rtl w:val="0"/>
        </w:rPr>
        <w:t xml:space="preserve">Molto spesso le macchinette mi hanno dato problemi (es. prodotto sbagliato rispetto al codice inserito); non ho mai usato il servizio clienti perché non ero neanche a conoscenza, ritengo però che non ne vale la pena chiamarlo per 1€, soprattutto nel contesto della stazione in cui vai di fretta.</w:t>
      </w:r>
    </w:p>
    <w:p w:rsidR="00000000" w:rsidDel="00000000" w:rsidP="00000000" w:rsidRDefault="00000000" w:rsidRPr="00000000" w14:paraId="0000000F">
      <w:pPr>
        <w:numPr>
          <w:ilvl w:val="0"/>
          <w:numId w:val="1"/>
        </w:numPr>
        <w:spacing w:line="240" w:lineRule="auto"/>
        <w:ind w:left="720" w:hanging="360"/>
      </w:pPr>
      <w:r w:rsidDel="00000000" w:rsidR="00000000" w:rsidRPr="00000000">
        <w:rPr>
          <w:rtl w:val="0"/>
        </w:rPr>
        <w:t xml:space="preserve">Hai mai avuto bisogno di pagare non in contanti ai distributori automatici?</w:t>
      </w:r>
    </w:p>
    <w:p w:rsidR="00000000" w:rsidDel="00000000" w:rsidP="00000000" w:rsidRDefault="00000000" w:rsidRPr="00000000" w14:paraId="00000010">
      <w:pPr>
        <w:spacing w:after="160" w:line="259" w:lineRule="auto"/>
        <w:ind w:left="708" w:firstLine="0"/>
        <w:rPr/>
      </w:pPr>
      <w:r w:rsidDel="00000000" w:rsidR="00000000" w:rsidRPr="00000000">
        <w:rPr>
          <w:rtl w:val="0"/>
        </w:rPr>
        <w:t xml:space="preserve">Si, ho pagato con la carta e proprio in quel caso la macchinetta si è tenuta i soldi senza dare il prodotto.</w:t>
      </w:r>
    </w:p>
    <w:p w:rsidR="00000000" w:rsidDel="00000000" w:rsidP="00000000" w:rsidRDefault="00000000" w:rsidRPr="00000000" w14:paraId="00000011">
      <w:pPr>
        <w:numPr>
          <w:ilvl w:val="0"/>
          <w:numId w:val="1"/>
        </w:numPr>
        <w:spacing w:line="240" w:lineRule="auto"/>
        <w:ind w:left="720" w:hanging="360"/>
      </w:pPr>
      <w:r w:rsidDel="00000000" w:rsidR="00000000" w:rsidRPr="00000000">
        <w:rPr>
          <w:rtl w:val="0"/>
        </w:rPr>
        <w:t xml:space="preserve">Hai mai scaricato app concorrenti per l’uso dei distributori automatici?</w:t>
      </w:r>
    </w:p>
    <w:p w:rsidR="00000000" w:rsidDel="00000000" w:rsidP="00000000" w:rsidRDefault="00000000" w:rsidRPr="00000000" w14:paraId="00000012">
      <w:pPr>
        <w:spacing w:after="160" w:line="259" w:lineRule="auto"/>
        <w:ind w:left="708" w:firstLine="0"/>
        <w:rPr/>
      </w:pPr>
      <w:r w:rsidDel="00000000" w:rsidR="00000000" w:rsidRPr="00000000">
        <w:rPr>
          <w:rtl w:val="0"/>
        </w:rPr>
        <w:t xml:space="preserve">No, non ero proprio a conoscenza di questo tipo di app. Ero a conoscenza soltanto delle chiavette che venivano usate dai professori a scuola.</w:t>
      </w:r>
    </w:p>
    <w:p w:rsidR="00000000" w:rsidDel="00000000" w:rsidP="00000000" w:rsidRDefault="00000000" w:rsidRPr="00000000" w14:paraId="00000013">
      <w:pPr>
        <w:numPr>
          <w:ilvl w:val="0"/>
          <w:numId w:val="1"/>
        </w:numPr>
        <w:spacing w:line="240" w:lineRule="auto"/>
        <w:ind w:left="720" w:hanging="360"/>
      </w:pPr>
      <w:r w:rsidDel="00000000" w:rsidR="00000000" w:rsidRPr="00000000">
        <w:rPr>
          <w:rtl w:val="0"/>
        </w:rPr>
        <w:t xml:space="preserve">Ti sei mai pentito di aver comprato un prodotto?</w:t>
      </w:r>
    </w:p>
    <w:p w:rsidR="00000000" w:rsidDel="00000000" w:rsidP="00000000" w:rsidRDefault="00000000" w:rsidRPr="00000000" w14:paraId="00000014">
      <w:pPr>
        <w:spacing w:after="160" w:line="259" w:lineRule="auto"/>
        <w:ind w:left="708" w:firstLine="0"/>
        <w:rPr/>
      </w:pPr>
      <w:r w:rsidDel="00000000" w:rsidR="00000000" w:rsidRPr="00000000">
        <w:rPr>
          <w:rtl w:val="0"/>
        </w:rPr>
        <w:t xml:space="preserve">No, non tendo a comprare roba che non conosco. Se compro un prodotto è perché mi piace.</w:t>
      </w:r>
    </w:p>
    <w:p w:rsidR="00000000" w:rsidDel="00000000" w:rsidP="00000000" w:rsidRDefault="00000000" w:rsidRPr="00000000" w14:paraId="00000015">
      <w:pPr>
        <w:numPr>
          <w:ilvl w:val="0"/>
          <w:numId w:val="1"/>
        </w:numPr>
        <w:spacing w:line="240" w:lineRule="auto"/>
        <w:ind w:left="720" w:hanging="360"/>
      </w:pPr>
      <w:r w:rsidDel="00000000" w:rsidR="00000000" w:rsidRPr="00000000">
        <w:rPr>
          <w:rtl w:val="0"/>
        </w:rPr>
        <w:t xml:space="preserve">Ti è mai capitato di non trovare qualcosa ai distributori automatici?</w:t>
      </w:r>
    </w:p>
    <w:p w:rsidR="00000000" w:rsidDel="00000000" w:rsidP="00000000" w:rsidRDefault="00000000" w:rsidRPr="00000000" w14:paraId="00000016">
      <w:pPr>
        <w:spacing w:after="160" w:line="259" w:lineRule="auto"/>
        <w:rPr/>
      </w:pPr>
      <w:r w:rsidDel="00000000" w:rsidR="00000000" w:rsidRPr="00000000">
        <w:rPr>
          <w:rtl w:val="0"/>
        </w:rPr>
        <w:t xml:space="preserve">Hai problemi a trovare un distributore automatico? In base a cosa scegli a quale macchinetta andare?</w:t>
      </w:r>
    </w:p>
    <w:p w:rsidR="00000000" w:rsidDel="00000000" w:rsidP="00000000" w:rsidRDefault="00000000" w:rsidRPr="00000000" w14:paraId="00000017">
      <w:pPr>
        <w:spacing w:after="160" w:line="259" w:lineRule="auto"/>
        <w:ind w:left="708" w:firstLine="0"/>
        <w:rPr/>
      </w:pPr>
      <w:r w:rsidDel="00000000" w:rsidR="00000000" w:rsidRPr="00000000">
        <w:rPr>
          <w:rtl w:val="0"/>
        </w:rPr>
        <w:t xml:space="preserve">Si; per il luogo non ho mai avuto problemi perché prima di tutto do priorità alla ricerca dei bar. Poi nei posti in cui so che ci sono le macchinette le preferisco ai bar dato che le ritiengo più comode e veloci.</w:t>
      </w:r>
    </w:p>
    <w:p w:rsidR="00000000" w:rsidDel="00000000" w:rsidP="00000000" w:rsidRDefault="00000000" w:rsidRPr="00000000" w14:paraId="00000018">
      <w:pPr>
        <w:spacing w:after="160" w:line="259" w:lineRule="auto"/>
        <w:ind w:left="708" w:firstLine="0"/>
        <w:rPr/>
      </w:pPr>
      <w:r w:rsidDel="00000000" w:rsidR="00000000" w:rsidRPr="00000000">
        <w:rPr>
          <w:rtl w:val="0"/>
        </w:rPr>
      </w:r>
    </w:p>
    <w:p w:rsidR="00000000" w:rsidDel="00000000" w:rsidP="00000000" w:rsidRDefault="00000000" w:rsidRPr="00000000" w14:paraId="00000019">
      <w:pPr>
        <w:spacing w:after="160" w:line="259" w:lineRule="auto"/>
        <w:ind w:left="70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160" w:line="259" w:lineRule="auto"/>
        <w:ind w:left="708" w:firstLine="0"/>
        <w:rPr/>
      </w:pPr>
      <w:r w:rsidDel="00000000" w:rsidR="00000000" w:rsidRPr="00000000">
        <w:rPr>
          <w:rtl w:val="0"/>
        </w:rPr>
      </w:r>
    </w:p>
    <w:p w:rsidR="00000000" w:rsidDel="00000000" w:rsidP="00000000" w:rsidRDefault="00000000" w:rsidRPr="00000000" w14:paraId="0000001B">
      <w:pPr>
        <w:pStyle w:val="Heading1"/>
        <w:rPr/>
      </w:pPr>
      <w:bookmarkStart w:colFirst="0" w:colLast="0" w:name="_5s9hfzgo7o0v" w:id="1"/>
      <w:bookmarkEnd w:id="1"/>
      <w:r w:rsidDel="00000000" w:rsidR="00000000" w:rsidRPr="00000000">
        <w:rPr>
          <w:rtl w:val="0"/>
        </w:rPr>
        <w:t xml:space="preserve">Principali need evidenziati</w:t>
      </w:r>
    </w:p>
    <w:p w:rsidR="00000000" w:rsidDel="00000000" w:rsidP="00000000" w:rsidRDefault="00000000" w:rsidRPr="00000000" w14:paraId="0000001C">
      <w:pPr>
        <w:spacing w:after="160" w:line="259" w:lineRule="auto"/>
        <w:ind w:firstLine="720"/>
        <w:rPr/>
      </w:pPr>
      <w:r w:rsidDel="00000000" w:rsidR="00000000" w:rsidRPr="00000000">
        <w:rPr>
          <w:rtl w:val="0"/>
        </w:rPr>
        <w:t xml:space="preserve">-</w:t>
        <w:tab/>
        <w:t xml:space="preserve">Erogazione corretta dei prodotti</w:t>
      </w:r>
    </w:p>
    <w:p w:rsidR="00000000" w:rsidDel="00000000" w:rsidP="00000000" w:rsidRDefault="00000000" w:rsidRPr="00000000" w14:paraId="0000001D">
      <w:pPr>
        <w:spacing w:after="160" w:line="259" w:lineRule="auto"/>
        <w:ind w:firstLine="720"/>
        <w:rPr/>
      </w:pPr>
      <w:r w:rsidDel="00000000" w:rsidR="00000000" w:rsidRPr="00000000">
        <w:rPr>
          <w:rtl w:val="0"/>
        </w:rPr>
        <w:t xml:space="preserve">-</w:t>
        <w:tab/>
        <w:t xml:space="preserve">Non avere problemi nel pagamento con la carta</w:t>
      </w:r>
    </w:p>
    <w:p w:rsidR="00000000" w:rsidDel="00000000" w:rsidP="00000000" w:rsidRDefault="00000000" w:rsidRPr="00000000" w14:paraId="0000001E">
      <w:pPr>
        <w:spacing w:after="160" w:line="259" w:lineRule="auto"/>
        <w:ind w:firstLine="720"/>
        <w:rPr/>
      </w:pPr>
      <w:r w:rsidDel="00000000" w:rsidR="00000000" w:rsidRPr="00000000">
        <w:rPr>
          <w:rtl w:val="0"/>
        </w:rPr>
        <w:t xml:space="preserve">-</w:t>
        <w:tab/>
        <w:t xml:space="preserve">Facilità e Velocità nel loro utilizzo</w:t>
      </w:r>
    </w:p>
    <w:p w:rsidR="00000000" w:rsidDel="00000000" w:rsidP="00000000" w:rsidRDefault="00000000" w:rsidRPr="00000000" w14:paraId="0000001F">
      <w:pPr>
        <w:spacing w:after="160" w:line="259" w:lineRule="auto"/>
        <w:ind w:firstLine="720"/>
        <w:rPr/>
      </w:pPr>
      <w:r w:rsidDel="00000000" w:rsidR="00000000" w:rsidRPr="00000000">
        <w:rPr>
          <w:rtl w:val="0"/>
        </w:rPr>
        <w:t xml:space="preserve">-</w:t>
        <w:tab/>
        <w:t xml:space="preserve">Conoscere in anticipo la lista dei prodotti disponibili</w:t>
      </w:r>
    </w:p>
    <w:p w:rsidR="00000000" w:rsidDel="00000000" w:rsidP="00000000" w:rsidRDefault="00000000" w:rsidRPr="00000000" w14:paraId="00000020">
      <w:pPr>
        <w:spacing w:after="160" w:line="259" w:lineRule="auto"/>
        <w:rPr/>
      </w:pPr>
      <w:r w:rsidDel="00000000" w:rsidR="00000000" w:rsidRPr="00000000">
        <w:rPr>
          <w:rtl w:val="0"/>
        </w:rPr>
      </w:r>
    </w:p>
    <w:p w:rsidR="00000000" w:rsidDel="00000000" w:rsidP="00000000" w:rsidRDefault="00000000" w:rsidRPr="00000000" w14:paraId="00000021">
      <w:pPr>
        <w:spacing w:after="160" w:line="259" w:lineRule="auto"/>
        <w:rPr>
          <w:b w:val="1"/>
          <w:sz w:val="28"/>
          <w:szCs w:val="28"/>
        </w:rPr>
      </w:pPr>
      <w:r w:rsidDel="00000000" w:rsidR="00000000" w:rsidRPr="00000000">
        <w:rPr>
          <w:b w:val="1"/>
          <w:sz w:val="28"/>
          <w:szCs w:val="28"/>
          <w:rtl w:val="0"/>
        </w:rPr>
        <w:t xml:space="preserve">NOTE E RIFLESSIONI:</w:t>
      </w:r>
    </w:p>
    <w:p w:rsidR="00000000" w:rsidDel="00000000" w:rsidP="00000000" w:rsidRDefault="00000000" w:rsidRPr="00000000" w14:paraId="00000022">
      <w:pPr>
        <w:spacing w:after="160" w:line="259" w:lineRule="auto"/>
        <w:rPr/>
      </w:pPr>
      <w:r w:rsidDel="00000000" w:rsidR="00000000" w:rsidRPr="00000000">
        <w:rPr>
          <w:rtl w:val="0"/>
        </w:rPr>
        <w:t xml:space="preserve">Anche in questo caso l’intervistato ha risposto tranquillamente alle domande e non ci sono stati problemi di incomprensione.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