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1q00jgeh2ffr" w:id="0"/>
      <w:bookmarkEnd w:id="0"/>
      <w:r w:rsidDel="00000000" w:rsidR="00000000" w:rsidRPr="00000000">
        <w:rPr>
          <w:rtl w:val="0"/>
        </w:rPr>
        <w:t xml:space="preserve">Domande e risposte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Sono state usate le domande della terza versione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Durata</w:t>
      </w:r>
      <w:r w:rsidDel="00000000" w:rsidR="00000000" w:rsidRPr="00000000">
        <w:rPr>
          <w:rtl w:val="0"/>
        </w:rPr>
        <w:t xml:space="preserve">: 5 minuti.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che contesto ti capita di usare i distributori automatici nel tuo luogo di lavoro/studio?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Durante la pausa merenda per placare la fame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Quando è stata l’ultima volta?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Mercoledì (l’intervista è stata effettuata di sabato)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Cosa hai acquistato l’ultima volta ai distributori automatici?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Una crostatina al Cacao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Perché proprio la crostatina?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Perchè costava poco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Com’è stata l’esperienza di acquisto dei prodotti o uso dei distributori automatici?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Pessima, il distributore automatico mi ha fregato il resto.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E’ una cosa ricorrente oppure è la prima volta che succede una cosa del genere?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In realtà era la prima volta, anche perchè solitamente l’utente paga con la carta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Sei a conoscenza del fatto che esiste un servizio clienti per questo tipo di problemi?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Si, ma mi secca dover chiamare il servizio clienti e rimanere in attesa per pochi centesimi, visto e considerando che così facendo mi rovinerei la pausa perchè subito dopo dovrei andare a lezione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Hai mai avuto bisogno di </w:t>
      </w:r>
      <w:r w:rsidDel="00000000" w:rsidR="00000000" w:rsidRPr="00000000">
        <w:rPr>
          <w:strike w:val="1"/>
          <w:rtl w:val="0"/>
        </w:rPr>
        <w:t xml:space="preserve">pagare non in</w:t>
      </w:r>
      <w:r w:rsidDel="00000000" w:rsidR="00000000" w:rsidRPr="00000000">
        <w:rPr>
          <w:strike w:val="1"/>
          <w:rtl w:val="0"/>
        </w:rPr>
        <w:t xml:space="preserve"> contanti ai distributori automatici?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Domanda non effettuata</w:t>
      </w:r>
    </w:p>
    <w:p w:rsidR="00000000" w:rsidDel="00000000" w:rsidP="00000000" w:rsidRDefault="00000000" w:rsidRPr="00000000" w14:paraId="0000001E">
      <w:pPr>
        <w:ind w:left="720" w:firstLine="720"/>
        <w:rPr>
          <w:i w:val="1"/>
        </w:rPr>
      </w:pPr>
      <w:r w:rsidDel="00000000" w:rsidR="00000000" w:rsidRPr="00000000">
        <w:rPr>
          <w:rtl w:val="0"/>
        </w:rPr>
        <w:tab/>
        <w:br w:type="textWrapping"/>
      </w:r>
      <w:r w:rsidDel="00000000" w:rsidR="00000000" w:rsidRPr="00000000">
        <w:rPr>
          <w:i w:val="1"/>
          <w:rtl w:val="0"/>
        </w:rPr>
        <w:t xml:space="preserve">Mi hai detto che solitamente paghi con la carta, ma usi applicazioni di terze parti per effettuare questo tipo di acquisto? 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No, uso il lettore di carte presente sulle macchinette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scaricato app concorrenti per l’uso dei distributori automatici?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Si, ho provato ad usarla ma la trovo molto complicata e il QR Code il più delle volte non funzionava, quindi mi è molto più comodo pagare direttamente con la carta usando il lettore presente sul distributore. La uso solo se è strettamente necessario (quando il distributore non ha il lettore integrato)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Come mai, se posso chiedere?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Non era per nulla buono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Ti avrebbe fatto comodo avere un parere in più prima di acquistare quel prodotto?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Non lo so, il fatto è che quando vado alle macchinette, vado per prendere qualcosa di veloce, quindi a prescindere da tutto mi sarei fatta guidare dall’istinto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è mai capitato di non trovare qualcosa ai distributori automatici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Si, il più delle volte mi capita di non trovare la bevanda che preferisco al distributore di caffè, oppure di ricevere la bevanda senza zucchero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problemi a trovare un distributore automatico? In base a cosa scegli a quale andare?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Si, anche perchè spesso succede che le macchinette che conosco non funzionano e se devo prendere cose al volo come l’acqua, mi ritrovo spesso senza sapere dove andare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  <w:t xml:space="preserve">: la registrazione completa è disponibile.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qmfqgthknaho" w:id="1"/>
      <w:bookmarkEnd w:id="1"/>
      <w:r w:rsidDel="00000000" w:rsidR="00000000" w:rsidRPr="00000000">
        <w:rPr>
          <w:rtl w:val="0"/>
        </w:rPr>
        <w:t xml:space="preserve">Principali need evidenziati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Sapere la disponibilità di prodotti all’interno di distributori automatici.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la locazione delle macchinette nelle vicinanze e la loro operatività (se sono funzionanti, guaste, ecc)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Poter pagare con la carta in modo facile, intuitivo, funzionale e veloce nelle macchinette dove non è possibile pagare con la carta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Esperienza di servizio clienti veloce e rapida, quasi immediata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otbdrk7aeh5f" w:id="2"/>
      <w:bookmarkEnd w:id="2"/>
      <w:r w:rsidDel="00000000" w:rsidR="00000000" w:rsidRPr="00000000">
        <w:rPr>
          <w:rtl w:val="0"/>
        </w:rPr>
        <w:t xml:space="preserve">Note e riflessioni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L’utente intervistato ha risposto tranquillamente ad ogni domanda, nessuna incomprensione.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