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 differenza del think aloud, nel post-walkthrough all’utente sono state descritte delle situazioni e poi è stato lasciato libero di esplorare l’applicazione liberamente per cercare di risolvere il problema specificato. </w:t>
        <w:br w:type="textWrapping"/>
        <w:t xml:space="preserve">Per i vari task da svolgere da parte dell’utente, sono state ipotizzate varie situazioni.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Task 1 (info sui prodotti):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Situazione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Stai in una ala dell’università che non conosci e hai voglia di prendere uno snack. Vuoi avere informazioni su uno dei prodotti presenti su uno dei distributori vicini. Per semplicità, ipotizziamo che siano patatine</w:t>
        <w:br w:type="textWrapping"/>
        <w:br w:type="textWrapping"/>
        <w:t xml:space="preserve">L’utente non ha avuto problemi nella visualizzazione delle informazioni delle patatine, però avrebbe desiderato che nelle informazioni ci fosse anche un'immagine del prodotto.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br w:type="textWrapping"/>
        <w:t xml:space="preserve">Task 2 (segnalazione di un guasto):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Situazione: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Arrivi davanti ad un distributore che l’app segnala come funzionante, ma appena arrivi scopri che il tastierino per prendere il prodotto non funziona e perciò vuoi segnalarlo.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L’utente ha provato fastidio a non avere una schermata di conferma chiara, per il resto è riuscito a effettuare il task in modo, infatti non aveva nemmeno notato in basso la scritta per annullare la segnalazione</w:t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Task 3 (info sulla segnalazione):</w:t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Situazione: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Vedi dall’app che il tuo distributore preferito è guasto, vuoi sapere informazioni sul perché</w:t>
        <w:br w:type="textWrapping"/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L’utente è riuscito nell’intento e non ha avuto problemi di sorta.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Task 4 (acquisto di un prodotto):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Situazione: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Vai ad un distributore e vuoi comprare un prodotto.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L’utente dopo l’acquisto per esplorare l’applicazione ha cliccato su segnala problema e ha avuto fastidio nel non tornare nella schermata di acquisto completato.</w:t>
        <w:br w:type="textWrapping"/>
        <w:t xml:space="preserve">Per quanto riguarda l’esperienza di acquisto in sé, nessun problema.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