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8F48" w14:textId="3EA0A7DC" w:rsidR="00CA146A" w:rsidRPr="00CA146A" w:rsidRDefault="00CA146A" w:rsidP="00CA146A">
      <w:pPr>
        <w:ind w:firstLine="480"/>
        <w:rPr>
          <w:rFonts w:ascii="標楷體" w:eastAsia="標楷體" w:hAnsi="標楷體"/>
        </w:rPr>
      </w:pPr>
      <w:r w:rsidRPr="00CA146A">
        <w:rPr>
          <w:rFonts w:ascii="標楷體" w:eastAsia="標楷體" w:hAnsi="標楷體"/>
        </w:rPr>
        <w:t>這篇關於東協的文章真是讓我眼睛為之一亮！我從中學到了好多關於東協的新知識。他們的經濟增長速度驚人，這使得他們已經成為了全球經濟中的一個重要角色。</w:t>
      </w:r>
      <w:r>
        <w:rPr>
          <w:rFonts w:ascii="標楷體" w:eastAsia="標楷體" w:hAnsi="標楷體" w:hint="eastAsia"/>
        </w:rPr>
        <w:t>然後</w:t>
      </w:r>
      <w:r w:rsidRPr="00CA146A">
        <w:rPr>
          <w:rFonts w:ascii="標楷體" w:eastAsia="標楷體" w:hAnsi="標楷體"/>
        </w:rPr>
        <w:t>，他們在地緣政治上的意義也更加</w:t>
      </w:r>
      <w:proofErr w:type="gramStart"/>
      <w:r w:rsidRPr="00CA146A">
        <w:rPr>
          <w:rFonts w:ascii="標楷體" w:eastAsia="標楷體" w:hAnsi="標楷體"/>
        </w:rPr>
        <w:t>清晰，</w:t>
      </w:r>
      <w:proofErr w:type="gramEnd"/>
      <w:r w:rsidRPr="00CA146A">
        <w:rPr>
          <w:rFonts w:ascii="標楷體" w:eastAsia="標楷體" w:hAnsi="標楷體"/>
        </w:rPr>
        <w:t>這不僅鞏固了成員國之間的關係，也讓他們在國際上有了更大的發</w:t>
      </w:r>
      <w:r>
        <w:rPr>
          <w:rFonts w:ascii="標楷體" w:eastAsia="標楷體" w:hAnsi="標楷體" w:hint="eastAsia"/>
        </w:rPr>
        <w:t>言</w:t>
      </w:r>
      <w:r w:rsidRPr="00CA146A">
        <w:rPr>
          <w:rFonts w:ascii="標楷體" w:eastAsia="標楷體" w:hAnsi="標楷體"/>
        </w:rPr>
        <w:t>權。</w:t>
      </w:r>
    </w:p>
    <w:p w14:paraId="1A139B0F" w14:textId="3ADF59B6" w:rsidR="00CA146A" w:rsidRPr="00CA146A" w:rsidRDefault="00CA146A" w:rsidP="00CA146A">
      <w:pPr>
        <w:ind w:firstLine="480"/>
        <w:rPr>
          <w:rFonts w:ascii="標楷體" w:eastAsia="標楷體" w:hAnsi="標楷體" w:hint="eastAsia"/>
        </w:rPr>
      </w:pPr>
      <w:r w:rsidRPr="00CA146A">
        <w:rPr>
          <w:rFonts w:ascii="標楷體" w:eastAsia="標楷體" w:hAnsi="標楷體"/>
        </w:rPr>
        <w:t>文章中提到的東協方式，也就是成員國一致同意的決策模式，真是有點讓我驚</w:t>
      </w:r>
      <w:proofErr w:type="gramStart"/>
      <w:r w:rsidRPr="00CA146A">
        <w:rPr>
          <w:rFonts w:ascii="標楷體" w:eastAsia="標楷體" w:hAnsi="標楷體"/>
        </w:rPr>
        <w:t>艷</w:t>
      </w:r>
      <w:proofErr w:type="gramEnd"/>
      <w:r w:rsidRPr="00CA146A">
        <w:rPr>
          <w:rFonts w:ascii="標楷體" w:eastAsia="標楷體" w:hAnsi="標楷體"/>
        </w:rPr>
        <w:t>。這種方式不僅能確保每</w:t>
      </w:r>
      <w:proofErr w:type="gramStart"/>
      <w:r w:rsidRPr="00CA146A">
        <w:rPr>
          <w:rFonts w:ascii="標楷體" w:eastAsia="標楷體" w:hAnsi="標楷體"/>
        </w:rPr>
        <w:t>個</w:t>
      </w:r>
      <w:proofErr w:type="gramEnd"/>
      <w:r w:rsidRPr="00CA146A">
        <w:rPr>
          <w:rFonts w:ascii="標楷體" w:eastAsia="標楷體" w:hAnsi="標楷體"/>
        </w:rPr>
        <w:t>成員都有發言權，也能增進區域的和諧與穩定。</w:t>
      </w:r>
    </w:p>
    <w:p w14:paraId="3F0172AD" w14:textId="093DF38D" w:rsidR="00920888" w:rsidRPr="00CA146A" w:rsidRDefault="00CA146A" w:rsidP="00CA146A">
      <w:pPr>
        <w:ind w:firstLine="480"/>
        <w:rPr>
          <w:rFonts w:ascii="標楷體" w:eastAsia="標楷體" w:hAnsi="標楷體" w:hint="eastAsia"/>
        </w:rPr>
      </w:pPr>
      <w:r w:rsidRPr="00CA146A">
        <w:rPr>
          <w:rFonts w:ascii="標楷體" w:eastAsia="標楷體" w:hAnsi="標楷體"/>
        </w:rPr>
        <w:t>雖然他們面臨著一些挑戰，但我相信他們能夠應對這些挑戰。特別是在促進區域貿易和建設互聯互通方面，他們已經展現出了巨大的</w:t>
      </w:r>
      <w:r>
        <w:rPr>
          <w:rFonts w:ascii="標楷體" w:eastAsia="標楷體" w:hAnsi="標楷體" w:hint="eastAsia"/>
        </w:rPr>
        <w:t>潛</w:t>
      </w:r>
      <w:r w:rsidRPr="00CA146A">
        <w:rPr>
          <w:rFonts w:ascii="標楷體" w:eastAsia="標楷體" w:hAnsi="標楷體"/>
        </w:rPr>
        <w:t>力。</w:t>
      </w:r>
    </w:p>
    <w:sectPr w:rsidR="00920888" w:rsidRPr="00CA14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6A"/>
    <w:rsid w:val="00920888"/>
    <w:rsid w:val="00CA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6FD6"/>
  <w15:chartTrackingRefBased/>
  <w15:docId w15:val="{72688883-BBA0-419F-9D28-3970670F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146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Cheng</dc:creator>
  <cp:keywords/>
  <dc:description/>
  <cp:lastModifiedBy>Simone Cheng</cp:lastModifiedBy>
  <cp:revision>1</cp:revision>
  <dcterms:created xsi:type="dcterms:W3CDTF">2024-04-22T06:29:00Z</dcterms:created>
  <dcterms:modified xsi:type="dcterms:W3CDTF">2024-04-22T06:32:00Z</dcterms:modified>
</cp:coreProperties>
</file>