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5F" w:rsidRDefault="00704B5F" w:rsidP="00704B5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這真是</w:t>
      </w:r>
      <w:r w:rsidR="00AD3898" w:rsidRPr="00AD3898">
        <w:rPr>
          <w:rFonts w:ascii="標楷體" w:eastAsia="標楷體" w:hAnsi="標楷體"/>
        </w:rPr>
        <w:t>一個無人機技術的</w:t>
      </w:r>
      <w:r w:rsidR="001C10DB">
        <w:rPr>
          <w:rFonts w:ascii="標楷體" w:eastAsia="標楷體" w:hAnsi="標楷體" w:hint="eastAsia"/>
        </w:rPr>
        <w:t>一個大進展</w:t>
      </w:r>
      <w:r w:rsidR="00AD3898" w:rsidRPr="00AD3898">
        <w:rPr>
          <w:rFonts w:ascii="標楷體" w:eastAsia="標楷體" w:hAnsi="標楷體"/>
        </w:rPr>
        <w:t>，它不僅僅是一種娛樂工具，更是一個極具實用價值的</w:t>
      </w:r>
      <w:r w:rsidR="00AD3898">
        <w:rPr>
          <w:rFonts w:ascii="標楷體" w:eastAsia="標楷體" w:hAnsi="標楷體" w:hint="eastAsia"/>
        </w:rPr>
        <w:t>東西</w:t>
      </w:r>
      <w:r w:rsidR="00AD3898" w:rsidRPr="00AD3898">
        <w:rPr>
          <w:rFonts w:ascii="標楷體" w:eastAsia="標楷體" w:hAnsi="標楷體"/>
        </w:rPr>
        <w:t>。這種無人</w:t>
      </w:r>
      <w:r>
        <w:rPr>
          <w:rFonts w:ascii="標楷體" w:eastAsia="標楷體" w:hAnsi="標楷體" w:hint="eastAsia"/>
        </w:rPr>
        <w:t>機</w:t>
      </w:r>
      <w:r w:rsidR="00AD3898" w:rsidRPr="00AD3898">
        <w:rPr>
          <w:rFonts w:ascii="標楷體" w:eastAsia="標楷體" w:hAnsi="標楷體"/>
        </w:rPr>
        <w:t>能夠以</w:t>
      </w:r>
      <w:r w:rsidR="00AD3898">
        <w:rPr>
          <w:rFonts w:ascii="標楷體" w:eastAsia="標楷體" w:hAnsi="標楷體" w:hint="eastAsia"/>
        </w:rPr>
        <w:t>高</w:t>
      </w:r>
      <w:r w:rsidR="00AD3898" w:rsidRPr="00AD3898">
        <w:rPr>
          <w:rFonts w:ascii="標楷體" w:eastAsia="標楷體" w:hAnsi="標楷體"/>
        </w:rPr>
        <w:t>效率運送餐點和醫療用品，這將對我們的日常生活產生深遠的影響。</w:t>
      </w:r>
    </w:p>
    <w:p w:rsidR="00D23032" w:rsidRPr="00AD3898" w:rsidRDefault="00704B5F" w:rsidP="00704B5F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生活在現代的我們總是</w:t>
      </w:r>
      <w:r w:rsidR="00AD3898" w:rsidRPr="00AD3898">
        <w:rPr>
          <w:rFonts w:ascii="標楷體" w:eastAsia="標楷體" w:hAnsi="標楷體"/>
        </w:rPr>
        <w:t>期望有更方便的方式來</w:t>
      </w:r>
      <w:r w:rsidR="00AD3898">
        <w:rPr>
          <w:rFonts w:ascii="標楷體" w:eastAsia="標楷體" w:hAnsi="標楷體" w:hint="eastAsia"/>
        </w:rPr>
        <w:t>拿到</w:t>
      </w:r>
      <w:r w:rsidR="00AD3898" w:rsidRPr="00AD3898">
        <w:rPr>
          <w:rFonts w:ascii="標楷體" w:eastAsia="標楷體" w:hAnsi="標楷體"/>
        </w:rPr>
        <w:t>食物。這種無人機的應用，不僅提供了更迅速的外賣服務，還能夠應對交通擁擠的情況。</w:t>
      </w:r>
      <w:r>
        <w:rPr>
          <w:rFonts w:ascii="標楷體" w:eastAsia="標楷體" w:hAnsi="標楷體" w:hint="eastAsia"/>
        </w:rPr>
        <w:t>還有</w:t>
      </w:r>
      <w:r w:rsidRPr="00AD3898">
        <w:rPr>
          <w:rFonts w:ascii="標楷體" w:eastAsia="標楷體" w:hAnsi="標楷體"/>
        </w:rPr>
        <w:t>，</w:t>
      </w:r>
      <w:r w:rsidR="00AD3898" w:rsidRPr="00AD3898">
        <w:rPr>
          <w:rFonts w:ascii="標楷體" w:eastAsia="標楷體" w:hAnsi="標楷體"/>
        </w:rPr>
        <w:t>無人機在突發疾病爆發或災難發生時，這種無人機技術可以快速穿越</w:t>
      </w:r>
      <w:r w:rsidR="00AD3898">
        <w:rPr>
          <w:rFonts w:ascii="標楷體" w:eastAsia="標楷體" w:hAnsi="標楷體" w:hint="eastAsia"/>
        </w:rPr>
        <w:t>大街小巷</w:t>
      </w:r>
      <w:r w:rsidR="00AD3898" w:rsidRPr="00AD3898">
        <w:rPr>
          <w:rFonts w:ascii="標楷體" w:eastAsia="標楷體" w:hAnsi="標楷體"/>
        </w:rPr>
        <w:t>，將急救藥品、醫療器材</w:t>
      </w:r>
      <w:r>
        <w:rPr>
          <w:rFonts w:ascii="標楷體" w:eastAsia="標楷體" w:hAnsi="標楷體" w:hint="eastAsia"/>
        </w:rPr>
        <w:t>之類的</w:t>
      </w:r>
      <w:r w:rsidR="00AD3898" w:rsidRPr="00AD3898">
        <w:rPr>
          <w:rFonts w:ascii="標楷體" w:eastAsia="標楷體" w:hAnsi="標楷體"/>
        </w:rPr>
        <w:t>迅速送達目的地。這種運輸模式的快速反應性將大大提高救援行動的效率</w:t>
      </w:r>
      <w:r>
        <w:rPr>
          <w:rFonts w:ascii="標楷體" w:eastAsia="標楷體" w:hAnsi="標楷體" w:hint="eastAsia"/>
        </w:rPr>
        <w:t>可以</w:t>
      </w:r>
      <w:r w:rsidR="00AD3898" w:rsidRPr="00AD3898">
        <w:rPr>
          <w:rFonts w:ascii="標楷體" w:eastAsia="標楷體" w:hAnsi="標楷體"/>
        </w:rPr>
        <w:t>挽救更多的生命</w:t>
      </w:r>
      <w:r>
        <w:rPr>
          <w:rFonts w:ascii="標楷體" w:eastAsia="標楷體" w:hAnsi="標楷體" w:hint="eastAsia"/>
        </w:rPr>
        <w:t>!</w:t>
      </w:r>
      <w:bookmarkStart w:id="0" w:name="_GoBack"/>
      <w:bookmarkEnd w:id="0"/>
    </w:p>
    <w:sectPr w:rsidR="00D23032" w:rsidRPr="00AD3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98"/>
    <w:rsid w:val="001B4BEA"/>
    <w:rsid w:val="001C10DB"/>
    <w:rsid w:val="00236FBF"/>
    <w:rsid w:val="0060293E"/>
    <w:rsid w:val="00704B5F"/>
    <w:rsid w:val="00AB35D9"/>
    <w:rsid w:val="00AD3898"/>
    <w:rsid w:val="00C15A90"/>
    <w:rsid w:val="00D5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4523"/>
  <w15:chartTrackingRefBased/>
  <w15:docId w15:val="{E43E35C4-3CE3-41B0-B130-D8B08D4E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38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7</cp:revision>
  <dcterms:created xsi:type="dcterms:W3CDTF">2024-03-04T03:14:00Z</dcterms:created>
  <dcterms:modified xsi:type="dcterms:W3CDTF">2024-03-04T03:34:00Z</dcterms:modified>
</cp:coreProperties>
</file>