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61" w:rsidRPr="00F12461" w:rsidRDefault="00F12461" w:rsidP="00F12461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bookmarkStart w:id="0" w:name="_GoBack"/>
      <w:bookmarkEnd w:id="0"/>
      <w:r w:rsidRPr="00F12461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NVIDIA &amp; AMD </w:t>
      </w:r>
      <w:r w:rsidR="00EE5A50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Porovnávanie grafických </w:t>
      </w:r>
      <w:proofErr w:type="spellStart"/>
      <w:r w:rsidR="00EE5A50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kariez</w:t>
      </w:r>
      <w:proofErr w:type="spellEnd"/>
    </w:p>
    <w:p w:rsidR="00F12461" w:rsidRPr="00F12461" w:rsidRDefault="00F12461" w:rsidP="00F12461">
      <w:pPr>
        <w:jc w:val="center"/>
        <w:rPr>
          <w:b/>
          <w:lang w:val="en-US"/>
        </w:rPr>
      </w:pPr>
    </w:p>
    <w:p w:rsidR="0027064D" w:rsidRPr="00A710FD" w:rsidRDefault="00F1246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710FD">
        <w:rPr>
          <w:rFonts w:ascii="Arial" w:hAnsi="Arial" w:cs="Arial"/>
          <w:sz w:val="28"/>
          <w:szCs w:val="28"/>
          <w:lang w:val="en-US"/>
        </w:rPr>
        <w:t>T</w:t>
      </w:r>
      <w:r w:rsidR="0027064D" w:rsidRPr="00A710FD">
        <w:rPr>
          <w:rFonts w:ascii="Arial" w:hAnsi="Arial" w:cs="Arial"/>
          <w:sz w:val="28"/>
          <w:szCs w:val="28"/>
          <w:lang w:val="en-US"/>
        </w:rPr>
        <w:t>á</w:t>
      </w:r>
      <w:r w:rsidRPr="00A710FD">
        <w:rPr>
          <w:rFonts w:ascii="Arial" w:hAnsi="Arial" w:cs="Arial"/>
          <w:sz w:val="28"/>
          <w:szCs w:val="28"/>
          <w:lang w:val="en-US"/>
        </w:rPr>
        <w:t>to</w:t>
      </w:r>
      <w:proofErr w:type="spellEnd"/>
      <w:r w:rsidRP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 w:rsidRPr="00A710FD">
        <w:rPr>
          <w:rFonts w:ascii="Arial" w:hAnsi="Arial" w:cs="Arial"/>
          <w:sz w:val="28"/>
          <w:szCs w:val="28"/>
          <w:lang w:val="en-US"/>
        </w:rPr>
        <w:t>databá</w:t>
      </w:r>
      <w:r w:rsidRPr="00A710FD">
        <w:rPr>
          <w:rFonts w:ascii="Arial" w:hAnsi="Arial" w:cs="Arial"/>
          <w:sz w:val="28"/>
          <w:szCs w:val="28"/>
          <w:lang w:val="en-US"/>
        </w:rPr>
        <w:t>za</w:t>
      </w:r>
      <w:proofErr w:type="spellEnd"/>
      <w:r w:rsidRPr="00A710FD">
        <w:rPr>
          <w:rFonts w:ascii="Arial" w:hAnsi="Arial" w:cs="Arial"/>
          <w:sz w:val="28"/>
          <w:szCs w:val="28"/>
          <w:lang w:val="en-US"/>
        </w:rPr>
        <w:t xml:space="preserve"> je o tom </w:t>
      </w:r>
      <w:proofErr w:type="spellStart"/>
      <w:r w:rsidR="00A710FD" w:rsidRPr="00A710FD">
        <w:rPr>
          <w:rFonts w:ascii="Arial" w:hAnsi="Arial" w:cs="Arial"/>
          <w:sz w:val="28"/>
          <w:szCs w:val="28"/>
          <w:lang w:val="en-US"/>
        </w:rPr>
        <w:t>ze</w:t>
      </w:r>
      <w:proofErr w:type="spellEnd"/>
      <w:r w:rsidR="00A710FD" w:rsidRP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 w:rsidRPr="00A710FD">
        <w:rPr>
          <w:rFonts w:ascii="Arial" w:hAnsi="Arial" w:cs="Arial"/>
          <w:sz w:val="28"/>
          <w:szCs w:val="28"/>
          <w:lang w:val="en-US"/>
        </w:rPr>
        <w:t>porovnáva</w:t>
      </w:r>
      <w:proofErr w:type="spellEnd"/>
      <w:r w:rsidR="00A710FD" w:rsidRP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 w:rsidRPr="00A710FD">
        <w:rPr>
          <w:rFonts w:ascii="Arial" w:hAnsi="Arial" w:cs="Arial"/>
          <w:sz w:val="28"/>
          <w:szCs w:val="28"/>
          <w:lang w:val="en-US"/>
        </w:rPr>
        <w:t>grafické</w:t>
      </w:r>
      <w:proofErr w:type="spellEnd"/>
      <w:r w:rsidR="00A710FD" w:rsidRP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 w:rsidRPr="00A710FD">
        <w:rPr>
          <w:rFonts w:ascii="Arial" w:hAnsi="Arial" w:cs="Arial"/>
          <w:sz w:val="28"/>
          <w:szCs w:val="28"/>
          <w:lang w:val="en-US"/>
        </w:rPr>
        <w:t>karty</w:t>
      </w:r>
      <w:proofErr w:type="spellEnd"/>
      <w:r w:rsidR="00A710FD" w:rsidRPr="00A710FD">
        <w:rPr>
          <w:rFonts w:ascii="Arial" w:hAnsi="Arial" w:cs="Arial"/>
          <w:sz w:val="28"/>
          <w:szCs w:val="28"/>
          <w:lang w:val="en-US"/>
        </w:rPr>
        <w:t xml:space="preserve">, </w:t>
      </w:r>
      <w:r w:rsidR="00A710FD">
        <w:rPr>
          <w:rStyle w:val="Siln"/>
          <w:rFonts w:ascii="Arial" w:hAnsi="Arial" w:cs="Arial"/>
          <w:b w:val="0"/>
          <w:sz w:val="28"/>
          <w:szCs w:val="28"/>
        </w:rPr>
        <w:t>p</w:t>
      </w:r>
      <w:r w:rsidR="00A710FD" w:rsidRPr="00A710FD">
        <w:rPr>
          <w:rStyle w:val="Siln"/>
          <w:rFonts w:ascii="Arial" w:hAnsi="Arial" w:cs="Arial"/>
          <w:b w:val="0"/>
          <w:sz w:val="28"/>
          <w:szCs w:val="28"/>
        </w:rPr>
        <w:t>reskúma výrobcov</w:t>
      </w:r>
      <w:r w:rsidR="00A710FD" w:rsidRPr="00A710FD">
        <w:rPr>
          <w:rFonts w:ascii="Arial" w:hAnsi="Arial" w:cs="Arial"/>
          <w:sz w:val="28"/>
          <w:szCs w:val="28"/>
        </w:rPr>
        <w:t xml:space="preserve"> a základné štatistiky (napr. priemerná pamäť, frekvencie).</w:t>
      </w:r>
    </w:p>
    <w:p w:rsidR="005226E9" w:rsidRPr="0027064D" w:rsidRDefault="0027064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Kó</w:t>
      </w:r>
      <w:r w:rsidR="00A710FD">
        <w:rPr>
          <w:rFonts w:ascii="Arial" w:hAnsi="Arial" w:cs="Arial"/>
          <w:sz w:val="28"/>
          <w:szCs w:val="28"/>
          <w:lang w:val="en-US"/>
        </w:rPr>
        <w:t>d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porovnava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prehladá</w:t>
      </w:r>
      <w:r w:rsidRPr="0027064D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2706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064D">
        <w:rPr>
          <w:rFonts w:ascii="Arial" w:hAnsi="Arial" w:cs="Arial"/>
          <w:sz w:val="28"/>
          <w:szCs w:val="28"/>
          <w:lang w:val="en-US"/>
        </w:rPr>
        <w:t>r</w:t>
      </w:r>
      <w:r w:rsidR="00A710FD">
        <w:rPr>
          <w:rFonts w:ascii="Arial" w:hAnsi="Arial" w:cs="Arial"/>
          <w:sz w:val="28"/>
          <w:szCs w:val="28"/>
          <w:lang w:val="en-US"/>
        </w:rPr>
        <w:t>ozne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grafické</w:t>
      </w:r>
      <w:proofErr w:type="spellEnd"/>
      <w:r w:rsidRPr="002706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karty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spraví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ná</w:t>
      </w:r>
      <w:r w:rsidRPr="0027064D">
        <w:rPr>
          <w:rFonts w:ascii="Arial" w:hAnsi="Arial" w:cs="Arial"/>
          <w:sz w:val="28"/>
          <w:szCs w:val="28"/>
          <w:lang w:val="en-US"/>
        </w:rPr>
        <w:t>m</w:t>
      </w:r>
      <w:proofErr w:type="spellEnd"/>
      <w:r w:rsidRPr="002706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064D">
        <w:rPr>
          <w:rFonts w:ascii="Arial" w:hAnsi="Arial" w:cs="Arial"/>
          <w:sz w:val="28"/>
          <w:szCs w:val="28"/>
          <w:lang w:val="en-US"/>
        </w:rPr>
        <w:t>tab</w:t>
      </w:r>
      <w:r w:rsidR="00A710FD">
        <w:rPr>
          <w:rFonts w:ascii="Arial" w:hAnsi="Arial" w:cs="Arial"/>
          <w:sz w:val="28"/>
          <w:szCs w:val="28"/>
          <w:lang w:val="en-US"/>
        </w:rPr>
        <w:t>uľku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A710FD">
        <w:rPr>
          <w:rFonts w:ascii="Arial" w:hAnsi="Arial" w:cs="Arial"/>
          <w:sz w:val="28"/>
          <w:szCs w:val="28"/>
          <w:lang w:val="en-US"/>
        </w:rPr>
        <w:t>na</w:t>
      </w:r>
      <w:proofErr w:type="spellEnd"/>
      <w:proofErr w:type="gram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porovnavanie</w:t>
      </w:r>
      <w:proofErr w:type="spellEnd"/>
      <w:r w:rsidR="00A710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A710FD">
        <w:rPr>
          <w:rFonts w:ascii="Arial" w:hAnsi="Arial" w:cs="Arial"/>
          <w:sz w:val="28"/>
          <w:szCs w:val="28"/>
          <w:lang w:val="en-US"/>
        </w:rPr>
        <w:t>informá</w:t>
      </w:r>
      <w:r w:rsidRPr="0027064D">
        <w:rPr>
          <w:rFonts w:ascii="Arial" w:hAnsi="Arial" w:cs="Arial"/>
          <w:sz w:val="28"/>
          <w:szCs w:val="28"/>
          <w:lang w:val="en-US"/>
        </w:rPr>
        <w:t>cii</w:t>
      </w:r>
      <w:proofErr w:type="spellEnd"/>
      <w:r w:rsidRPr="0027064D">
        <w:rPr>
          <w:rFonts w:ascii="Arial" w:hAnsi="Arial" w:cs="Arial"/>
          <w:sz w:val="28"/>
          <w:szCs w:val="28"/>
          <w:lang w:val="en-US"/>
        </w:rPr>
        <w:t>.</w:t>
      </w:r>
    </w:p>
    <w:p w:rsidR="0027064D" w:rsidRPr="0027064D" w:rsidRDefault="0027064D" w:rsidP="0027064D">
      <w:pPr>
        <w:pStyle w:val="Normlnywebov"/>
        <w:rPr>
          <w:rFonts w:ascii="Arial" w:hAnsi="Arial" w:cs="Arial"/>
          <w:sz w:val="28"/>
          <w:szCs w:val="28"/>
        </w:rPr>
      </w:pPr>
      <w:r w:rsidRPr="0027064D">
        <w:rPr>
          <w:rStyle w:val="Siln"/>
          <w:rFonts w:ascii="Arial" w:hAnsi="Arial" w:cs="Arial"/>
          <w:sz w:val="28"/>
          <w:szCs w:val="28"/>
        </w:rPr>
        <w:t>Výsledok</w:t>
      </w:r>
      <w:r w:rsidRPr="0027064D">
        <w:rPr>
          <w:rFonts w:ascii="Arial" w:hAnsi="Arial" w:cs="Arial"/>
          <w:sz w:val="28"/>
          <w:szCs w:val="28"/>
        </w:rPr>
        <w:t xml:space="preserve">: zostane iba </w:t>
      </w:r>
      <w:r w:rsidRPr="0027064D">
        <w:rPr>
          <w:rStyle w:val="Siln"/>
          <w:rFonts w:ascii="Arial" w:hAnsi="Arial" w:cs="Arial"/>
          <w:sz w:val="28"/>
          <w:szCs w:val="28"/>
        </w:rPr>
        <w:t>162 GPU</w:t>
      </w:r>
      <w:r w:rsidRPr="0027064D">
        <w:rPr>
          <w:rFonts w:ascii="Arial" w:hAnsi="Arial" w:cs="Arial"/>
          <w:sz w:val="28"/>
          <w:szCs w:val="28"/>
        </w:rPr>
        <w:t>, ktoré sa dajú považovať za „najlepšie“ podľa týchto kritérií.</w:t>
      </w:r>
    </w:p>
    <w:p w:rsidR="0027064D" w:rsidRPr="0027064D" w:rsidRDefault="0027064D" w:rsidP="0027064D">
      <w:pPr>
        <w:pStyle w:val="Normlnywebov"/>
        <w:rPr>
          <w:rFonts w:ascii="Arial" w:hAnsi="Arial" w:cs="Arial"/>
          <w:sz w:val="28"/>
          <w:szCs w:val="28"/>
        </w:rPr>
      </w:pPr>
      <w:r w:rsidRPr="0027064D">
        <w:rPr>
          <w:rFonts w:ascii="Arial" w:hAnsi="Arial" w:cs="Arial"/>
          <w:sz w:val="28"/>
          <w:szCs w:val="28"/>
        </w:rPr>
        <w:t xml:space="preserve">Záverom: tieto špičkové GPU vyrábajú iba </w:t>
      </w:r>
      <w:r w:rsidRPr="0027064D">
        <w:rPr>
          <w:rStyle w:val="Siln"/>
          <w:rFonts w:ascii="Arial" w:hAnsi="Arial" w:cs="Arial"/>
          <w:sz w:val="28"/>
          <w:szCs w:val="28"/>
        </w:rPr>
        <w:t>Intel, NVIDIA a AMD</w:t>
      </w:r>
      <w:r w:rsidRPr="0027064D">
        <w:rPr>
          <w:rFonts w:ascii="Arial" w:hAnsi="Arial" w:cs="Arial"/>
          <w:sz w:val="28"/>
          <w:szCs w:val="28"/>
        </w:rPr>
        <w:t>.</w:t>
      </w:r>
    </w:p>
    <w:p w:rsidR="00F12461" w:rsidRPr="00A710FD" w:rsidRDefault="0027064D" w:rsidP="00A710FD">
      <w:pPr>
        <w:pStyle w:val="Normlnywebov"/>
        <w:rPr>
          <w:rFonts w:ascii="Arial" w:hAnsi="Arial" w:cs="Arial"/>
          <w:sz w:val="28"/>
          <w:szCs w:val="28"/>
        </w:rPr>
      </w:pPr>
      <w:r w:rsidRPr="0027064D">
        <w:rPr>
          <w:rFonts w:ascii="Arial" w:hAnsi="Arial" w:cs="Arial"/>
          <w:sz w:val="28"/>
          <w:szCs w:val="28"/>
        </w:rPr>
        <w:t>Inými slovami, kód postupne vyberá a vizualizuje špecifikácie grafických kariet, aby určil, ktoré modely sú nadpriemerné a patria medzi najvýkonnejšie.</w:t>
      </w:r>
    </w:p>
    <w:p w:rsidR="00F12461" w:rsidRPr="0027064D" w:rsidRDefault="00F12461">
      <w:pPr>
        <w:rPr>
          <w:rFonts w:ascii="Arial" w:hAnsi="Arial" w:cs="Arial"/>
          <w:sz w:val="28"/>
          <w:szCs w:val="28"/>
          <w:lang w:val="en-US"/>
        </w:rPr>
      </w:pPr>
    </w:p>
    <w:p w:rsidR="00F12461" w:rsidRPr="0027064D" w:rsidRDefault="00F12461">
      <w:pPr>
        <w:rPr>
          <w:rFonts w:ascii="Arial" w:hAnsi="Arial" w:cs="Arial"/>
          <w:sz w:val="28"/>
          <w:szCs w:val="28"/>
          <w:lang w:val="en-US"/>
        </w:rPr>
      </w:pPr>
      <w:r w:rsidRPr="0027064D">
        <w:rPr>
          <w:rFonts w:ascii="Arial" w:hAnsi="Arial" w:cs="Arial"/>
          <w:sz w:val="28"/>
          <w:szCs w:val="28"/>
          <w:lang w:val="en-US"/>
        </w:rPr>
        <w:t xml:space="preserve">Link </w:t>
      </w:r>
      <w:proofErr w:type="spellStart"/>
      <w:proofErr w:type="gramStart"/>
      <w:r w:rsidRPr="0027064D">
        <w:rPr>
          <w:rFonts w:ascii="Arial" w:hAnsi="Arial" w:cs="Arial"/>
          <w:sz w:val="28"/>
          <w:szCs w:val="28"/>
          <w:lang w:val="en-US"/>
        </w:rPr>
        <w:t>na</w:t>
      </w:r>
      <w:proofErr w:type="spellEnd"/>
      <w:proofErr w:type="gramEnd"/>
      <w:r w:rsidRPr="002706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064D">
        <w:rPr>
          <w:rFonts w:ascii="Arial" w:hAnsi="Arial" w:cs="Arial"/>
          <w:sz w:val="28"/>
          <w:szCs w:val="28"/>
          <w:lang w:val="en-US"/>
        </w:rPr>
        <w:t>kod</w:t>
      </w:r>
      <w:proofErr w:type="spellEnd"/>
      <w:r w:rsidRPr="0027064D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5" w:history="1">
        <w:r w:rsidRPr="0027064D">
          <w:rPr>
            <w:rStyle w:val="Hypertextovprepojenie"/>
            <w:rFonts w:ascii="Arial" w:hAnsi="Arial" w:cs="Arial"/>
            <w:sz w:val="28"/>
            <w:szCs w:val="28"/>
            <w:lang w:val="en-US"/>
          </w:rPr>
          <w:t>https://www.kaggle.</w:t>
        </w:r>
        <w:r w:rsidRPr="0027064D">
          <w:rPr>
            <w:rStyle w:val="Hypertextovprepojenie"/>
            <w:rFonts w:ascii="Arial" w:hAnsi="Arial" w:cs="Arial"/>
            <w:sz w:val="28"/>
            <w:szCs w:val="28"/>
            <w:lang w:val="en-US"/>
          </w:rPr>
          <w:t>com/code/adrinorosario/analysing-and-finding-the-best-gpus</w:t>
        </w:r>
      </w:hyperlink>
    </w:p>
    <w:p w:rsidR="00F12461" w:rsidRPr="0027064D" w:rsidRDefault="00F12461">
      <w:pPr>
        <w:rPr>
          <w:rFonts w:ascii="Arial" w:hAnsi="Arial" w:cs="Arial"/>
          <w:sz w:val="28"/>
          <w:szCs w:val="28"/>
          <w:lang w:val="en-US"/>
        </w:rPr>
      </w:pPr>
      <w:hyperlink r:id="rId6" w:history="1">
        <w:r w:rsidRPr="0027064D">
          <w:rPr>
            <w:rStyle w:val="Hypertextovprepojenie"/>
            <w:rFonts w:ascii="Arial" w:hAnsi="Arial" w:cs="Arial"/>
            <w:sz w:val="28"/>
            <w:szCs w:val="28"/>
            <w:lang w:val="en-US"/>
          </w:rPr>
          <w:t>https://www.kaggle.com/datasets/alanjo/graphics-card-full-specs/code</w:t>
        </w:r>
      </w:hyperlink>
    </w:p>
    <w:sectPr w:rsidR="00F12461" w:rsidRPr="0027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6AB7"/>
    <w:multiLevelType w:val="multilevel"/>
    <w:tmpl w:val="53E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61"/>
    <w:rsid w:val="0027064D"/>
    <w:rsid w:val="005226E9"/>
    <w:rsid w:val="00A710FD"/>
    <w:rsid w:val="00EE5A50"/>
    <w:rsid w:val="00EF5BEE"/>
    <w:rsid w:val="00F1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945B"/>
  <w15:chartTrackingRefBased/>
  <w15:docId w15:val="{08BD80D3-96DD-46D8-AD68-67C0C4FB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12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12461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1246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7064D"/>
    <w:rPr>
      <w:color w:val="954F72" w:themeColor="followedHyperlink"/>
      <w:u w:val="single"/>
    </w:rPr>
  </w:style>
  <w:style w:type="paragraph" w:styleId="Normlnywebov">
    <w:name w:val="Normal (Web)"/>
    <w:basedOn w:val="Normlny"/>
    <w:uiPriority w:val="99"/>
    <w:unhideWhenUsed/>
    <w:rsid w:val="0027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7064D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A71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lanjo/graphics-card-full-specs/code" TargetMode="External"/><Relationship Id="rId5" Type="http://schemas.openxmlformats.org/officeDocument/2006/relationships/hyperlink" Target="https://www.kaggle.com/code/adrinorosario/analysing-and-finding-the-best-gp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2025-09-09T10:02:00Z</dcterms:created>
  <dcterms:modified xsi:type="dcterms:W3CDTF">2025-09-09T10:31:00Z</dcterms:modified>
</cp:coreProperties>
</file>