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075" w:rsidRPr="0086551E" w:rsidRDefault="00776FCD" w:rsidP="0086551E">
      <w:pPr>
        <w:jc w:val="center"/>
        <w:rPr>
          <w:b/>
          <w:sz w:val="44"/>
        </w:rPr>
      </w:pPr>
      <w:proofErr w:type="spellStart"/>
      <w:r w:rsidRPr="0086551E">
        <w:rPr>
          <w:rFonts w:hint="eastAsia"/>
          <w:b/>
          <w:sz w:val="44"/>
        </w:rPr>
        <w:t>Vaya</w:t>
      </w:r>
      <w:proofErr w:type="spellEnd"/>
      <w:r w:rsidRPr="0086551E">
        <w:rPr>
          <w:rFonts w:hint="eastAsia"/>
          <w:b/>
          <w:sz w:val="44"/>
        </w:rPr>
        <w:t xml:space="preserve"> </w:t>
      </w:r>
      <w:r w:rsidR="0044538E">
        <w:rPr>
          <w:rFonts w:hint="eastAsia"/>
          <w:b/>
          <w:sz w:val="44"/>
        </w:rPr>
        <w:t>Play</w:t>
      </w:r>
      <w:r w:rsidRPr="0086551E">
        <w:rPr>
          <w:rFonts w:hint="eastAsia"/>
          <w:b/>
          <w:sz w:val="44"/>
        </w:rPr>
        <w:t xml:space="preserve"> Tool</w:t>
      </w:r>
    </w:p>
    <w:p w:rsidR="00776FCD" w:rsidRPr="0086551E" w:rsidRDefault="00776FCD" w:rsidP="0086551E">
      <w:pPr>
        <w:jc w:val="center"/>
        <w:rPr>
          <w:b/>
          <w:sz w:val="44"/>
        </w:rPr>
      </w:pPr>
      <w:r w:rsidRPr="0086551E">
        <w:rPr>
          <w:rFonts w:hint="eastAsia"/>
          <w:b/>
          <w:sz w:val="44"/>
        </w:rPr>
        <w:t>User Manual V1.0.0</w:t>
      </w:r>
    </w:p>
    <w:p w:rsidR="00776FCD" w:rsidRDefault="00776FCD"/>
    <w:p w:rsidR="00776FCD" w:rsidRPr="0086551E" w:rsidRDefault="00776FCD" w:rsidP="0086551E">
      <w:pPr>
        <w:shd w:val="clear" w:color="auto" w:fill="8DB3E2" w:themeFill="text2" w:themeFillTint="66"/>
        <w:rPr>
          <w:b/>
          <w:sz w:val="40"/>
        </w:rPr>
      </w:pPr>
      <w:r w:rsidRPr="0086551E">
        <w:rPr>
          <w:rFonts w:hint="eastAsia"/>
          <w:b/>
          <w:sz w:val="40"/>
        </w:rPr>
        <w:t>1. Introduction</w:t>
      </w:r>
    </w:p>
    <w:p w:rsidR="0064718F" w:rsidRDefault="00776FCD">
      <w:proofErr w:type="spellStart"/>
      <w:r>
        <w:rPr>
          <w:rFonts w:hint="eastAsia"/>
        </w:rPr>
        <w:t>Vaya</w:t>
      </w:r>
      <w:proofErr w:type="spellEnd"/>
      <w:r>
        <w:rPr>
          <w:rFonts w:hint="eastAsia"/>
        </w:rPr>
        <w:t xml:space="preserve"> </w:t>
      </w:r>
      <w:r w:rsidR="0044538E">
        <w:rPr>
          <w:rFonts w:hint="eastAsia"/>
        </w:rPr>
        <w:t>Play</w:t>
      </w:r>
      <w:r>
        <w:rPr>
          <w:rFonts w:hint="eastAsia"/>
        </w:rPr>
        <w:t xml:space="preserve"> Tool is designed for </w:t>
      </w:r>
      <w:r w:rsidR="0044538E">
        <w:rPr>
          <w:rFonts w:hint="eastAsia"/>
        </w:rPr>
        <w:t>Discovery Test and LED output T</w:t>
      </w:r>
      <w:r>
        <w:rPr>
          <w:rFonts w:hint="eastAsia"/>
        </w:rPr>
        <w:t>est during manufacturing</w:t>
      </w:r>
      <w:r w:rsidR="0064718F">
        <w:rPr>
          <w:rFonts w:hint="eastAsia"/>
        </w:rPr>
        <w:t xml:space="preserve"> from Philips Solid-State Lighting Solutions</w:t>
      </w:r>
      <w:r>
        <w:rPr>
          <w:rFonts w:hint="eastAsia"/>
        </w:rPr>
        <w:t xml:space="preserve">. </w:t>
      </w:r>
    </w:p>
    <w:p w:rsidR="00776FCD" w:rsidRDefault="00776FCD">
      <w:r>
        <w:rPr>
          <w:rFonts w:hint="eastAsia"/>
        </w:rPr>
        <w:t>T</w:t>
      </w:r>
      <w:r w:rsidR="0064718F">
        <w:rPr>
          <w:rFonts w:hint="eastAsia"/>
        </w:rPr>
        <w:t xml:space="preserve">ogether with Smart Jack Pro, it can be set up a test and </w:t>
      </w:r>
      <w:r w:rsidR="0044538E">
        <w:rPr>
          <w:rFonts w:hint="eastAsia"/>
        </w:rPr>
        <w:t>Discovery Test</w:t>
      </w:r>
      <w:r w:rsidR="0064718F">
        <w:rPr>
          <w:rFonts w:hint="eastAsia"/>
        </w:rPr>
        <w:t xml:space="preserve"> </w:t>
      </w:r>
      <w:r w:rsidR="0044538E">
        <w:rPr>
          <w:rFonts w:hint="eastAsia"/>
        </w:rPr>
        <w:t>S</w:t>
      </w:r>
      <w:r w:rsidR="0064718F">
        <w:rPr>
          <w:rFonts w:hint="eastAsia"/>
        </w:rPr>
        <w:t xml:space="preserve">tation for Philips </w:t>
      </w:r>
      <w:proofErr w:type="spellStart"/>
      <w:r w:rsidR="0064718F">
        <w:rPr>
          <w:rFonts w:hint="eastAsia"/>
        </w:rPr>
        <w:t>Vaya</w:t>
      </w:r>
      <w:proofErr w:type="spellEnd"/>
      <w:r w:rsidR="0064718F">
        <w:rPr>
          <w:rFonts w:hint="eastAsia"/>
        </w:rPr>
        <w:t xml:space="preserve"> Series Lighting Fixture which compatible with RDM and DMX protocol.</w:t>
      </w:r>
    </w:p>
    <w:p w:rsidR="0064718F" w:rsidRDefault="0064718F">
      <w:r>
        <w:rPr>
          <w:rFonts w:hint="eastAsia"/>
        </w:rPr>
        <w:t>This tool has below features:</w:t>
      </w:r>
    </w:p>
    <w:p w:rsidR="0064718F" w:rsidRDefault="0064718F" w:rsidP="0044538E">
      <w:pPr>
        <w:rPr>
          <w:rFonts w:hint="eastAsia"/>
        </w:rPr>
      </w:pPr>
      <w:r>
        <w:rPr>
          <w:rFonts w:hint="eastAsia"/>
        </w:rPr>
        <w:t xml:space="preserve">1. </w:t>
      </w:r>
      <w:r w:rsidR="0044538E">
        <w:rPr>
          <w:rFonts w:hint="eastAsia"/>
        </w:rPr>
        <w:t>Discovery the fixtures on the RS485 Bus and generate report for the fixtures successfully discovered.</w:t>
      </w:r>
    </w:p>
    <w:p w:rsidR="0044538E" w:rsidRDefault="0044538E" w:rsidP="0044538E">
      <w:r>
        <w:rPr>
          <w:rFonts w:hint="eastAsia"/>
        </w:rPr>
        <w:t>2. Fixed Color test / Color Wash Effect / Channel Test</w:t>
      </w:r>
    </w:p>
    <w:p w:rsidR="008236ED" w:rsidRDefault="008236ED"/>
    <w:p w:rsidR="008236ED" w:rsidRDefault="008236ED"/>
    <w:p w:rsidR="008236ED" w:rsidRDefault="008236ED"/>
    <w:p w:rsidR="008236ED" w:rsidRDefault="008236ED"/>
    <w:p w:rsidR="008236ED" w:rsidRDefault="008236ED"/>
    <w:p w:rsidR="008236ED" w:rsidRDefault="008236ED"/>
    <w:p w:rsidR="008236ED" w:rsidRDefault="008236ED"/>
    <w:p w:rsidR="008236ED" w:rsidRDefault="008236ED"/>
    <w:p w:rsidR="008236ED" w:rsidRDefault="008236ED"/>
    <w:p w:rsidR="008236ED" w:rsidRDefault="008236ED"/>
    <w:p w:rsidR="008236ED" w:rsidRDefault="008236ED"/>
    <w:p w:rsidR="0086551E" w:rsidRDefault="0086551E">
      <w:pPr>
        <w:rPr>
          <w:rFonts w:hint="eastAsia"/>
        </w:rPr>
      </w:pPr>
    </w:p>
    <w:p w:rsidR="0044538E" w:rsidRDefault="0044538E"/>
    <w:p w:rsidR="00776FCD" w:rsidRPr="0086551E" w:rsidRDefault="00776FCD" w:rsidP="0086551E">
      <w:pPr>
        <w:shd w:val="clear" w:color="auto" w:fill="8DB3E2" w:themeFill="text2" w:themeFillTint="66"/>
        <w:rPr>
          <w:b/>
          <w:sz w:val="40"/>
        </w:rPr>
      </w:pPr>
      <w:r w:rsidRPr="0086551E">
        <w:rPr>
          <w:rFonts w:hint="eastAsia"/>
          <w:b/>
          <w:sz w:val="40"/>
        </w:rPr>
        <w:lastRenderedPageBreak/>
        <w:t>2. Function Description</w:t>
      </w:r>
    </w:p>
    <w:p w:rsidR="0086551E" w:rsidRPr="00E12B63" w:rsidRDefault="0086551E">
      <w:pPr>
        <w:rPr>
          <w:b/>
          <w:sz w:val="28"/>
        </w:rPr>
      </w:pPr>
      <w:r w:rsidRPr="00E12B63">
        <w:rPr>
          <w:rFonts w:hint="eastAsia"/>
          <w:b/>
          <w:sz w:val="28"/>
        </w:rPr>
        <w:t>2.1 User Interface</w:t>
      </w:r>
    </w:p>
    <w:p w:rsidR="00BC47AE" w:rsidRDefault="001B099F">
      <w:pPr>
        <w:rPr>
          <w:rFonts w:hint="eastAsia"/>
        </w:rPr>
      </w:pPr>
      <w:r>
        <w:rPr>
          <w:rFonts w:hint="eastAsia"/>
        </w:rPr>
        <w:t>There are TWO tabs: one is for Discovery, the other is for LED test</w:t>
      </w:r>
    </w:p>
    <w:p w:rsidR="001B099F" w:rsidRDefault="001B099F">
      <w:r>
        <w:rPr>
          <w:noProof/>
        </w:rPr>
        <w:drawing>
          <wp:inline distT="0" distB="0" distL="0" distR="0">
            <wp:extent cx="2828925" cy="254421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9934" cy="2545126"/>
                    </a:xfrm>
                    <a:prstGeom prst="rect">
                      <a:avLst/>
                    </a:prstGeom>
                  </pic:spPr>
                </pic:pic>
              </a:graphicData>
            </a:graphic>
          </wp:inline>
        </w:drawing>
      </w:r>
      <w:r>
        <w:rPr>
          <w:rFonts w:hint="eastAsia"/>
        </w:rPr>
        <w:t xml:space="preserve">  </w:t>
      </w:r>
      <w:r>
        <w:rPr>
          <w:noProof/>
        </w:rPr>
        <w:drawing>
          <wp:inline distT="0" distB="0" distL="0" distR="0">
            <wp:extent cx="2838450" cy="25591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3515" cy="2563721"/>
                    </a:xfrm>
                    <a:prstGeom prst="rect">
                      <a:avLst/>
                    </a:prstGeom>
                  </pic:spPr>
                </pic:pic>
              </a:graphicData>
            </a:graphic>
          </wp:inline>
        </w:drawing>
      </w:r>
    </w:p>
    <w:p w:rsidR="0086551E" w:rsidRPr="00E12B63" w:rsidRDefault="0086551E">
      <w:pPr>
        <w:rPr>
          <w:b/>
          <w:sz w:val="28"/>
        </w:rPr>
      </w:pPr>
      <w:r w:rsidRPr="00E12B63">
        <w:rPr>
          <w:rFonts w:hint="eastAsia"/>
          <w:b/>
          <w:sz w:val="28"/>
        </w:rPr>
        <w:t>2.2 Connect the Smart Jack Pro</w:t>
      </w:r>
    </w:p>
    <w:p w:rsidR="00FA292E" w:rsidRDefault="00705659">
      <w:r>
        <w:rPr>
          <w:noProof/>
        </w:rPr>
        <w:drawing>
          <wp:inline distT="0" distB="0" distL="0" distR="0">
            <wp:extent cx="5943600" cy="894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JPG"/>
                    <pic:cNvPicPr/>
                  </pic:nvPicPr>
                  <pic:blipFill>
                    <a:blip r:embed="rId7">
                      <a:extLst>
                        <a:ext uri="{28A0092B-C50C-407E-A947-70E740481C1C}">
                          <a14:useLocalDpi xmlns:a14="http://schemas.microsoft.com/office/drawing/2010/main" val="0"/>
                        </a:ext>
                      </a:extLst>
                    </a:blip>
                    <a:stretch>
                      <a:fillRect/>
                    </a:stretch>
                  </pic:blipFill>
                  <pic:spPr>
                    <a:xfrm>
                      <a:off x="0" y="0"/>
                      <a:ext cx="5943600" cy="894715"/>
                    </a:xfrm>
                    <a:prstGeom prst="rect">
                      <a:avLst/>
                    </a:prstGeom>
                  </pic:spPr>
                </pic:pic>
              </a:graphicData>
            </a:graphic>
          </wp:inline>
        </w:drawing>
      </w:r>
    </w:p>
    <w:p w:rsidR="00CE2D09" w:rsidRDefault="00CE2D09">
      <w:r>
        <w:rPr>
          <w:rFonts w:hint="eastAsia"/>
        </w:rPr>
        <w:t xml:space="preserve">Click the Connect button, the software will try to connect the Smart Jack pro via Visual COM, so you have to install the FT245BM Driver before use. And the software only </w:t>
      </w:r>
      <w:r w:rsidR="000C42EF">
        <w:t>supports</w:t>
      </w:r>
      <w:r>
        <w:rPr>
          <w:rFonts w:hint="eastAsia"/>
        </w:rPr>
        <w:t xml:space="preserve"> one </w:t>
      </w:r>
      <w:r w:rsidR="000C42EF">
        <w:t>device</w:t>
      </w:r>
      <w:r w:rsidR="000C42EF">
        <w:rPr>
          <w:rFonts w:hint="eastAsia"/>
        </w:rPr>
        <w:t>.</w:t>
      </w:r>
      <w:r>
        <w:rPr>
          <w:rFonts w:hint="eastAsia"/>
        </w:rPr>
        <w:t xml:space="preserve"> </w:t>
      </w:r>
      <w:r w:rsidR="000C42EF">
        <w:rPr>
          <w:rFonts w:hint="eastAsia"/>
        </w:rPr>
        <w:t>P</w:t>
      </w:r>
      <w:r>
        <w:rPr>
          <w:rFonts w:hint="eastAsia"/>
        </w:rPr>
        <w:t xml:space="preserve">lease </w:t>
      </w:r>
      <w:r>
        <w:t>don’t</w:t>
      </w:r>
      <w:r>
        <w:rPr>
          <w:rFonts w:hint="eastAsia"/>
        </w:rPr>
        <w:t xml:space="preserve"> plug more than one SJP into the computer.</w:t>
      </w:r>
    </w:p>
    <w:p w:rsidR="00CE2D09" w:rsidRDefault="00CE2D09">
      <w:r>
        <w:rPr>
          <w:rFonts w:hint="eastAsia"/>
        </w:rPr>
        <w:t>When successfully connected, the SJP logo will display colored and show the SJP Serial number in GREEN box.</w:t>
      </w:r>
    </w:p>
    <w:p w:rsidR="00CE2D09" w:rsidRDefault="00CE2D09">
      <w:r>
        <w:rPr>
          <w:rFonts w:hint="eastAsia"/>
        </w:rPr>
        <w:t>Click the Disconnect button, the software will disconnect the device and logo will appear grey.</w:t>
      </w:r>
    </w:p>
    <w:p w:rsidR="00CE2D09" w:rsidRDefault="00705659">
      <w:r>
        <w:rPr>
          <w:noProof/>
        </w:rPr>
        <w:drawing>
          <wp:inline distT="0" distB="0" distL="0" distR="0">
            <wp:extent cx="5943600" cy="88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JPG"/>
                    <pic:cNvPicPr/>
                  </pic:nvPicPr>
                  <pic:blipFill>
                    <a:blip r:embed="rId8">
                      <a:extLst>
                        <a:ext uri="{28A0092B-C50C-407E-A947-70E740481C1C}">
                          <a14:useLocalDpi xmlns:a14="http://schemas.microsoft.com/office/drawing/2010/main" val="0"/>
                        </a:ext>
                      </a:extLst>
                    </a:blip>
                    <a:stretch>
                      <a:fillRect/>
                    </a:stretch>
                  </pic:blipFill>
                  <pic:spPr>
                    <a:xfrm>
                      <a:off x="0" y="0"/>
                      <a:ext cx="5943600" cy="883920"/>
                    </a:xfrm>
                    <a:prstGeom prst="rect">
                      <a:avLst/>
                    </a:prstGeom>
                  </pic:spPr>
                </pic:pic>
              </a:graphicData>
            </a:graphic>
          </wp:inline>
        </w:drawing>
      </w:r>
    </w:p>
    <w:p w:rsidR="00595585" w:rsidRDefault="00595585"/>
    <w:p w:rsidR="0086551E" w:rsidRPr="00E12B63" w:rsidRDefault="00705659">
      <w:pPr>
        <w:rPr>
          <w:b/>
          <w:sz w:val="28"/>
        </w:rPr>
      </w:pPr>
      <w:r>
        <w:rPr>
          <w:rFonts w:hint="eastAsia"/>
          <w:b/>
          <w:sz w:val="28"/>
        </w:rPr>
        <w:lastRenderedPageBreak/>
        <w:t>2.3 Addressing</w:t>
      </w:r>
    </w:p>
    <w:p w:rsidR="00FA292E" w:rsidRDefault="00705659">
      <w:pPr>
        <w:rPr>
          <w:rFonts w:hint="eastAsia"/>
        </w:rPr>
      </w:pPr>
      <w:r>
        <w:rPr>
          <w:rFonts w:hint="eastAsia"/>
        </w:rPr>
        <w:t xml:space="preserve">Click the </w:t>
      </w:r>
      <w:r>
        <w:t>“</w:t>
      </w:r>
      <w:r>
        <w:rPr>
          <w:rFonts w:hint="eastAsia"/>
        </w:rPr>
        <w:t>Discover</w:t>
      </w:r>
      <w:r>
        <w:t>”</w:t>
      </w:r>
      <w:r>
        <w:rPr>
          <w:rFonts w:hint="eastAsia"/>
        </w:rPr>
        <w:t xml:space="preserve"> button, the software will perform discovery process, after a few second, the table in the middle will list all the fixture information which connect on the bus.</w:t>
      </w:r>
    </w:p>
    <w:p w:rsidR="00705659" w:rsidRDefault="00105C91">
      <w:r>
        <w:rPr>
          <w:noProof/>
        </w:rPr>
        <w:drawing>
          <wp:inline distT="0" distB="0" distL="0" distR="0">
            <wp:extent cx="5943600" cy="53511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351145"/>
                    </a:xfrm>
                    <a:prstGeom prst="rect">
                      <a:avLst/>
                    </a:prstGeom>
                  </pic:spPr>
                </pic:pic>
              </a:graphicData>
            </a:graphic>
          </wp:inline>
        </w:drawing>
      </w:r>
    </w:p>
    <w:p w:rsidR="00933CC2" w:rsidRDefault="00105C91">
      <w:pPr>
        <w:rPr>
          <w:rFonts w:hint="eastAsia"/>
        </w:rPr>
      </w:pPr>
      <w:r>
        <w:rPr>
          <w:rFonts w:hint="eastAsia"/>
        </w:rPr>
        <w:t>1. Click one of the row in the table, the corresponding fixture will blinking as Identify.</w:t>
      </w:r>
    </w:p>
    <w:p w:rsidR="00105C91" w:rsidRDefault="00105C91">
      <w:pPr>
        <w:rPr>
          <w:rFonts w:hint="eastAsia"/>
        </w:rPr>
      </w:pPr>
      <w:r>
        <w:rPr>
          <w:rFonts w:hint="eastAsia"/>
        </w:rPr>
        <w:t xml:space="preserve">2. At </w:t>
      </w:r>
      <w:r>
        <w:t>“</w:t>
      </w:r>
      <w:r>
        <w:rPr>
          <w:rFonts w:hint="eastAsia"/>
        </w:rPr>
        <w:t>Basic Settings</w:t>
      </w:r>
      <w:r>
        <w:t>”</w:t>
      </w:r>
      <w:r>
        <w:rPr>
          <w:rFonts w:hint="eastAsia"/>
        </w:rPr>
        <w:t xml:space="preserve"> tab, you can set the DMX Start Address, Light Number, </w:t>
      </w:r>
      <w:proofErr w:type="gramStart"/>
      <w:r>
        <w:rPr>
          <w:rFonts w:hint="eastAsia"/>
        </w:rPr>
        <w:t>Device</w:t>
      </w:r>
      <w:proofErr w:type="gramEnd"/>
      <w:r>
        <w:rPr>
          <w:rFonts w:hint="eastAsia"/>
        </w:rPr>
        <w:t xml:space="preserve"> Label</w:t>
      </w:r>
    </w:p>
    <w:p w:rsidR="00105C91" w:rsidRDefault="00105C91">
      <w:pPr>
        <w:rPr>
          <w:rFonts w:hint="eastAsia"/>
        </w:rPr>
      </w:pPr>
      <w:r>
        <w:rPr>
          <w:rFonts w:hint="eastAsia"/>
        </w:rPr>
        <w:t xml:space="preserve">3. </w:t>
      </w:r>
      <w:r w:rsidR="00944602">
        <w:rPr>
          <w:rFonts w:hint="eastAsia"/>
        </w:rPr>
        <w:t xml:space="preserve">Click </w:t>
      </w:r>
      <w:r w:rsidR="00944602">
        <w:t>“</w:t>
      </w:r>
      <w:r w:rsidR="00944602">
        <w:rPr>
          <w:rFonts w:hint="eastAsia"/>
        </w:rPr>
        <w:t>Export Report</w:t>
      </w:r>
      <w:r w:rsidR="00944602">
        <w:t>”</w:t>
      </w:r>
      <w:r w:rsidR="00944602">
        <w:rPr>
          <w:rFonts w:hint="eastAsia"/>
        </w:rPr>
        <w:t>, the software will generate an excel file of the discover result.</w:t>
      </w:r>
    </w:p>
    <w:p w:rsidR="00944602" w:rsidRDefault="00944602">
      <w:pPr>
        <w:rPr>
          <w:rFonts w:hint="eastAsia"/>
        </w:rPr>
      </w:pPr>
    </w:p>
    <w:p w:rsidR="00105C91" w:rsidRDefault="00105C91"/>
    <w:p w:rsidR="00933CC2" w:rsidRDefault="00933CC2"/>
    <w:p w:rsidR="0086551E" w:rsidRPr="00E12B63" w:rsidRDefault="0086551E">
      <w:pPr>
        <w:rPr>
          <w:b/>
          <w:sz w:val="28"/>
        </w:rPr>
      </w:pPr>
      <w:r w:rsidRPr="00E12B63">
        <w:rPr>
          <w:rFonts w:hint="eastAsia"/>
          <w:b/>
          <w:sz w:val="28"/>
        </w:rPr>
        <w:lastRenderedPageBreak/>
        <w:t xml:space="preserve">2.4 </w:t>
      </w:r>
      <w:r w:rsidR="00944602">
        <w:rPr>
          <w:rFonts w:hint="eastAsia"/>
          <w:b/>
          <w:sz w:val="28"/>
        </w:rPr>
        <w:t xml:space="preserve">Play </w:t>
      </w:r>
      <w:r w:rsidR="00944602">
        <w:rPr>
          <w:b/>
          <w:sz w:val="28"/>
        </w:rPr>
        <w:t>–</w:t>
      </w:r>
      <w:r w:rsidR="00944602">
        <w:rPr>
          <w:rFonts w:hint="eastAsia"/>
          <w:b/>
          <w:sz w:val="28"/>
        </w:rPr>
        <w:t xml:space="preserve"> Fixed Color</w:t>
      </w:r>
    </w:p>
    <w:p w:rsidR="00FA292E" w:rsidRDefault="00944602">
      <w:r>
        <w:rPr>
          <w:noProof/>
        </w:rPr>
        <w:drawing>
          <wp:inline distT="0" distB="0" distL="0" distR="0">
            <wp:extent cx="5943600" cy="535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358765"/>
                    </a:xfrm>
                    <a:prstGeom prst="rect">
                      <a:avLst/>
                    </a:prstGeom>
                  </pic:spPr>
                </pic:pic>
              </a:graphicData>
            </a:graphic>
          </wp:inline>
        </w:drawing>
      </w:r>
    </w:p>
    <w:p w:rsidR="00BE5924" w:rsidRDefault="00944602">
      <w:pPr>
        <w:rPr>
          <w:rFonts w:hint="eastAsia"/>
        </w:rPr>
      </w:pPr>
      <w:r>
        <w:t>Y</w:t>
      </w:r>
      <w:r>
        <w:rPr>
          <w:rFonts w:hint="eastAsia"/>
        </w:rPr>
        <w:t xml:space="preserve">ou can click one point inside the </w:t>
      </w:r>
      <w:proofErr w:type="spellStart"/>
      <w:r>
        <w:rPr>
          <w:rFonts w:hint="eastAsia"/>
        </w:rPr>
        <w:t>Garmut</w:t>
      </w:r>
      <w:proofErr w:type="spellEnd"/>
      <w:r>
        <w:rPr>
          <w:rFonts w:hint="eastAsia"/>
        </w:rPr>
        <w:t xml:space="preserve"> area to let the LED output the target color.</w:t>
      </w:r>
    </w:p>
    <w:p w:rsidR="00944602" w:rsidRDefault="00944602">
      <w:pPr>
        <w:rPr>
          <w:rFonts w:hint="eastAsia"/>
        </w:rPr>
      </w:pPr>
    </w:p>
    <w:p w:rsidR="003F3CCD" w:rsidRDefault="003F3CCD">
      <w:pPr>
        <w:rPr>
          <w:rFonts w:hint="eastAsia"/>
        </w:rPr>
      </w:pPr>
    </w:p>
    <w:p w:rsidR="003F3CCD" w:rsidRDefault="003F3CCD">
      <w:pPr>
        <w:rPr>
          <w:rFonts w:hint="eastAsia"/>
        </w:rPr>
      </w:pPr>
    </w:p>
    <w:p w:rsidR="003F3CCD" w:rsidRDefault="003F3CCD">
      <w:pPr>
        <w:rPr>
          <w:rFonts w:hint="eastAsia"/>
        </w:rPr>
      </w:pPr>
    </w:p>
    <w:p w:rsidR="003F3CCD" w:rsidRDefault="003F3CCD">
      <w:pPr>
        <w:rPr>
          <w:rFonts w:hint="eastAsia"/>
        </w:rPr>
      </w:pPr>
    </w:p>
    <w:p w:rsidR="003F3CCD" w:rsidRDefault="003F3CCD"/>
    <w:p w:rsidR="0086551E" w:rsidRPr="00E12B63" w:rsidRDefault="0086551E">
      <w:pPr>
        <w:rPr>
          <w:b/>
          <w:sz w:val="28"/>
        </w:rPr>
      </w:pPr>
      <w:r w:rsidRPr="00E12B63">
        <w:rPr>
          <w:rFonts w:hint="eastAsia"/>
          <w:b/>
          <w:sz w:val="28"/>
        </w:rPr>
        <w:lastRenderedPageBreak/>
        <w:t xml:space="preserve">2.5 </w:t>
      </w:r>
      <w:r w:rsidR="00944602">
        <w:rPr>
          <w:rFonts w:hint="eastAsia"/>
          <w:b/>
          <w:sz w:val="28"/>
        </w:rPr>
        <w:t>Play Wash</w:t>
      </w:r>
    </w:p>
    <w:p w:rsidR="00FA292E" w:rsidRDefault="00944602">
      <w:r>
        <w:rPr>
          <w:noProof/>
        </w:rPr>
        <w:drawing>
          <wp:inline distT="0" distB="0" distL="0" distR="0">
            <wp:extent cx="5943600" cy="53314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31460"/>
                    </a:xfrm>
                    <a:prstGeom prst="rect">
                      <a:avLst/>
                    </a:prstGeom>
                  </pic:spPr>
                </pic:pic>
              </a:graphicData>
            </a:graphic>
          </wp:inline>
        </w:drawing>
      </w:r>
    </w:p>
    <w:p w:rsidR="00CC7978" w:rsidRDefault="00944602" w:rsidP="00944602">
      <w:pPr>
        <w:rPr>
          <w:rFonts w:hint="eastAsia"/>
        </w:rPr>
      </w:pPr>
      <w:r>
        <w:rPr>
          <w:rFonts w:hint="eastAsia"/>
        </w:rPr>
        <w:t xml:space="preserve">Click </w:t>
      </w:r>
      <w:r>
        <w:t>“</w:t>
      </w:r>
      <w:r>
        <w:rPr>
          <w:rFonts w:hint="eastAsia"/>
        </w:rPr>
        <w:t>Start</w:t>
      </w:r>
      <w:r>
        <w:t>”</w:t>
      </w:r>
      <w:r>
        <w:rPr>
          <w:rFonts w:hint="eastAsia"/>
        </w:rPr>
        <w:t xml:space="preserve"> will begin the Color Wash Effect, and Click </w:t>
      </w:r>
      <w:r>
        <w:t>“</w:t>
      </w:r>
      <w:r>
        <w:rPr>
          <w:rFonts w:hint="eastAsia"/>
        </w:rPr>
        <w:t>Stop</w:t>
      </w:r>
      <w:r>
        <w:t>”</w:t>
      </w:r>
      <w:r>
        <w:rPr>
          <w:rFonts w:hint="eastAsia"/>
        </w:rPr>
        <w:t xml:space="preserve"> will end the effect.</w:t>
      </w:r>
    </w:p>
    <w:p w:rsidR="00944602" w:rsidRDefault="00944602" w:rsidP="00944602">
      <w:r>
        <w:rPr>
          <w:rFonts w:hint="eastAsia"/>
        </w:rPr>
        <w:t xml:space="preserve">You can use the </w:t>
      </w:r>
      <w:r>
        <w:t>“</w:t>
      </w:r>
      <w:r>
        <w:rPr>
          <w:rFonts w:hint="eastAsia"/>
        </w:rPr>
        <w:t>Color Cycle</w:t>
      </w:r>
      <w:r>
        <w:t>”</w:t>
      </w:r>
      <w:r>
        <w:rPr>
          <w:rFonts w:hint="eastAsia"/>
        </w:rPr>
        <w:t xml:space="preserve"> the change the time interval.</w:t>
      </w:r>
    </w:p>
    <w:p w:rsidR="00CC7978" w:rsidRDefault="00CC7978">
      <w:pPr>
        <w:rPr>
          <w:rFonts w:hint="eastAsia"/>
        </w:rPr>
      </w:pPr>
    </w:p>
    <w:p w:rsidR="003F3CCD" w:rsidRDefault="003F3CCD">
      <w:pPr>
        <w:rPr>
          <w:rFonts w:hint="eastAsia"/>
        </w:rPr>
      </w:pPr>
    </w:p>
    <w:p w:rsidR="003F3CCD" w:rsidRDefault="003F3CCD">
      <w:pPr>
        <w:rPr>
          <w:rFonts w:hint="eastAsia"/>
        </w:rPr>
      </w:pPr>
    </w:p>
    <w:p w:rsidR="003F3CCD" w:rsidRDefault="003F3CCD">
      <w:pPr>
        <w:rPr>
          <w:rFonts w:hint="eastAsia"/>
        </w:rPr>
      </w:pPr>
    </w:p>
    <w:p w:rsidR="003F3CCD" w:rsidRDefault="003F3CCD"/>
    <w:p w:rsidR="00196943" w:rsidRPr="00E12B63" w:rsidRDefault="007404C8">
      <w:pPr>
        <w:rPr>
          <w:b/>
        </w:rPr>
      </w:pPr>
      <w:r>
        <w:rPr>
          <w:rFonts w:hint="eastAsia"/>
          <w:b/>
          <w:sz w:val="28"/>
        </w:rPr>
        <w:lastRenderedPageBreak/>
        <w:t xml:space="preserve">2.6 Play </w:t>
      </w:r>
      <w:r>
        <w:rPr>
          <w:b/>
          <w:sz w:val="28"/>
        </w:rPr>
        <w:t>–</w:t>
      </w:r>
      <w:r>
        <w:rPr>
          <w:rFonts w:hint="eastAsia"/>
          <w:b/>
          <w:sz w:val="28"/>
        </w:rPr>
        <w:t xml:space="preserve"> Test Channel</w:t>
      </w:r>
    </w:p>
    <w:p w:rsidR="00CC7978" w:rsidRDefault="007404C8">
      <w:pPr>
        <w:rPr>
          <w:rFonts w:hint="eastAsia"/>
        </w:rPr>
      </w:pPr>
      <w:r>
        <w:rPr>
          <w:rFonts w:hint="eastAsia"/>
          <w:noProof/>
        </w:rPr>
        <w:drawing>
          <wp:inline distT="0" distB="0" distL="0" distR="0">
            <wp:extent cx="5943600" cy="53517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351780"/>
                    </a:xfrm>
                    <a:prstGeom prst="rect">
                      <a:avLst/>
                    </a:prstGeom>
                  </pic:spPr>
                </pic:pic>
              </a:graphicData>
            </a:graphic>
          </wp:inline>
        </w:drawing>
      </w:r>
    </w:p>
    <w:p w:rsidR="007404C8" w:rsidRDefault="007404C8">
      <w:pPr>
        <w:rPr>
          <w:rFonts w:hint="eastAsia"/>
        </w:rPr>
      </w:pPr>
      <w:r>
        <w:rPr>
          <w:rFonts w:hint="eastAsia"/>
        </w:rPr>
        <w:t xml:space="preserve">You can click the cell to turn on single or multiple </w:t>
      </w:r>
      <w:proofErr w:type="gramStart"/>
      <w:r>
        <w:rPr>
          <w:rFonts w:hint="eastAsia"/>
        </w:rPr>
        <w:t>channel</w:t>
      </w:r>
      <w:proofErr w:type="gramEnd"/>
      <w:r>
        <w:rPr>
          <w:rFonts w:hint="eastAsia"/>
        </w:rPr>
        <w:t>.</w:t>
      </w:r>
      <w:bookmarkStart w:id="0" w:name="_GoBack"/>
      <w:bookmarkEnd w:id="0"/>
    </w:p>
    <w:p w:rsidR="007404C8" w:rsidRDefault="007404C8">
      <w:pPr>
        <w:rPr>
          <w:rFonts w:hint="eastAsia"/>
        </w:rPr>
      </w:pPr>
    </w:p>
    <w:p w:rsidR="003F3CCD" w:rsidRDefault="003F3CCD">
      <w:pPr>
        <w:rPr>
          <w:rFonts w:hint="eastAsia"/>
        </w:rPr>
      </w:pPr>
    </w:p>
    <w:p w:rsidR="003F3CCD" w:rsidRDefault="003F3CCD">
      <w:pPr>
        <w:rPr>
          <w:rFonts w:hint="eastAsia"/>
        </w:rPr>
      </w:pPr>
    </w:p>
    <w:p w:rsidR="003F3CCD" w:rsidRDefault="003F3CCD">
      <w:pPr>
        <w:rPr>
          <w:rFonts w:hint="eastAsia"/>
        </w:rPr>
      </w:pPr>
    </w:p>
    <w:p w:rsidR="003F3CCD" w:rsidRDefault="003F3CCD">
      <w:pPr>
        <w:rPr>
          <w:rFonts w:hint="eastAsia"/>
        </w:rPr>
      </w:pPr>
    </w:p>
    <w:p w:rsidR="003F3CCD" w:rsidRDefault="003F3CCD">
      <w:pPr>
        <w:rPr>
          <w:rFonts w:hint="eastAsia"/>
        </w:rPr>
      </w:pPr>
    </w:p>
    <w:p w:rsidR="007404C8" w:rsidRPr="00E12B63" w:rsidRDefault="007404C8" w:rsidP="007404C8">
      <w:pPr>
        <w:rPr>
          <w:b/>
        </w:rPr>
      </w:pPr>
      <w:r>
        <w:rPr>
          <w:rFonts w:hint="eastAsia"/>
          <w:b/>
          <w:sz w:val="28"/>
        </w:rPr>
        <w:lastRenderedPageBreak/>
        <w:t>2.</w:t>
      </w:r>
      <w:r>
        <w:rPr>
          <w:rFonts w:hint="eastAsia"/>
          <w:b/>
          <w:sz w:val="28"/>
        </w:rPr>
        <w:t>7</w:t>
      </w:r>
      <w:r>
        <w:rPr>
          <w:rFonts w:hint="eastAsia"/>
          <w:b/>
          <w:sz w:val="28"/>
        </w:rPr>
        <w:t xml:space="preserve"> </w:t>
      </w:r>
      <w:r>
        <w:rPr>
          <w:rFonts w:hint="eastAsia"/>
          <w:b/>
          <w:sz w:val="28"/>
        </w:rPr>
        <w:t>Info</w:t>
      </w:r>
    </w:p>
    <w:p w:rsidR="007404C8" w:rsidRDefault="007404C8">
      <w:pPr>
        <w:rPr>
          <w:rFonts w:hint="eastAsia"/>
        </w:rPr>
      </w:pPr>
      <w:r>
        <w:rPr>
          <w:rFonts w:hint="eastAsia"/>
          <w:noProof/>
        </w:rPr>
        <w:drawing>
          <wp:inline distT="0" distB="0" distL="0" distR="0">
            <wp:extent cx="4981575" cy="2505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4981575" cy="2505075"/>
                    </a:xfrm>
                    <a:prstGeom prst="rect">
                      <a:avLst/>
                    </a:prstGeom>
                  </pic:spPr>
                </pic:pic>
              </a:graphicData>
            </a:graphic>
          </wp:inline>
        </w:drawing>
      </w:r>
    </w:p>
    <w:p w:rsidR="007404C8" w:rsidRDefault="007404C8">
      <w:pPr>
        <w:rPr>
          <w:rFonts w:hint="eastAsia"/>
        </w:rPr>
      </w:pPr>
    </w:p>
    <w:p w:rsidR="007404C8" w:rsidRDefault="007404C8"/>
    <w:p w:rsidR="00196943" w:rsidRDefault="00196943"/>
    <w:p w:rsidR="00196943" w:rsidRDefault="00196943"/>
    <w:p w:rsidR="00196943" w:rsidRDefault="00196943"/>
    <w:p w:rsidR="00CC7978" w:rsidRDefault="00CC7978"/>
    <w:p w:rsidR="00CC7978" w:rsidRDefault="00CC7978"/>
    <w:p w:rsidR="00CC7978" w:rsidRDefault="00CC7978"/>
    <w:p w:rsidR="00CC7978" w:rsidRDefault="00CC7978"/>
    <w:p w:rsidR="0086551E" w:rsidRDefault="0086551E"/>
    <w:p w:rsidR="00776FCD" w:rsidRDefault="00776FCD"/>
    <w:p w:rsidR="00776FCD" w:rsidRDefault="00776FCD"/>
    <w:p w:rsidR="00776FCD" w:rsidRDefault="00776FCD"/>
    <w:sectPr w:rsidR="00776F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F44"/>
    <w:rsid w:val="000A6347"/>
    <w:rsid w:val="000C42EF"/>
    <w:rsid w:val="0010217B"/>
    <w:rsid w:val="00105C91"/>
    <w:rsid w:val="00196943"/>
    <w:rsid w:val="001B099F"/>
    <w:rsid w:val="00265F32"/>
    <w:rsid w:val="00276027"/>
    <w:rsid w:val="003F3CCD"/>
    <w:rsid w:val="0044538E"/>
    <w:rsid w:val="00473F3D"/>
    <w:rsid w:val="00595585"/>
    <w:rsid w:val="005E355D"/>
    <w:rsid w:val="00640F44"/>
    <w:rsid w:val="0064718F"/>
    <w:rsid w:val="00705659"/>
    <w:rsid w:val="007404C8"/>
    <w:rsid w:val="00776FCD"/>
    <w:rsid w:val="0080202C"/>
    <w:rsid w:val="008236ED"/>
    <w:rsid w:val="0086551E"/>
    <w:rsid w:val="00933CC2"/>
    <w:rsid w:val="0093454E"/>
    <w:rsid w:val="00944602"/>
    <w:rsid w:val="00AB10FD"/>
    <w:rsid w:val="00BC47AE"/>
    <w:rsid w:val="00BE5924"/>
    <w:rsid w:val="00CB7BEE"/>
    <w:rsid w:val="00CC7978"/>
    <w:rsid w:val="00CE2D09"/>
    <w:rsid w:val="00E12B63"/>
    <w:rsid w:val="00E54C0E"/>
    <w:rsid w:val="00FA2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4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7AE"/>
    <w:rPr>
      <w:rFonts w:ascii="Tahoma" w:hAnsi="Tahoma" w:cs="Tahoma"/>
      <w:sz w:val="16"/>
      <w:szCs w:val="16"/>
    </w:rPr>
  </w:style>
  <w:style w:type="character" w:styleId="Hyperlink">
    <w:name w:val="Hyperlink"/>
    <w:basedOn w:val="DefaultParagraphFont"/>
    <w:uiPriority w:val="99"/>
    <w:unhideWhenUsed/>
    <w:rsid w:val="005E35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4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7AE"/>
    <w:rPr>
      <w:rFonts w:ascii="Tahoma" w:hAnsi="Tahoma" w:cs="Tahoma"/>
      <w:sz w:val="16"/>
      <w:szCs w:val="16"/>
    </w:rPr>
  </w:style>
  <w:style w:type="character" w:styleId="Hyperlink">
    <w:name w:val="Hyperlink"/>
    <w:basedOn w:val="DefaultParagraphFont"/>
    <w:uiPriority w:val="99"/>
    <w:unhideWhenUsed/>
    <w:rsid w:val="005E35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Philips</cp:lastModifiedBy>
  <cp:revision>8</cp:revision>
  <dcterms:created xsi:type="dcterms:W3CDTF">2014-03-03T05:49:00Z</dcterms:created>
  <dcterms:modified xsi:type="dcterms:W3CDTF">2014-03-14T09:00:00Z</dcterms:modified>
</cp:coreProperties>
</file>