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D36C" w14:textId="2C9AFFD3" w:rsidR="00DD6129" w:rsidRPr="00712C54" w:rsidRDefault="001F4BA0" w:rsidP="00DD61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2E3A916E" w14:textId="77777777" w:rsidR="00DD6129" w:rsidRDefault="00DD6129" w:rsidP="00DD6129">
      <w:pPr>
        <w:spacing w:line="480" w:lineRule="auto"/>
        <w:jc w:val="center"/>
        <w:rPr>
          <w:rFonts w:ascii="Times New Roman" w:hAnsi="Times New Roman" w:cs="Times New Roman"/>
        </w:rPr>
      </w:pPr>
    </w:p>
    <w:p w14:paraId="17E9EF79" w14:textId="77777777" w:rsidR="00DD6129" w:rsidRPr="00712C54" w:rsidRDefault="00DD6129" w:rsidP="00DD6129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0494A584" w14:textId="77777777" w:rsidR="00DD6129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559E610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7FD9D4B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178805D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5855AAED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698B366A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1CB36510" w14:textId="77777777" w:rsidR="00DD6129" w:rsidRPr="00097420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2938E783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716581F" w14:textId="77777777" w:rsidR="00DD6129" w:rsidRPr="00712C54" w:rsidRDefault="00DD6129" w:rsidP="00DD6129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  <w:rFonts w:ascii="Times New Roman" w:hAnsi="Times New Roman" w:cs="Times New Roman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5CC9248B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3B932E20" w14:textId="77777777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4F9940C4" w14:textId="6BE9A09E" w:rsidR="00DD6129" w:rsidRDefault="00DD6129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7CC3C98D" w14:textId="77777777" w:rsidR="00860A97" w:rsidRDefault="00860A97" w:rsidP="00E7529E">
      <w:pPr>
        <w:spacing w:line="480" w:lineRule="auto"/>
        <w:rPr>
          <w:rFonts w:ascii="Times New Roman" w:hAnsi="Times New Roman" w:cs="Times New Roman"/>
          <w:iCs/>
        </w:rPr>
      </w:pPr>
    </w:p>
    <w:p w14:paraId="161EBCB0" w14:textId="12B87638" w:rsidR="004A628A" w:rsidRDefault="00DD6129" w:rsidP="002B1C24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DD6129">
        <w:rPr>
          <w:rFonts w:ascii="Times New Roman" w:hAnsi="Times New Roman" w:cs="Times New Roman"/>
          <w:iCs/>
          <w:smallCaps/>
        </w:rPr>
        <w:lastRenderedPageBreak/>
        <w:t>Appendix S</w:t>
      </w:r>
      <w:r w:rsidR="00BE3FCF">
        <w:rPr>
          <w:rFonts w:ascii="Times New Roman" w:hAnsi="Times New Roman" w:cs="Times New Roman"/>
          <w:iCs/>
          <w:smallCaps/>
        </w:rPr>
        <w:t>2</w:t>
      </w:r>
    </w:p>
    <w:p w14:paraId="499C0149" w14:textId="77777777" w:rsidR="00463A87" w:rsidRPr="002B1C24" w:rsidRDefault="00463A87" w:rsidP="002B1C24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</w:p>
    <w:p w14:paraId="193929BC" w14:textId="0A3BE193" w:rsidR="004A628A" w:rsidRPr="00D33AE8" w:rsidRDefault="004A628A" w:rsidP="004A628A">
      <w:pPr>
        <w:spacing w:line="480" w:lineRule="auto"/>
        <w:rPr>
          <w:rFonts w:ascii="Times New Roman" w:hAnsi="Times New Roman" w:cs="Times New Roman"/>
          <w:iCs/>
        </w:rPr>
      </w:pPr>
      <w:r w:rsidRPr="004A628A">
        <w:rPr>
          <w:rFonts w:ascii="Times New Roman" w:hAnsi="Times New Roman" w:cs="Times New Roman"/>
          <w:iCs/>
          <w:smallCaps/>
        </w:rPr>
        <w:t>Table S1</w:t>
      </w:r>
      <w:r>
        <w:rPr>
          <w:rFonts w:ascii="Times New Roman" w:hAnsi="Times New Roman" w:cs="Times New Roman"/>
          <w:iCs/>
        </w:rPr>
        <w:t>: Model summary for standard metabolic rate.</w:t>
      </w:r>
      <w:r w:rsidR="00463A87">
        <w:rPr>
          <w:rFonts w:ascii="Times New Roman" w:hAnsi="Times New Roman" w:cs="Times New Roman"/>
          <w:iCs/>
        </w:rPr>
        <w:t xml:space="preserve"> The model was run for 5,000 iterations using the default brms priors. </w:t>
      </w:r>
    </w:p>
    <w:bookmarkStart w:id="0" w:name="_MON_1650127570"/>
    <w:bookmarkEnd w:id="0"/>
    <w:p w14:paraId="4FB1244C" w14:textId="77777777" w:rsidR="004A628A" w:rsidRDefault="00B6771B">
      <w:r>
        <w:rPr>
          <w:noProof/>
        </w:rPr>
        <w:object w:dxaOrig="9620" w:dyaOrig="4440" w14:anchorId="7BFDD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81pt;height:222pt;mso-width-percent:0;mso-height-percent:0;mso-width-percent:0;mso-height-percent:0" o:ole="">
            <v:imagedata r:id="rId5" o:title=""/>
          </v:shape>
          <o:OLEObject Type="Embed" ProgID="Word.Document.8" ShapeID="_x0000_i1031" DrawAspect="Content" ObjectID="_1650131319" r:id="rId6">
            <o:FieldCodes>\s</o:FieldCodes>
          </o:OLEObject>
        </w:object>
      </w:r>
    </w:p>
    <w:p w14:paraId="392CBD3E" w14:textId="77777777" w:rsidR="004A628A" w:rsidRDefault="004A628A" w:rsidP="004A628A">
      <w:pPr>
        <w:spacing w:line="480" w:lineRule="auto"/>
        <w:rPr>
          <w:rFonts w:ascii="Times New Roman" w:hAnsi="Times New Roman" w:cs="Times New Roman"/>
          <w:iCs/>
          <w:smallCaps/>
        </w:rPr>
      </w:pPr>
    </w:p>
    <w:p w14:paraId="02F19BE1" w14:textId="47B57C5F" w:rsidR="004A628A" w:rsidRDefault="004A628A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2</w:t>
      </w:r>
      <w:r>
        <w:rPr>
          <w:rFonts w:ascii="Times New Roman" w:hAnsi="Times New Roman" w:cs="Times New Roman"/>
          <w:iCs/>
        </w:rPr>
        <w:t xml:space="preserve">: Model summary for </w:t>
      </w:r>
      <w:r>
        <w:rPr>
          <w:rFonts w:ascii="Times New Roman" w:hAnsi="Times New Roman" w:cs="Times New Roman"/>
          <w:iCs/>
        </w:rPr>
        <w:t>maximum</w:t>
      </w:r>
      <w:r>
        <w:rPr>
          <w:rFonts w:ascii="Times New Roman" w:hAnsi="Times New Roman" w:cs="Times New Roman"/>
          <w:iCs/>
        </w:rPr>
        <w:t xml:space="preserve"> metabolic rate.</w:t>
      </w:r>
      <w:r w:rsidR="00463A87" w:rsidRP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 xml:space="preserve">The model was run for 5,000 iterations using the default brms priors. </w:t>
      </w:r>
      <w:bookmarkStart w:id="1" w:name="_MON_1650127572"/>
      <w:bookmarkEnd w:id="1"/>
      <w:r w:rsidR="00B6771B">
        <w:rPr>
          <w:noProof/>
        </w:rPr>
        <w:object w:dxaOrig="9620" w:dyaOrig="4440" w14:anchorId="1906524A">
          <v:shape id="_x0000_i1030" type="#_x0000_t75" alt="" style="width:481pt;height:222pt;mso-width-percent:0;mso-height-percent:0;mso-width-percent:0;mso-height-percent:0" o:ole="">
            <v:imagedata r:id="rId7" o:title=""/>
          </v:shape>
          <o:OLEObject Type="Embed" ProgID="Word.Document.8" ShapeID="_x0000_i1030" DrawAspect="Content" ObjectID="_1650131320" r:id="rId8">
            <o:FieldCodes>\s</o:FieldCodes>
          </o:OLEObject>
        </w:object>
      </w:r>
    </w:p>
    <w:p w14:paraId="0431ECE9" w14:textId="53E91141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lastRenderedPageBreak/>
        <w:t>Table S</w:t>
      </w:r>
      <w:r>
        <w:rPr>
          <w:rFonts w:ascii="Times New Roman" w:hAnsi="Times New Roman" w:cs="Times New Roman"/>
          <w:iCs/>
          <w:smallCaps/>
        </w:rPr>
        <w:t>3</w:t>
      </w:r>
      <w:r>
        <w:rPr>
          <w:rFonts w:ascii="Times New Roman" w:hAnsi="Times New Roman" w:cs="Times New Roman"/>
          <w:iCs/>
        </w:rPr>
        <w:t xml:space="preserve">: Model summary for </w:t>
      </w:r>
      <w:r>
        <w:rPr>
          <w:rFonts w:ascii="Times New Roman" w:hAnsi="Times New Roman" w:cs="Times New Roman"/>
          <w:iCs/>
        </w:rPr>
        <w:t>horizontal gape</w:t>
      </w:r>
      <w:r>
        <w:rPr>
          <w:rFonts w:ascii="Times New Roman" w:hAnsi="Times New Roman" w:cs="Times New Roman"/>
          <w:iCs/>
        </w:rPr>
        <w:t>.</w:t>
      </w:r>
      <w:r w:rsid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 xml:space="preserve">The model was run for </w:t>
      </w:r>
      <w:r w:rsidR="00463A87">
        <w:rPr>
          <w:rFonts w:ascii="Times New Roman" w:hAnsi="Times New Roman" w:cs="Times New Roman"/>
          <w:iCs/>
        </w:rPr>
        <w:t>2</w:t>
      </w:r>
      <w:r w:rsidR="00463A87">
        <w:rPr>
          <w:rFonts w:ascii="Times New Roman" w:hAnsi="Times New Roman" w:cs="Times New Roman"/>
          <w:iCs/>
        </w:rPr>
        <w:t>,000 iterations using the default brms priors.</w:t>
      </w:r>
    </w:p>
    <w:bookmarkStart w:id="2" w:name="_MON_1650127574"/>
    <w:bookmarkEnd w:id="2"/>
    <w:p w14:paraId="555C5910" w14:textId="77777777" w:rsidR="002B1C24" w:rsidRDefault="00B6771B" w:rsidP="004A628A">
      <w:pPr>
        <w:spacing w:line="480" w:lineRule="auto"/>
      </w:pPr>
      <w:r>
        <w:rPr>
          <w:noProof/>
        </w:rPr>
        <w:object w:dxaOrig="9620" w:dyaOrig="3420" w14:anchorId="2CD8125B">
          <v:shape id="_x0000_i1029" type="#_x0000_t75" alt="" style="width:481pt;height:171pt;mso-width-percent:0;mso-height-percent:0;mso-width-percent:0;mso-height-percent:0" o:ole="">
            <v:imagedata r:id="rId9" o:title=""/>
          </v:shape>
          <o:OLEObject Type="Embed" ProgID="Word.Document.8" ShapeID="_x0000_i1029" DrawAspect="Content" ObjectID="_1650131321" r:id="rId10">
            <o:FieldCodes>\s</o:FieldCodes>
          </o:OLEObject>
        </w:object>
      </w:r>
    </w:p>
    <w:p w14:paraId="4CD920FF" w14:textId="31FF92C1" w:rsidR="002B1C24" w:rsidRDefault="002B1C24" w:rsidP="004A628A">
      <w:pPr>
        <w:spacing w:line="480" w:lineRule="auto"/>
      </w:pPr>
    </w:p>
    <w:p w14:paraId="34ADCEFB" w14:textId="0336279A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4</w:t>
      </w:r>
      <w:r>
        <w:rPr>
          <w:rFonts w:ascii="Times New Roman" w:hAnsi="Times New Roman" w:cs="Times New Roman"/>
          <w:iCs/>
        </w:rPr>
        <w:t xml:space="preserve">: Model summary for </w:t>
      </w:r>
      <w:r>
        <w:rPr>
          <w:rFonts w:ascii="Times New Roman" w:hAnsi="Times New Roman" w:cs="Times New Roman"/>
          <w:iCs/>
        </w:rPr>
        <w:t>vertical gape</w:t>
      </w:r>
      <w:r>
        <w:rPr>
          <w:rFonts w:ascii="Times New Roman" w:hAnsi="Times New Roman" w:cs="Times New Roman"/>
          <w:iCs/>
        </w:rPr>
        <w:t>.</w:t>
      </w:r>
      <w:r w:rsidR="00463A87" w:rsidRP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>The model was run for 2,000 iterations using the default brms priors.</w:t>
      </w:r>
    </w:p>
    <w:bookmarkStart w:id="3" w:name="_MON_1650127576"/>
    <w:bookmarkEnd w:id="3"/>
    <w:p w14:paraId="13515391" w14:textId="77777777" w:rsidR="002B1C24" w:rsidRDefault="00B6771B" w:rsidP="004A628A">
      <w:pPr>
        <w:spacing w:line="480" w:lineRule="auto"/>
      </w:pPr>
      <w:r>
        <w:rPr>
          <w:noProof/>
        </w:rPr>
        <w:object w:dxaOrig="9620" w:dyaOrig="3420" w14:anchorId="4497D991">
          <v:shape id="_x0000_i1028" type="#_x0000_t75" alt="" style="width:481pt;height:171pt;mso-width-percent:0;mso-height-percent:0;mso-width-percent:0;mso-height-percent:0" o:ole="">
            <v:imagedata r:id="rId11" o:title=""/>
          </v:shape>
          <o:OLEObject Type="Embed" ProgID="Word.Document.8" ShapeID="_x0000_i1028" DrawAspect="Content" ObjectID="_1650131322" r:id="rId12">
            <o:FieldCodes>\s</o:FieldCodes>
          </o:OLEObject>
        </w:object>
      </w:r>
    </w:p>
    <w:p w14:paraId="14265B57" w14:textId="1E8ADF31" w:rsidR="002B1C24" w:rsidRDefault="002B1C24" w:rsidP="004A628A">
      <w:pPr>
        <w:spacing w:line="480" w:lineRule="auto"/>
      </w:pPr>
    </w:p>
    <w:p w14:paraId="50A11252" w14:textId="4E48C47B" w:rsidR="002B1C24" w:rsidRDefault="002B1C24" w:rsidP="004A628A">
      <w:pPr>
        <w:spacing w:line="480" w:lineRule="auto"/>
      </w:pPr>
    </w:p>
    <w:p w14:paraId="58A683B7" w14:textId="0717E5F1" w:rsidR="002B1C24" w:rsidRDefault="002B1C24" w:rsidP="004A628A">
      <w:pPr>
        <w:spacing w:line="480" w:lineRule="auto"/>
      </w:pPr>
    </w:p>
    <w:p w14:paraId="3ADCF597" w14:textId="77777777" w:rsidR="002B1C24" w:rsidRDefault="002B1C24" w:rsidP="004A628A">
      <w:pPr>
        <w:spacing w:line="480" w:lineRule="auto"/>
      </w:pPr>
    </w:p>
    <w:p w14:paraId="4F3C684B" w14:textId="5B79D80A" w:rsidR="002B1C24" w:rsidRDefault="002B1C24" w:rsidP="004A628A">
      <w:pPr>
        <w:spacing w:line="480" w:lineRule="auto"/>
      </w:pPr>
    </w:p>
    <w:p w14:paraId="6C61ECD1" w14:textId="0592D84E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lastRenderedPageBreak/>
        <w:t>Table S</w:t>
      </w:r>
      <w:r>
        <w:rPr>
          <w:rFonts w:ascii="Times New Roman" w:hAnsi="Times New Roman" w:cs="Times New Roman"/>
          <w:iCs/>
          <w:smallCaps/>
        </w:rPr>
        <w:t>5</w:t>
      </w:r>
      <w:r>
        <w:rPr>
          <w:rFonts w:ascii="Times New Roman" w:hAnsi="Times New Roman" w:cs="Times New Roman"/>
          <w:iCs/>
        </w:rPr>
        <w:t>: Model summary</w:t>
      </w:r>
      <w:r w:rsidR="00463A87">
        <w:rPr>
          <w:rFonts w:ascii="Times New Roman" w:hAnsi="Times New Roman" w:cs="Times New Roman"/>
          <w:iCs/>
        </w:rPr>
        <w:t xml:space="preserve"> for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girth</w:t>
      </w:r>
      <w:r>
        <w:rPr>
          <w:rFonts w:ascii="Times New Roman" w:hAnsi="Times New Roman" w:cs="Times New Roman"/>
          <w:iCs/>
        </w:rPr>
        <w:t>.</w:t>
      </w:r>
      <w:r w:rsid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>The model was run for 2,000 iterations using the default brms priors.</w:t>
      </w:r>
    </w:p>
    <w:bookmarkStart w:id="4" w:name="_MON_1650127577"/>
    <w:bookmarkEnd w:id="4"/>
    <w:p w14:paraId="49E3163C" w14:textId="77777777" w:rsidR="002B1C24" w:rsidRDefault="00B6771B" w:rsidP="004A628A">
      <w:pPr>
        <w:spacing w:line="480" w:lineRule="auto"/>
      </w:pPr>
      <w:r>
        <w:rPr>
          <w:noProof/>
        </w:rPr>
        <w:object w:dxaOrig="9620" w:dyaOrig="3420" w14:anchorId="40A20BA4">
          <v:shape id="_x0000_i1027" type="#_x0000_t75" alt="" style="width:481pt;height:171pt;mso-width-percent:0;mso-height-percent:0;mso-width-percent:0;mso-height-percent:0" o:ole="">
            <v:imagedata r:id="rId13" o:title=""/>
          </v:shape>
          <o:OLEObject Type="Embed" ProgID="Word.Document.8" ShapeID="_x0000_i1027" DrawAspect="Content" ObjectID="_1650131323" r:id="rId14">
            <o:FieldCodes>\s</o:FieldCodes>
          </o:OLEObject>
        </w:object>
      </w:r>
    </w:p>
    <w:p w14:paraId="3B5CD4D5" w14:textId="50FBF25B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t>Table S</w:t>
      </w:r>
      <w:r>
        <w:rPr>
          <w:rFonts w:ascii="Times New Roman" w:hAnsi="Times New Roman" w:cs="Times New Roman"/>
          <w:iCs/>
          <w:smallCaps/>
        </w:rPr>
        <w:t>6</w:t>
      </w:r>
      <w:r>
        <w:rPr>
          <w:rFonts w:ascii="Times New Roman" w:hAnsi="Times New Roman" w:cs="Times New Roman"/>
          <w:iCs/>
        </w:rPr>
        <w:t>: Model summary for</w:t>
      </w:r>
      <w:r>
        <w:rPr>
          <w:rFonts w:ascii="Times New Roman" w:hAnsi="Times New Roman" w:cs="Times New Roman"/>
          <w:iCs/>
        </w:rPr>
        <w:t xml:space="preserve"> gastrointestinal tract.</w:t>
      </w:r>
      <w:r w:rsid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>The model was run for 2,000 iterations using the default brms priors.</w:t>
      </w:r>
      <w:bookmarkStart w:id="5" w:name="_MON_1650127579"/>
      <w:bookmarkEnd w:id="5"/>
      <w:r w:rsidR="00B6771B">
        <w:rPr>
          <w:noProof/>
        </w:rPr>
        <w:object w:dxaOrig="9620" w:dyaOrig="3420" w14:anchorId="5C755CBC">
          <v:shape id="_x0000_i1026" type="#_x0000_t75" alt="" style="width:481pt;height:171pt;mso-width-percent:0;mso-height-percent:0;mso-width-percent:0;mso-height-percent:0" o:ole="">
            <v:imagedata r:id="rId15" o:title=""/>
          </v:shape>
          <o:OLEObject Type="Embed" ProgID="Word.Document.8" ShapeID="_x0000_i1026" DrawAspect="Content" ObjectID="_1650131324" r:id="rId16">
            <o:FieldCodes>\s</o:FieldCodes>
          </o:OLEObject>
        </w:object>
      </w:r>
    </w:p>
    <w:p w14:paraId="6C8D5C1B" w14:textId="061369DA" w:rsidR="00463A87" w:rsidRDefault="00463A87" w:rsidP="004A628A">
      <w:pPr>
        <w:spacing w:line="480" w:lineRule="auto"/>
      </w:pPr>
    </w:p>
    <w:p w14:paraId="31D0955B" w14:textId="29FE90A3" w:rsidR="00463A87" w:rsidRDefault="00463A87" w:rsidP="004A628A">
      <w:pPr>
        <w:spacing w:line="480" w:lineRule="auto"/>
      </w:pPr>
    </w:p>
    <w:p w14:paraId="25FF891E" w14:textId="573C1DD0" w:rsidR="00463A87" w:rsidRDefault="00463A87" w:rsidP="004A628A">
      <w:pPr>
        <w:spacing w:line="480" w:lineRule="auto"/>
      </w:pPr>
    </w:p>
    <w:p w14:paraId="38508D34" w14:textId="0545D92A" w:rsidR="00463A87" w:rsidRDefault="00463A87" w:rsidP="004A628A">
      <w:pPr>
        <w:spacing w:line="480" w:lineRule="auto"/>
      </w:pPr>
    </w:p>
    <w:p w14:paraId="63A8C87E" w14:textId="77777777" w:rsidR="00463A87" w:rsidRDefault="00463A87" w:rsidP="004A628A">
      <w:pPr>
        <w:spacing w:line="480" w:lineRule="auto"/>
      </w:pPr>
    </w:p>
    <w:p w14:paraId="6E98CB0D" w14:textId="61EABD7F" w:rsidR="002B1C24" w:rsidRDefault="002B1C24" w:rsidP="004A628A">
      <w:pPr>
        <w:spacing w:line="480" w:lineRule="auto"/>
      </w:pPr>
      <w:r w:rsidRPr="004A628A">
        <w:rPr>
          <w:rFonts w:ascii="Times New Roman" w:hAnsi="Times New Roman" w:cs="Times New Roman"/>
          <w:iCs/>
          <w:smallCaps/>
        </w:rPr>
        <w:lastRenderedPageBreak/>
        <w:t xml:space="preserve">Table </w:t>
      </w:r>
      <w:r>
        <w:rPr>
          <w:rFonts w:ascii="Times New Roman" w:hAnsi="Times New Roman" w:cs="Times New Roman"/>
          <w:iCs/>
          <w:smallCaps/>
        </w:rPr>
        <w:t>S7</w:t>
      </w:r>
      <w:r>
        <w:rPr>
          <w:rFonts w:ascii="Times New Roman" w:hAnsi="Times New Roman" w:cs="Times New Roman"/>
          <w:iCs/>
        </w:rPr>
        <w:t xml:space="preserve">: Model summary for </w:t>
      </w:r>
      <w:r>
        <w:rPr>
          <w:rFonts w:ascii="Times New Roman" w:hAnsi="Times New Roman" w:cs="Times New Roman"/>
          <w:iCs/>
        </w:rPr>
        <w:t>number of bites</w:t>
      </w:r>
      <w:r>
        <w:rPr>
          <w:rFonts w:ascii="Times New Roman" w:hAnsi="Times New Roman" w:cs="Times New Roman"/>
          <w:iCs/>
        </w:rPr>
        <w:t>.</w:t>
      </w:r>
      <w:r w:rsidR="00463A87">
        <w:rPr>
          <w:rFonts w:ascii="Times New Roman" w:hAnsi="Times New Roman" w:cs="Times New Roman"/>
          <w:iCs/>
        </w:rPr>
        <w:t xml:space="preserve"> </w:t>
      </w:r>
      <w:r w:rsidR="00463A87">
        <w:rPr>
          <w:rFonts w:ascii="Times New Roman" w:hAnsi="Times New Roman" w:cs="Times New Roman"/>
          <w:iCs/>
        </w:rPr>
        <w:t>The model was run for 2,000 iterations using the default brms priors</w:t>
      </w:r>
      <w:r w:rsidR="00463A87">
        <w:rPr>
          <w:rFonts w:ascii="Times New Roman" w:hAnsi="Times New Roman" w:cs="Times New Roman"/>
          <w:iCs/>
        </w:rPr>
        <w:t xml:space="preserve"> and a negative binomial error distribution with a log link-function.</w:t>
      </w:r>
    </w:p>
    <w:bookmarkStart w:id="6" w:name="_MON_1650127581"/>
    <w:bookmarkEnd w:id="6"/>
    <w:p w14:paraId="09193936" w14:textId="74BCD8D1" w:rsidR="00153ABC" w:rsidRDefault="00B6771B" w:rsidP="004A628A">
      <w:pPr>
        <w:spacing w:line="480" w:lineRule="auto"/>
      </w:pPr>
      <w:r>
        <w:rPr>
          <w:noProof/>
        </w:rPr>
        <w:object w:dxaOrig="9620" w:dyaOrig="4200" w14:anchorId="29FBB89B">
          <v:shape id="_x0000_i1025" type="#_x0000_t75" alt="" style="width:481pt;height:210pt;mso-width-percent:0;mso-height-percent:0;mso-width-percent:0;mso-height-percent:0" o:ole="">
            <v:imagedata r:id="rId17" o:title=""/>
          </v:shape>
          <o:OLEObject Type="Embed" ProgID="Word.Document.8" ShapeID="_x0000_i1025" DrawAspect="Content" ObjectID="_1650131325" r:id="rId18">
            <o:FieldCodes>\s</o:FieldCodes>
          </o:OLEObject>
        </w:object>
      </w:r>
    </w:p>
    <w:p w14:paraId="0BD6CC61" w14:textId="77777777" w:rsidR="002B1C24" w:rsidRPr="002B1C24" w:rsidRDefault="002B1C24" w:rsidP="004A628A">
      <w:pPr>
        <w:spacing w:line="480" w:lineRule="auto"/>
      </w:pPr>
    </w:p>
    <w:sectPr w:rsidR="002B1C24" w:rsidRPr="002B1C24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9E"/>
    <w:rsid w:val="00153ABC"/>
    <w:rsid w:val="001E0A42"/>
    <w:rsid w:val="001F4BA0"/>
    <w:rsid w:val="002B1C24"/>
    <w:rsid w:val="00413E1A"/>
    <w:rsid w:val="00441C55"/>
    <w:rsid w:val="00463A87"/>
    <w:rsid w:val="004A628A"/>
    <w:rsid w:val="00860A97"/>
    <w:rsid w:val="00937965"/>
    <w:rsid w:val="00A24318"/>
    <w:rsid w:val="00B6771B"/>
    <w:rsid w:val="00BE3FCF"/>
    <w:rsid w:val="00C55EC9"/>
    <w:rsid w:val="00D33AE8"/>
    <w:rsid w:val="00DD6129"/>
    <w:rsid w:val="00E36970"/>
    <w:rsid w:val="00E7529E"/>
    <w:rsid w:val="00FA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4231"/>
  <w15:chartTrackingRefBased/>
  <w15:docId w15:val="{FF634BEA-44D7-E447-AFE6-6C320E7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2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9E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DD6129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D6129"/>
  </w:style>
  <w:style w:type="character" w:styleId="Hyperlink">
    <w:name w:val="Hyperlink"/>
    <w:basedOn w:val="DefaultParagraphFont"/>
    <w:uiPriority w:val="99"/>
    <w:unhideWhenUsed/>
    <w:rsid w:val="00DD61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0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4_Document1.doc"/><Relationship Id="rId13" Type="http://schemas.openxmlformats.org/officeDocument/2006/relationships/image" Target="media/image5.emf"/><Relationship Id="rId18" Type="http://schemas.openxmlformats.org/officeDocument/2006/relationships/oleObject" Target="embeddings/Microsoft_Word_97_-_2004_Document6.doc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Microsoft_Word_97_-_2004_Document3.doc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oleObject" Target="embeddings/Microsoft_Word_97_-_2004_Document5.doc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4_Document.doc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Microsoft_Word_97_-_2004_Document2.doc"/><Relationship Id="rId19" Type="http://schemas.openxmlformats.org/officeDocument/2006/relationships/fontTable" Target="fontTable.xml"/><Relationship Id="rId4" Type="http://schemas.openxmlformats.org/officeDocument/2006/relationships/hyperlink" Target="mailto:simonjbrandl@gmail.com" TargetMode="External"/><Relationship Id="rId9" Type="http://schemas.openxmlformats.org/officeDocument/2006/relationships/image" Target="media/image3.emf"/><Relationship Id="rId14" Type="http://schemas.openxmlformats.org/officeDocument/2006/relationships/oleObject" Target="embeddings/Microsoft_Word_97_-_2004_Document4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3</cp:revision>
  <dcterms:created xsi:type="dcterms:W3CDTF">2020-05-01T15:33:00Z</dcterms:created>
  <dcterms:modified xsi:type="dcterms:W3CDTF">2020-05-04T19:02:00Z</dcterms:modified>
</cp:coreProperties>
</file>