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23878296"/>
    <w:bookmarkStart w:id="1" w:name="OLE_LINK7"/>
    <w:bookmarkStart w:id="2" w:name="OLE_LINK8"/>
    <w:bookmarkStart w:id="3" w:name="_Toc150068896"/>
    <w:bookmarkStart w:id="4" w:name="_Toc255557349"/>
    <w:bookmarkStart w:id="5" w:name="_Toc106079533"/>
    <w:p w14:paraId="74C24235" w14:textId="0EEBEA18" w:rsidR="001C2394" w:rsidRDefault="006A6364" w:rsidP="001C2394">
      <w:pPr>
        <w:pStyle w:val="QMSTitlePageProjectName"/>
      </w:pPr>
      <w:sdt>
        <w:sdtPr>
          <w:alias w:val="Subject"/>
          <w:tag w:val=""/>
          <w:id w:val="-446703667"/>
          <w:placeholder>
            <w:docPart w:val="947FD28C897F4977AA46B5017FFACF8F"/>
          </w:placeholder>
          <w:dataBinding w:prefixMappings="xmlns:ns0='http://purl.org/dc/elements/1.1/' xmlns:ns1='http://schemas.openxmlformats.org/package/2006/metadata/core-properties' " w:xpath="/ns1:coreProperties[1]/ns0:subject[1]" w:storeItemID="{6C3C8BC8-F283-45AE-878A-BAB7291924A1}"/>
          <w:text/>
        </w:sdtPr>
        <w:sdtEndPr/>
        <w:sdtContent>
          <w:r w:rsidR="008D1A35">
            <w:t>DMID</w:t>
          </w:r>
          <w:r w:rsidR="00691C54">
            <w:t xml:space="preserve"> </w:t>
          </w:r>
          <w:r w:rsidR="00E5237E">
            <w:t>–</w:t>
          </w:r>
          <w:r w:rsidR="00691C54">
            <w:t xml:space="preserve"> eTMF</w:t>
          </w:r>
          <w:r w:rsidR="00BE418A">
            <w:t xml:space="preserve"> V</w:t>
          </w:r>
          <w:r w:rsidR="008D1A35">
            <w:t>1</w:t>
          </w:r>
          <w:r w:rsidR="00274A57">
            <w:t>.</w:t>
          </w:r>
          <w:r>
            <w:t>1</w:t>
          </w:r>
        </w:sdtContent>
      </w:sdt>
    </w:p>
    <w:sdt>
      <w:sdtPr>
        <w:alias w:val="Title"/>
        <w:tag w:val=""/>
        <w:id w:val="-1562705111"/>
        <w:placeholder>
          <w:docPart w:val="39A5E828FF404FB1843455BF1CB11073"/>
        </w:placeholder>
        <w:dataBinding w:prefixMappings="xmlns:ns0='http://purl.org/dc/elements/1.1/' xmlns:ns1='http://schemas.openxmlformats.org/package/2006/metadata/core-properties' " w:xpath="/ns1:coreProperties[1]/ns0:title[1]" w:storeItemID="{6C3C8BC8-F283-45AE-878A-BAB7291924A1}"/>
        <w:text/>
      </w:sdtPr>
      <w:sdtEndPr/>
      <w:sdtContent>
        <w:p w14:paraId="5B72D1AE" w14:textId="24357E32" w:rsidR="001C2394" w:rsidRPr="008C284D" w:rsidRDefault="001C2394" w:rsidP="001C2394">
          <w:pPr>
            <w:pStyle w:val="QMSTitlePageDocumentTitle"/>
          </w:pPr>
          <w:r>
            <w:t>Project Charter</w:t>
          </w:r>
        </w:p>
      </w:sdtContent>
    </w:sdt>
    <w:p w14:paraId="5EE2E5BD" w14:textId="2F6BF90B" w:rsidR="001C2394" w:rsidRPr="006B6B34" w:rsidRDefault="006A6364" w:rsidP="001C2394">
      <w:pPr>
        <w:pStyle w:val="QMSTitlePageDateandStatus"/>
      </w:pPr>
      <w:sdt>
        <w:sdtPr>
          <w:rPr>
            <w:bCs/>
          </w:rPr>
          <w:alias w:val="Keywords"/>
          <w:tag w:val=""/>
          <w:id w:val="2024359326"/>
          <w:placeholder>
            <w:docPart w:val="C8027F09911E42CA80BBAA674D3DA5D5"/>
          </w:placeholder>
          <w:dataBinding w:prefixMappings="xmlns:ns0='http://purl.org/dc/elements/1.1/' xmlns:ns1='http://schemas.openxmlformats.org/package/2006/metadata/core-properties' " w:xpath="/ns1:coreProperties[1]/ns1:keywords[1]" w:storeItemID="{6C3C8BC8-F283-45AE-878A-BAB7291924A1}"/>
          <w:text/>
        </w:sdtPr>
        <w:sdtEndPr/>
        <w:sdtContent>
          <w:r w:rsidR="001C2394">
            <w:rPr>
              <w:bCs/>
            </w:rPr>
            <w:t>v1.</w:t>
          </w:r>
          <w:r>
            <w:rPr>
              <w:bCs/>
            </w:rPr>
            <w:t>1</w:t>
          </w:r>
        </w:sdtContent>
      </w:sdt>
      <w:r w:rsidR="001C2394" w:rsidRPr="006B6B34">
        <w:t xml:space="preserve"> </w:t>
      </w:r>
      <w:r w:rsidR="001C2394">
        <w:t>–</w:t>
      </w:r>
      <w:r w:rsidR="001C2394" w:rsidRPr="006B6B34">
        <w:t xml:space="preserve"> </w:t>
      </w:r>
      <w:sdt>
        <w:sdtPr>
          <w:alias w:val="Publish Date"/>
          <w:tag w:val=""/>
          <w:id w:val="-1517071758"/>
          <w:placeholder>
            <w:docPart w:val="7DF8FC7EF0264FEC9E3F291B2B71D320"/>
          </w:placeholder>
          <w:dataBinding w:prefixMappings="xmlns:ns0='http://schemas.microsoft.com/office/2006/coverPageProps' " w:xpath="/ns0:CoverPageProperties[1]/ns0:PublishDate[1]" w:storeItemID="{55AF091B-3C7A-41E3-B477-F2FDAA23CFDA}"/>
          <w:date w:fullDate="2021-02-18T00:00:00Z">
            <w:dateFormat w:val="MMMM d, yyyy"/>
            <w:lid w:val="en-US"/>
            <w:storeMappedDataAs w:val="dateTime"/>
            <w:calendar w:val="gregorian"/>
          </w:date>
        </w:sdtPr>
        <w:sdtEndPr/>
        <w:sdtContent>
          <w:r w:rsidR="008D1A35">
            <w:t>February</w:t>
          </w:r>
          <w:r w:rsidR="00B63EA6">
            <w:t xml:space="preserve"> 1</w:t>
          </w:r>
          <w:r w:rsidR="002F5CB6">
            <w:t>8</w:t>
          </w:r>
          <w:r w:rsidR="008D1A35">
            <w:t>, 2021</w:t>
          </w:r>
        </w:sdtContent>
      </w:sdt>
    </w:p>
    <w:p w14:paraId="41946238" w14:textId="77777777" w:rsidR="001C2394" w:rsidRPr="008C284D" w:rsidRDefault="001C2394" w:rsidP="001C2394">
      <w:pPr>
        <w:pStyle w:val="BodyText"/>
        <w:rPr>
          <w:lang w:val="de-DE"/>
        </w:rPr>
      </w:pPr>
    </w:p>
    <w:p w14:paraId="7488E105" w14:textId="77777777" w:rsidR="001C2394" w:rsidRDefault="001C2394" w:rsidP="001C2394">
      <w:pPr>
        <w:pStyle w:val="BodyText"/>
        <w:rPr>
          <w:lang w:val="de-DE"/>
        </w:rPr>
      </w:pPr>
      <w:r>
        <w:rPr>
          <w:lang w:val="de-DE"/>
        </w:rPr>
        <w:br w:type="page"/>
      </w:r>
    </w:p>
    <w:p w14:paraId="54488B14" w14:textId="77777777" w:rsidR="00EF6449" w:rsidRPr="00133C54" w:rsidRDefault="00EF6449" w:rsidP="00133C54">
      <w:pPr>
        <w:pStyle w:val="Title"/>
      </w:pPr>
      <w:r w:rsidRPr="00133C54">
        <w:lastRenderedPageBreak/>
        <w:t>VERSION HISTORY</w:t>
      </w:r>
    </w:p>
    <w:tbl>
      <w:tblPr>
        <w:tblStyle w:val="QMSTable"/>
        <w:tblW w:w="5000" w:type="pct"/>
        <w:tblInd w:w="0" w:type="dxa"/>
        <w:tblLook w:val="04A0" w:firstRow="1" w:lastRow="0" w:firstColumn="1" w:lastColumn="0" w:noHBand="0" w:noVBand="1"/>
      </w:tblPr>
      <w:tblGrid>
        <w:gridCol w:w="1042"/>
        <w:gridCol w:w="1846"/>
        <w:gridCol w:w="1231"/>
        <w:gridCol w:w="6675"/>
      </w:tblGrid>
      <w:tr w:rsidR="00EF6449" w:rsidRPr="006775F4" w14:paraId="54EC6379" w14:textId="77777777" w:rsidTr="00661270">
        <w:trPr>
          <w:cnfStyle w:val="100000000000" w:firstRow="1" w:lastRow="0" w:firstColumn="0" w:lastColumn="0" w:oddVBand="0" w:evenVBand="0" w:oddHBand="0" w:evenHBand="0" w:firstRowFirstColumn="0" w:firstRowLastColumn="0" w:lastRowFirstColumn="0" w:lastRowLastColumn="0"/>
        </w:trPr>
        <w:tc>
          <w:tcPr>
            <w:tcW w:w="483" w:type="pct"/>
          </w:tcPr>
          <w:p w14:paraId="7E0C5EC5" w14:textId="77777777" w:rsidR="00EF6449" w:rsidRPr="005338DB" w:rsidRDefault="00EF6449" w:rsidP="009E32F6">
            <w:pPr>
              <w:pStyle w:val="QMSTableCell"/>
              <w:jc w:val="center"/>
              <w:rPr>
                <w:b w:val="0"/>
                <w:sz w:val="20"/>
                <w:szCs w:val="20"/>
              </w:rPr>
            </w:pPr>
            <w:r w:rsidRPr="005338DB">
              <w:rPr>
                <w:sz w:val="20"/>
                <w:szCs w:val="20"/>
              </w:rPr>
              <w:t>Version</w:t>
            </w:r>
          </w:p>
        </w:tc>
        <w:tc>
          <w:tcPr>
            <w:tcW w:w="855" w:type="pct"/>
          </w:tcPr>
          <w:p w14:paraId="3B9CA9F9" w14:textId="77777777" w:rsidR="00EF6449" w:rsidRPr="005338DB" w:rsidRDefault="00EF6449" w:rsidP="006C414D">
            <w:pPr>
              <w:pStyle w:val="QMSTableCell"/>
              <w:rPr>
                <w:b w:val="0"/>
                <w:sz w:val="20"/>
                <w:szCs w:val="20"/>
              </w:rPr>
            </w:pPr>
            <w:r w:rsidRPr="005338DB">
              <w:rPr>
                <w:sz w:val="20"/>
                <w:szCs w:val="20"/>
              </w:rPr>
              <w:t>Author</w:t>
            </w:r>
          </w:p>
        </w:tc>
        <w:tc>
          <w:tcPr>
            <w:tcW w:w="570" w:type="pct"/>
          </w:tcPr>
          <w:p w14:paraId="0431796C" w14:textId="77777777" w:rsidR="00EF6449" w:rsidRPr="005338DB" w:rsidRDefault="00EF6449" w:rsidP="006C414D">
            <w:pPr>
              <w:pStyle w:val="QMSTableCell"/>
              <w:rPr>
                <w:b w:val="0"/>
                <w:sz w:val="20"/>
                <w:szCs w:val="20"/>
              </w:rPr>
            </w:pPr>
            <w:r w:rsidRPr="005338DB">
              <w:rPr>
                <w:sz w:val="20"/>
                <w:szCs w:val="20"/>
              </w:rPr>
              <w:t>Revised</w:t>
            </w:r>
          </w:p>
        </w:tc>
        <w:tc>
          <w:tcPr>
            <w:tcW w:w="3092" w:type="pct"/>
          </w:tcPr>
          <w:p w14:paraId="790BCE0B" w14:textId="77777777" w:rsidR="00EF6449" w:rsidRPr="005338DB" w:rsidRDefault="00EF6449" w:rsidP="006C414D">
            <w:pPr>
              <w:pStyle w:val="QMSTableCell"/>
              <w:rPr>
                <w:b w:val="0"/>
                <w:sz w:val="20"/>
                <w:szCs w:val="20"/>
              </w:rPr>
            </w:pPr>
            <w:r w:rsidRPr="005338DB">
              <w:rPr>
                <w:sz w:val="20"/>
                <w:szCs w:val="20"/>
              </w:rPr>
              <w:t>Description of Change</w:t>
            </w:r>
          </w:p>
        </w:tc>
      </w:tr>
      <w:tr w:rsidR="00EF6449" w:rsidRPr="006775F4" w14:paraId="37F8FC77" w14:textId="77777777" w:rsidTr="00661270">
        <w:tc>
          <w:tcPr>
            <w:tcW w:w="483" w:type="pct"/>
          </w:tcPr>
          <w:p w14:paraId="0BB0ECF5" w14:textId="77777777" w:rsidR="00EF6449" w:rsidRPr="005338DB" w:rsidRDefault="002916AE" w:rsidP="009E32F6">
            <w:pPr>
              <w:pStyle w:val="QMSTableCell"/>
              <w:jc w:val="center"/>
              <w:rPr>
                <w:rFonts w:cs="Arial"/>
                <w:sz w:val="20"/>
                <w:szCs w:val="20"/>
              </w:rPr>
            </w:pPr>
            <w:r w:rsidRPr="005338DB">
              <w:rPr>
                <w:rFonts w:cs="Arial"/>
                <w:sz w:val="20"/>
                <w:szCs w:val="20"/>
              </w:rPr>
              <w:t>1.0</w:t>
            </w:r>
          </w:p>
        </w:tc>
        <w:tc>
          <w:tcPr>
            <w:tcW w:w="855" w:type="pct"/>
          </w:tcPr>
          <w:p w14:paraId="1D7F17DF" w14:textId="6526F3F0" w:rsidR="001C14DE" w:rsidRPr="005338DB" w:rsidRDefault="008D1A35" w:rsidP="006C414D">
            <w:pPr>
              <w:pStyle w:val="QMSTableCell"/>
              <w:rPr>
                <w:rFonts w:cs="Arial"/>
                <w:sz w:val="20"/>
                <w:szCs w:val="20"/>
              </w:rPr>
            </w:pPr>
            <w:r w:rsidRPr="005338DB">
              <w:rPr>
                <w:rFonts w:cs="Arial"/>
                <w:sz w:val="20"/>
                <w:szCs w:val="20"/>
              </w:rPr>
              <w:t>A.M. Lucas</w:t>
            </w:r>
          </w:p>
        </w:tc>
        <w:tc>
          <w:tcPr>
            <w:tcW w:w="570" w:type="pct"/>
          </w:tcPr>
          <w:p w14:paraId="2FC38793" w14:textId="61C224B5" w:rsidR="00661270" w:rsidRPr="005338DB" w:rsidRDefault="008D1A35" w:rsidP="00066F6F">
            <w:pPr>
              <w:pStyle w:val="QMSTableCell"/>
              <w:rPr>
                <w:rFonts w:cs="Arial"/>
                <w:sz w:val="20"/>
                <w:szCs w:val="20"/>
              </w:rPr>
            </w:pPr>
            <w:r w:rsidRPr="005338DB">
              <w:rPr>
                <w:rFonts w:cs="Arial"/>
                <w:sz w:val="20"/>
                <w:szCs w:val="20"/>
              </w:rPr>
              <w:t>2021-02-05</w:t>
            </w:r>
          </w:p>
        </w:tc>
        <w:tc>
          <w:tcPr>
            <w:tcW w:w="3092" w:type="pct"/>
          </w:tcPr>
          <w:p w14:paraId="7B34E9C4" w14:textId="730B3FC0" w:rsidR="001C14DE" w:rsidRPr="005338DB" w:rsidRDefault="008D1A35" w:rsidP="006C414D">
            <w:pPr>
              <w:pStyle w:val="QMSTableCell"/>
              <w:rPr>
                <w:rFonts w:cs="Arial"/>
                <w:sz w:val="20"/>
                <w:szCs w:val="20"/>
              </w:rPr>
            </w:pPr>
            <w:r w:rsidRPr="005338DB">
              <w:rPr>
                <w:rFonts w:cs="Arial"/>
                <w:sz w:val="20"/>
                <w:szCs w:val="20"/>
              </w:rPr>
              <w:t>Initial Version</w:t>
            </w:r>
          </w:p>
        </w:tc>
      </w:tr>
      <w:tr w:rsidR="009411C4" w:rsidRPr="006775F4" w14:paraId="53866A84" w14:textId="77777777" w:rsidTr="00661270">
        <w:tc>
          <w:tcPr>
            <w:tcW w:w="483" w:type="pct"/>
          </w:tcPr>
          <w:p w14:paraId="6AAC344C" w14:textId="6A09C079" w:rsidR="009411C4" w:rsidRPr="005338DB" w:rsidRDefault="009411C4" w:rsidP="009E32F6">
            <w:pPr>
              <w:pStyle w:val="QMSTableCell"/>
              <w:jc w:val="center"/>
              <w:rPr>
                <w:rFonts w:cs="Arial"/>
                <w:sz w:val="20"/>
                <w:szCs w:val="20"/>
              </w:rPr>
            </w:pPr>
            <w:r>
              <w:rPr>
                <w:rFonts w:cs="Arial"/>
                <w:sz w:val="20"/>
                <w:szCs w:val="20"/>
              </w:rPr>
              <w:t>1.1</w:t>
            </w:r>
          </w:p>
        </w:tc>
        <w:tc>
          <w:tcPr>
            <w:tcW w:w="855" w:type="pct"/>
          </w:tcPr>
          <w:p w14:paraId="6B5F4ACE" w14:textId="179969B3" w:rsidR="009411C4" w:rsidRPr="005338DB" w:rsidRDefault="009411C4" w:rsidP="006C414D">
            <w:pPr>
              <w:pStyle w:val="QMSTableCell"/>
              <w:rPr>
                <w:rFonts w:cs="Arial"/>
                <w:sz w:val="20"/>
                <w:szCs w:val="20"/>
              </w:rPr>
            </w:pPr>
            <w:r>
              <w:rPr>
                <w:rFonts w:cs="Arial"/>
                <w:sz w:val="20"/>
                <w:szCs w:val="20"/>
              </w:rPr>
              <w:t>Laura Lacy</w:t>
            </w:r>
          </w:p>
        </w:tc>
        <w:tc>
          <w:tcPr>
            <w:tcW w:w="570" w:type="pct"/>
          </w:tcPr>
          <w:p w14:paraId="41C5C310" w14:textId="05432CA1" w:rsidR="009411C4" w:rsidRPr="005338DB" w:rsidRDefault="009411C4" w:rsidP="00066F6F">
            <w:pPr>
              <w:pStyle w:val="QMSTableCell"/>
              <w:rPr>
                <w:rFonts w:cs="Arial"/>
                <w:sz w:val="20"/>
                <w:szCs w:val="20"/>
              </w:rPr>
            </w:pPr>
            <w:r>
              <w:rPr>
                <w:rFonts w:cs="Arial"/>
                <w:sz w:val="20"/>
                <w:szCs w:val="20"/>
              </w:rPr>
              <w:t>2021-02-18</w:t>
            </w:r>
          </w:p>
        </w:tc>
        <w:tc>
          <w:tcPr>
            <w:tcW w:w="3092" w:type="pct"/>
          </w:tcPr>
          <w:p w14:paraId="5AD90AF6" w14:textId="15A64615" w:rsidR="009411C4" w:rsidRPr="005338DB" w:rsidRDefault="009411C4" w:rsidP="006C414D">
            <w:pPr>
              <w:pStyle w:val="QMSTableCell"/>
              <w:rPr>
                <w:rFonts w:cs="Arial"/>
                <w:sz w:val="20"/>
                <w:szCs w:val="20"/>
              </w:rPr>
            </w:pPr>
            <w:r>
              <w:rPr>
                <w:rFonts w:cs="Arial"/>
                <w:sz w:val="20"/>
                <w:szCs w:val="20"/>
              </w:rPr>
              <w:t>Final for Signature</w:t>
            </w:r>
          </w:p>
        </w:tc>
      </w:tr>
    </w:tbl>
    <w:p w14:paraId="65FA293C" w14:textId="77777777" w:rsidR="00EF6449" w:rsidRDefault="00EF6449" w:rsidP="00502341"/>
    <w:p w14:paraId="490CD1FD" w14:textId="77777777" w:rsidR="00513F0B" w:rsidRPr="009E7234" w:rsidRDefault="00513F0B" w:rsidP="00133C54">
      <w:pPr>
        <w:pStyle w:val="Title"/>
      </w:pPr>
      <w:r w:rsidRPr="00133C54">
        <w:t>TABLE</w:t>
      </w:r>
      <w:r w:rsidRPr="009E7234">
        <w:t xml:space="preserve"> OF CONTENTS</w:t>
      </w:r>
    </w:p>
    <w:bookmarkEnd w:id="0"/>
    <w:p w14:paraId="4E531E3B" w14:textId="217F2C6F" w:rsidR="00AF469F" w:rsidRDefault="00513F0B">
      <w:pPr>
        <w:pStyle w:val="TOC1"/>
        <w:rPr>
          <w:rFonts w:asciiTheme="minorHAnsi" w:eastAsiaTheme="minorEastAsia" w:hAnsiTheme="minorHAnsi"/>
          <w:b w:val="0"/>
          <w:bCs w:val="0"/>
          <w:caps w:val="0"/>
          <w:szCs w:val="22"/>
        </w:rPr>
      </w:pPr>
      <w:r w:rsidRPr="009E7234">
        <w:fldChar w:fldCharType="begin"/>
      </w:r>
      <w:r w:rsidRPr="009E7234">
        <w:instrText xml:space="preserve"> TOC \o "1-2" \h \z \u </w:instrText>
      </w:r>
      <w:r w:rsidRPr="009E7234">
        <w:fldChar w:fldCharType="separate"/>
      </w:r>
      <w:hyperlink w:anchor="_Toc64373593" w:history="1">
        <w:r w:rsidR="00AF469F" w:rsidRPr="00390E64">
          <w:rPr>
            <w:rStyle w:val="Hyperlink"/>
          </w:rPr>
          <w:t>1</w:t>
        </w:r>
        <w:r w:rsidR="00AF469F">
          <w:rPr>
            <w:rFonts w:asciiTheme="minorHAnsi" w:eastAsiaTheme="minorEastAsia" w:hAnsiTheme="minorHAnsi"/>
            <w:b w:val="0"/>
            <w:bCs w:val="0"/>
            <w:caps w:val="0"/>
            <w:szCs w:val="22"/>
          </w:rPr>
          <w:tab/>
        </w:r>
        <w:r w:rsidR="00AF469F" w:rsidRPr="00390E64">
          <w:rPr>
            <w:rStyle w:val="Hyperlink"/>
          </w:rPr>
          <w:t>Introduction</w:t>
        </w:r>
        <w:r w:rsidR="00AF469F">
          <w:rPr>
            <w:webHidden/>
          </w:rPr>
          <w:tab/>
        </w:r>
        <w:r w:rsidR="00AF469F">
          <w:rPr>
            <w:webHidden/>
          </w:rPr>
          <w:fldChar w:fldCharType="begin"/>
        </w:r>
        <w:r w:rsidR="00AF469F">
          <w:rPr>
            <w:webHidden/>
          </w:rPr>
          <w:instrText xml:space="preserve"> PAGEREF _Toc64373593 \h </w:instrText>
        </w:r>
        <w:r w:rsidR="00AF469F">
          <w:rPr>
            <w:webHidden/>
          </w:rPr>
        </w:r>
        <w:r w:rsidR="00AF469F">
          <w:rPr>
            <w:webHidden/>
          </w:rPr>
          <w:fldChar w:fldCharType="separate"/>
        </w:r>
        <w:r w:rsidR="006277CC">
          <w:rPr>
            <w:webHidden/>
          </w:rPr>
          <w:t>3</w:t>
        </w:r>
        <w:r w:rsidR="00AF469F">
          <w:rPr>
            <w:webHidden/>
          </w:rPr>
          <w:fldChar w:fldCharType="end"/>
        </w:r>
      </w:hyperlink>
    </w:p>
    <w:p w14:paraId="65BBA429" w14:textId="22492970" w:rsidR="00AF469F" w:rsidRDefault="006A6364">
      <w:pPr>
        <w:pStyle w:val="TOC1"/>
        <w:rPr>
          <w:rFonts w:asciiTheme="minorHAnsi" w:eastAsiaTheme="minorEastAsia" w:hAnsiTheme="minorHAnsi"/>
          <w:b w:val="0"/>
          <w:bCs w:val="0"/>
          <w:caps w:val="0"/>
          <w:szCs w:val="22"/>
        </w:rPr>
      </w:pPr>
      <w:hyperlink w:anchor="_Toc64373594" w:history="1">
        <w:r w:rsidR="00AF469F" w:rsidRPr="00390E64">
          <w:rPr>
            <w:rStyle w:val="Hyperlink"/>
          </w:rPr>
          <w:t>2</w:t>
        </w:r>
        <w:r w:rsidR="00AF469F">
          <w:rPr>
            <w:rFonts w:asciiTheme="minorHAnsi" w:eastAsiaTheme="minorEastAsia" w:hAnsiTheme="minorHAnsi"/>
            <w:b w:val="0"/>
            <w:bCs w:val="0"/>
            <w:caps w:val="0"/>
            <w:szCs w:val="22"/>
          </w:rPr>
          <w:tab/>
        </w:r>
        <w:r w:rsidR="00AF469F" w:rsidRPr="00390E64">
          <w:rPr>
            <w:rStyle w:val="Hyperlink"/>
          </w:rPr>
          <w:t>Project Overview</w:t>
        </w:r>
        <w:r w:rsidR="00AF469F">
          <w:rPr>
            <w:webHidden/>
          </w:rPr>
          <w:tab/>
        </w:r>
        <w:r w:rsidR="00AF469F">
          <w:rPr>
            <w:webHidden/>
          </w:rPr>
          <w:fldChar w:fldCharType="begin"/>
        </w:r>
        <w:r w:rsidR="00AF469F">
          <w:rPr>
            <w:webHidden/>
          </w:rPr>
          <w:instrText xml:space="preserve"> PAGEREF _Toc64373594 \h </w:instrText>
        </w:r>
        <w:r w:rsidR="00AF469F">
          <w:rPr>
            <w:webHidden/>
          </w:rPr>
        </w:r>
        <w:r w:rsidR="00AF469F">
          <w:rPr>
            <w:webHidden/>
          </w:rPr>
          <w:fldChar w:fldCharType="separate"/>
        </w:r>
        <w:r w:rsidR="006277CC">
          <w:rPr>
            <w:webHidden/>
          </w:rPr>
          <w:t>3</w:t>
        </w:r>
        <w:r w:rsidR="00AF469F">
          <w:rPr>
            <w:webHidden/>
          </w:rPr>
          <w:fldChar w:fldCharType="end"/>
        </w:r>
      </w:hyperlink>
    </w:p>
    <w:p w14:paraId="6A9593DB" w14:textId="5C8B070C" w:rsidR="00AF469F" w:rsidRDefault="006A6364">
      <w:pPr>
        <w:pStyle w:val="TOC1"/>
        <w:rPr>
          <w:rFonts w:asciiTheme="minorHAnsi" w:eastAsiaTheme="minorEastAsia" w:hAnsiTheme="minorHAnsi"/>
          <w:b w:val="0"/>
          <w:bCs w:val="0"/>
          <w:caps w:val="0"/>
          <w:szCs w:val="22"/>
        </w:rPr>
      </w:pPr>
      <w:hyperlink w:anchor="_Toc64373595" w:history="1">
        <w:r w:rsidR="00AF469F" w:rsidRPr="00390E64">
          <w:rPr>
            <w:rStyle w:val="Hyperlink"/>
          </w:rPr>
          <w:t>3</w:t>
        </w:r>
        <w:r w:rsidR="00AF469F">
          <w:rPr>
            <w:rFonts w:asciiTheme="minorHAnsi" w:eastAsiaTheme="minorEastAsia" w:hAnsiTheme="minorHAnsi"/>
            <w:b w:val="0"/>
            <w:bCs w:val="0"/>
            <w:caps w:val="0"/>
            <w:szCs w:val="22"/>
          </w:rPr>
          <w:tab/>
        </w:r>
        <w:r w:rsidR="00AF469F" w:rsidRPr="00390E64">
          <w:rPr>
            <w:rStyle w:val="Hyperlink"/>
          </w:rPr>
          <w:t>Scope</w:t>
        </w:r>
        <w:r w:rsidR="00AF469F">
          <w:rPr>
            <w:webHidden/>
          </w:rPr>
          <w:tab/>
        </w:r>
        <w:r w:rsidR="00AF469F">
          <w:rPr>
            <w:webHidden/>
          </w:rPr>
          <w:fldChar w:fldCharType="begin"/>
        </w:r>
        <w:r w:rsidR="00AF469F">
          <w:rPr>
            <w:webHidden/>
          </w:rPr>
          <w:instrText xml:space="preserve"> PAGEREF _Toc64373595 \h </w:instrText>
        </w:r>
        <w:r w:rsidR="00AF469F">
          <w:rPr>
            <w:webHidden/>
          </w:rPr>
        </w:r>
        <w:r w:rsidR="00AF469F">
          <w:rPr>
            <w:webHidden/>
          </w:rPr>
          <w:fldChar w:fldCharType="separate"/>
        </w:r>
        <w:r w:rsidR="006277CC">
          <w:rPr>
            <w:webHidden/>
          </w:rPr>
          <w:t>3</w:t>
        </w:r>
        <w:r w:rsidR="00AF469F">
          <w:rPr>
            <w:webHidden/>
          </w:rPr>
          <w:fldChar w:fldCharType="end"/>
        </w:r>
      </w:hyperlink>
    </w:p>
    <w:p w14:paraId="07562608" w14:textId="241EAF07" w:rsidR="00AF469F" w:rsidRDefault="006A6364">
      <w:pPr>
        <w:pStyle w:val="TOC2"/>
        <w:rPr>
          <w:rFonts w:asciiTheme="minorHAnsi" w:eastAsiaTheme="minorEastAsia" w:hAnsiTheme="minorHAnsi"/>
        </w:rPr>
      </w:pPr>
      <w:hyperlink w:anchor="_Toc64373596" w:history="1">
        <w:r w:rsidR="00AF469F" w:rsidRPr="00390E64">
          <w:rPr>
            <w:rStyle w:val="Hyperlink"/>
          </w:rPr>
          <w:t>3.1</w:t>
        </w:r>
        <w:r w:rsidR="00AF469F">
          <w:rPr>
            <w:rFonts w:asciiTheme="minorHAnsi" w:eastAsiaTheme="minorEastAsia" w:hAnsiTheme="minorHAnsi"/>
          </w:rPr>
          <w:tab/>
        </w:r>
        <w:r w:rsidR="00AF469F" w:rsidRPr="00390E64">
          <w:rPr>
            <w:rStyle w:val="Hyperlink"/>
          </w:rPr>
          <w:t>High-Level Requirements</w:t>
        </w:r>
        <w:r w:rsidR="00AF469F">
          <w:rPr>
            <w:webHidden/>
          </w:rPr>
          <w:tab/>
        </w:r>
        <w:r w:rsidR="00AF469F">
          <w:rPr>
            <w:webHidden/>
          </w:rPr>
          <w:fldChar w:fldCharType="begin"/>
        </w:r>
        <w:r w:rsidR="00AF469F">
          <w:rPr>
            <w:webHidden/>
          </w:rPr>
          <w:instrText xml:space="preserve"> PAGEREF _Toc64373596 \h </w:instrText>
        </w:r>
        <w:r w:rsidR="00AF469F">
          <w:rPr>
            <w:webHidden/>
          </w:rPr>
        </w:r>
        <w:r w:rsidR="00AF469F">
          <w:rPr>
            <w:webHidden/>
          </w:rPr>
          <w:fldChar w:fldCharType="separate"/>
        </w:r>
        <w:r w:rsidR="006277CC">
          <w:rPr>
            <w:webHidden/>
          </w:rPr>
          <w:t>3</w:t>
        </w:r>
        <w:r w:rsidR="00AF469F">
          <w:rPr>
            <w:webHidden/>
          </w:rPr>
          <w:fldChar w:fldCharType="end"/>
        </w:r>
      </w:hyperlink>
    </w:p>
    <w:p w14:paraId="0EFDC2D9" w14:textId="0F29E93B" w:rsidR="00AF469F" w:rsidRDefault="006A6364">
      <w:pPr>
        <w:pStyle w:val="TOC2"/>
        <w:rPr>
          <w:rFonts w:asciiTheme="minorHAnsi" w:eastAsiaTheme="minorEastAsia" w:hAnsiTheme="minorHAnsi"/>
        </w:rPr>
      </w:pPr>
      <w:hyperlink w:anchor="_Toc64373597" w:history="1">
        <w:r w:rsidR="00AF469F" w:rsidRPr="00390E64">
          <w:rPr>
            <w:rStyle w:val="Hyperlink"/>
            <w:rFonts w:cs="Arial"/>
          </w:rPr>
          <w:t>3.2</w:t>
        </w:r>
        <w:r w:rsidR="00AF469F">
          <w:rPr>
            <w:rFonts w:asciiTheme="minorHAnsi" w:eastAsiaTheme="minorEastAsia" w:hAnsiTheme="minorHAnsi"/>
          </w:rPr>
          <w:tab/>
        </w:r>
        <w:r w:rsidR="00AF469F" w:rsidRPr="00390E64">
          <w:rPr>
            <w:rStyle w:val="Hyperlink"/>
            <w:rFonts w:cs="Arial"/>
          </w:rPr>
          <w:t>Major Deliverables</w:t>
        </w:r>
        <w:r w:rsidR="00AF469F">
          <w:rPr>
            <w:webHidden/>
          </w:rPr>
          <w:tab/>
        </w:r>
        <w:r w:rsidR="00AF469F">
          <w:rPr>
            <w:webHidden/>
          </w:rPr>
          <w:fldChar w:fldCharType="begin"/>
        </w:r>
        <w:r w:rsidR="00AF469F">
          <w:rPr>
            <w:webHidden/>
          </w:rPr>
          <w:instrText xml:space="preserve"> PAGEREF _Toc64373597 \h </w:instrText>
        </w:r>
        <w:r w:rsidR="00AF469F">
          <w:rPr>
            <w:webHidden/>
          </w:rPr>
        </w:r>
        <w:r w:rsidR="00AF469F">
          <w:rPr>
            <w:webHidden/>
          </w:rPr>
          <w:fldChar w:fldCharType="separate"/>
        </w:r>
        <w:r w:rsidR="006277CC">
          <w:rPr>
            <w:webHidden/>
          </w:rPr>
          <w:t>4</w:t>
        </w:r>
        <w:r w:rsidR="00AF469F">
          <w:rPr>
            <w:webHidden/>
          </w:rPr>
          <w:fldChar w:fldCharType="end"/>
        </w:r>
      </w:hyperlink>
    </w:p>
    <w:p w14:paraId="3828AC50" w14:textId="5637BAA0" w:rsidR="00AF469F" w:rsidRDefault="006A6364">
      <w:pPr>
        <w:pStyle w:val="TOC2"/>
        <w:rPr>
          <w:rFonts w:asciiTheme="minorHAnsi" w:eastAsiaTheme="minorEastAsia" w:hAnsiTheme="minorHAnsi"/>
        </w:rPr>
      </w:pPr>
      <w:hyperlink w:anchor="_Toc64373598" w:history="1">
        <w:r w:rsidR="00AF469F" w:rsidRPr="00390E64">
          <w:rPr>
            <w:rStyle w:val="Hyperlink"/>
          </w:rPr>
          <w:t>3.3</w:t>
        </w:r>
        <w:r w:rsidR="00AF469F">
          <w:rPr>
            <w:rFonts w:asciiTheme="minorHAnsi" w:eastAsiaTheme="minorEastAsia" w:hAnsiTheme="minorHAnsi"/>
          </w:rPr>
          <w:tab/>
        </w:r>
        <w:r w:rsidR="00AF469F" w:rsidRPr="00390E64">
          <w:rPr>
            <w:rStyle w:val="Hyperlink"/>
          </w:rPr>
          <w:t>Out of Scope</w:t>
        </w:r>
        <w:r w:rsidR="00AF469F">
          <w:rPr>
            <w:webHidden/>
          </w:rPr>
          <w:tab/>
        </w:r>
        <w:r w:rsidR="00AF469F">
          <w:rPr>
            <w:webHidden/>
          </w:rPr>
          <w:fldChar w:fldCharType="begin"/>
        </w:r>
        <w:r w:rsidR="00AF469F">
          <w:rPr>
            <w:webHidden/>
          </w:rPr>
          <w:instrText xml:space="preserve"> PAGEREF _Toc64373598 \h </w:instrText>
        </w:r>
        <w:r w:rsidR="00AF469F">
          <w:rPr>
            <w:webHidden/>
          </w:rPr>
        </w:r>
        <w:r w:rsidR="00AF469F">
          <w:rPr>
            <w:webHidden/>
          </w:rPr>
          <w:fldChar w:fldCharType="separate"/>
        </w:r>
        <w:r w:rsidR="006277CC">
          <w:rPr>
            <w:webHidden/>
          </w:rPr>
          <w:t>5</w:t>
        </w:r>
        <w:r w:rsidR="00AF469F">
          <w:rPr>
            <w:webHidden/>
          </w:rPr>
          <w:fldChar w:fldCharType="end"/>
        </w:r>
      </w:hyperlink>
    </w:p>
    <w:p w14:paraId="0B675CB8" w14:textId="09D25399" w:rsidR="00AF469F" w:rsidRDefault="006A6364">
      <w:pPr>
        <w:pStyle w:val="TOC1"/>
        <w:rPr>
          <w:rFonts w:asciiTheme="minorHAnsi" w:eastAsiaTheme="minorEastAsia" w:hAnsiTheme="minorHAnsi"/>
          <w:b w:val="0"/>
          <w:bCs w:val="0"/>
          <w:caps w:val="0"/>
          <w:szCs w:val="22"/>
        </w:rPr>
      </w:pPr>
      <w:hyperlink w:anchor="_Toc64373599" w:history="1">
        <w:r w:rsidR="00AF469F" w:rsidRPr="00390E64">
          <w:rPr>
            <w:rStyle w:val="Hyperlink"/>
            <w:rFonts w:cs="Arial"/>
          </w:rPr>
          <w:t>4</w:t>
        </w:r>
        <w:r w:rsidR="00AF469F">
          <w:rPr>
            <w:rFonts w:asciiTheme="minorHAnsi" w:eastAsiaTheme="minorEastAsia" w:hAnsiTheme="minorHAnsi"/>
            <w:b w:val="0"/>
            <w:bCs w:val="0"/>
            <w:caps w:val="0"/>
            <w:szCs w:val="22"/>
          </w:rPr>
          <w:tab/>
        </w:r>
        <w:r w:rsidR="00AF469F" w:rsidRPr="00390E64">
          <w:rPr>
            <w:rStyle w:val="Hyperlink"/>
            <w:rFonts w:cs="Arial"/>
          </w:rPr>
          <w:t>Project Organization</w:t>
        </w:r>
        <w:r w:rsidR="00AF469F">
          <w:rPr>
            <w:webHidden/>
          </w:rPr>
          <w:tab/>
        </w:r>
        <w:r w:rsidR="00AF469F">
          <w:rPr>
            <w:webHidden/>
          </w:rPr>
          <w:fldChar w:fldCharType="begin"/>
        </w:r>
        <w:r w:rsidR="00AF469F">
          <w:rPr>
            <w:webHidden/>
          </w:rPr>
          <w:instrText xml:space="preserve"> PAGEREF _Toc64373599 \h </w:instrText>
        </w:r>
        <w:r w:rsidR="00AF469F">
          <w:rPr>
            <w:webHidden/>
          </w:rPr>
        </w:r>
        <w:r w:rsidR="00AF469F">
          <w:rPr>
            <w:webHidden/>
          </w:rPr>
          <w:fldChar w:fldCharType="separate"/>
        </w:r>
        <w:r w:rsidR="006277CC">
          <w:rPr>
            <w:webHidden/>
          </w:rPr>
          <w:t>5</w:t>
        </w:r>
        <w:r w:rsidR="00AF469F">
          <w:rPr>
            <w:webHidden/>
          </w:rPr>
          <w:fldChar w:fldCharType="end"/>
        </w:r>
      </w:hyperlink>
    </w:p>
    <w:p w14:paraId="175CC8A7" w14:textId="2B003CBE" w:rsidR="00AF469F" w:rsidRDefault="006A6364">
      <w:pPr>
        <w:pStyle w:val="TOC2"/>
        <w:rPr>
          <w:rFonts w:asciiTheme="minorHAnsi" w:eastAsiaTheme="minorEastAsia" w:hAnsiTheme="minorHAnsi"/>
        </w:rPr>
      </w:pPr>
      <w:hyperlink w:anchor="_Toc64373600" w:history="1">
        <w:r w:rsidR="00AF469F" w:rsidRPr="00390E64">
          <w:rPr>
            <w:rStyle w:val="Hyperlink"/>
            <w:rFonts w:cs="Arial"/>
          </w:rPr>
          <w:t>4.1</w:t>
        </w:r>
        <w:r w:rsidR="00AF469F">
          <w:rPr>
            <w:rFonts w:asciiTheme="minorHAnsi" w:eastAsiaTheme="minorEastAsia" w:hAnsiTheme="minorHAnsi"/>
          </w:rPr>
          <w:tab/>
        </w:r>
        <w:r w:rsidR="00AF469F" w:rsidRPr="00390E64">
          <w:rPr>
            <w:rStyle w:val="Hyperlink"/>
            <w:rFonts w:cs="Arial"/>
          </w:rPr>
          <w:t>Governance</w:t>
        </w:r>
        <w:r w:rsidR="00AF469F">
          <w:rPr>
            <w:webHidden/>
          </w:rPr>
          <w:tab/>
        </w:r>
        <w:r w:rsidR="00AF469F">
          <w:rPr>
            <w:webHidden/>
          </w:rPr>
          <w:fldChar w:fldCharType="begin"/>
        </w:r>
        <w:r w:rsidR="00AF469F">
          <w:rPr>
            <w:webHidden/>
          </w:rPr>
          <w:instrText xml:space="preserve"> PAGEREF _Toc64373600 \h </w:instrText>
        </w:r>
        <w:r w:rsidR="00AF469F">
          <w:rPr>
            <w:webHidden/>
          </w:rPr>
        </w:r>
        <w:r w:rsidR="00AF469F">
          <w:rPr>
            <w:webHidden/>
          </w:rPr>
          <w:fldChar w:fldCharType="separate"/>
        </w:r>
        <w:r w:rsidR="006277CC">
          <w:rPr>
            <w:webHidden/>
          </w:rPr>
          <w:t>6</w:t>
        </w:r>
        <w:r w:rsidR="00AF469F">
          <w:rPr>
            <w:webHidden/>
          </w:rPr>
          <w:fldChar w:fldCharType="end"/>
        </w:r>
      </w:hyperlink>
    </w:p>
    <w:p w14:paraId="5D8A5EEC" w14:textId="4ED21637" w:rsidR="00AF469F" w:rsidRDefault="006A6364">
      <w:pPr>
        <w:pStyle w:val="TOC2"/>
        <w:rPr>
          <w:rFonts w:asciiTheme="minorHAnsi" w:eastAsiaTheme="minorEastAsia" w:hAnsiTheme="minorHAnsi"/>
        </w:rPr>
      </w:pPr>
      <w:hyperlink w:anchor="_Toc64373601" w:history="1">
        <w:r w:rsidR="00AF469F" w:rsidRPr="00390E64">
          <w:rPr>
            <w:rStyle w:val="Hyperlink"/>
            <w:rFonts w:cs="Arial"/>
          </w:rPr>
          <w:t>4.2</w:t>
        </w:r>
        <w:r w:rsidR="00AF469F">
          <w:rPr>
            <w:rFonts w:asciiTheme="minorHAnsi" w:eastAsiaTheme="minorEastAsia" w:hAnsiTheme="minorHAnsi"/>
          </w:rPr>
          <w:tab/>
        </w:r>
        <w:r w:rsidR="00AF469F" w:rsidRPr="00390E64">
          <w:rPr>
            <w:rStyle w:val="Hyperlink"/>
            <w:rFonts w:cs="Arial"/>
          </w:rPr>
          <w:t>Change Control Process</w:t>
        </w:r>
        <w:r w:rsidR="00AF469F">
          <w:rPr>
            <w:webHidden/>
          </w:rPr>
          <w:tab/>
        </w:r>
        <w:r w:rsidR="00AF469F">
          <w:rPr>
            <w:webHidden/>
          </w:rPr>
          <w:fldChar w:fldCharType="begin"/>
        </w:r>
        <w:r w:rsidR="00AF469F">
          <w:rPr>
            <w:webHidden/>
          </w:rPr>
          <w:instrText xml:space="preserve"> PAGEREF _Toc64373601 \h </w:instrText>
        </w:r>
        <w:r w:rsidR="00AF469F">
          <w:rPr>
            <w:webHidden/>
          </w:rPr>
        </w:r>
        <w:r w:rsidR="00AF469F">
          <w:rPr>
            <w:webHidden/>
          </w:rPr>
          <w:fldChar w:fldCharType="separate"/>
        </w:r>
        <w:r w:rsidR="006277CC">
          <w:rPr>
            <w:webHidden/>
          </w:rPr>
          <w:t>6</w:t>
        </w:r>
        <w:r w:rsidR="00AF469F">
          <w:rPr>
            <w:webHidden/>
          </w:rPr>
          <w:fldChar w:fldCharType="end"/>
        </w:r>
      </w:hyperlink>
    </w:p>
    <w:p w14:paraId="20685CAD" w14:textId="7B9BDD82" w:rsidR="00AF469F" w:rsidRDefault="006A6364">
      <w:pPr>
        <w:pStyle w:val="TOC1"/>
        <w:rPr>
          <w:rFonts w:asciiTheme="minorHAnsi" w:eastAsiaTheme="minorEastAsia" w:hAnsiTheme="minorHAnsi"/>
          <w:b w:val="0"/>
          <w:bCs w:val="0"/>
          <w:caps w:val="0"/>
          <w:szCs w:val="22"/>
        </w:rPr>
      </w:pPr>
      <w:hyperlink w:anchor="_Toc64373602" w:history="1">
        <w:r w:rsidR="00AF469F" w:rsidRPr="00390E64">
          <w:rPr>
            <w:rStyle w:val="Hyperlink"/>
            <w:rFonts w:cs="Arial"/>
          </w:rPr>
          <w:t>5</w:t>
        </w:r>
        <w:r w:rsidR="00AF469F">
          <w:rPr>
            <w:rFonts w:asciiTheme="minorHAnsi" w:eastAsiaTheme="minorEastAsia" w:hAnsiTheme="minorHAnsi"/>
            <w:b w:val="0"/>
            <w:bCs w:val="0"/>
            <w:caps w:val="0"/>
            <w:szCs w:val="22"/>
          </w:rPr>
          <w:tab/>
        </w:r>
        <w:r w:rsidR="00AF469F" w:rsidRPr="00390E64">
          <w:rPr>
            <w:rStyle w:val="Hyperlink"/>
            <w:rFonts w:cs="Arial"/>
          </w:rPr>
          <w:t>Estimated Level of Effort</w:t>
        </w:r>
        <w:r w:rsidR="00AF469F">
          <w:rPr>
            <w:webHidden/>
          </w:rPr>
          <w:tab/>
        </w:r>
        <w:r w:rsidR="00AF469F">
          <w:rPr>
            <w:webHidden/>
          </w:rPr>
          <w:fldChar w:fldCharType="begin"/>
        </w:r>
        <w:r w:rsidR="00AF469F">
          <w:rPr>
            <w:webHidden/>
          </w:rPr>
          <w:instrText xml:space="preserve"> PAGEREF _Toc64373602 \h </w:instrText>
        </w:r>
        <w:r w:rsidR="00AF469F">
          <w:rPr>
            <w:webHidden/>
          </w:rPr>
        </w:r>
        <w:r w:rsidR="00AF469F">
          <w:rPr>
            <w:webHidden/>
          </w:rPr>
          <w:fldChar w:fldCharType="separate"/>
        </w:r>
        <w:r w:rsidR="006277CC">
          <w:rPr>
            <w:webHidden/>
          </w:rPr>
          <w:t>7</w:t>
        </w:r>
        <w:r w:rsidR="00AF469F">
          <w:rPr>
            <w:webHidden/>
          </w:rPr>
          <w:fldChar w:fldCharType="end"/>
        </w:r>
      </w:hyperlink>
    </w:p>
    <w:p w14:paraId="5EB823A0" w14:textId="49AD0D9B" w:rsidR="00AF469F" w:rsidRDefault="006A6364">
      <w:pPr>
        <w:pStyle w:val="TOC1"/>
        <w:rPr>
          <w:rFonts w:asciiTheme="minorHAnsi" w:eastAsiaTheme="minorEastAsia" w:hAnsiTheme="minorHAnsi"/>
          <w:b w:val="0"/>
          <w:bCs w:val="0"/>
          <w:caps w:val="0"/>
          <w:szCs w:val="22"/>
        </w:rPr>
      </w:pPr>
      <w:hyperlink w:anchor="_Toc64373603" w:history="1">
        <w:r w:rsidR="00AF469F" w:rsidRPr="00390E64">
          <w:rPr>
            <w:rStyle w:val="Hyperlink"/>
            <w:rFonts w:cs="Arial"/>
          </w:rPr>
          <w:t>6</w:t>
        </w:r>
        <w:r w:rsidR="00AF469F">
          <w:rPr>
            <w:rFonts w:asciiTheme="minorHAnsi" w:eastAsiaTheme="minorEastAsia" w:hAnsiTheme="minorHAnsi"/>
            <w:b w:val="0"/>
            <w:bCs w:val="0"/>
            <w:caps w:val="0"/>
            <w:szCs w:val="22"/>
          </w:rPr>
          <w:tab/>
        </w:r>
        <w:r w:rsidR="00AF469F" w:rsidRPr="00390E64">
          <w:rPr>
            <w:rStyle w:val="Hyperlink"/>
            <w:rFonts w:cs="Arial"/>
          </w:rPr>
          <w:t>Assumptions, Constraints, Risks</w:t>
        </w:r>
        <w:r w:rsidR="00AF469F">
          <w:rPr>
            <w:webHidden/>
          </w:rPr>
          <w:tab/>
        </w:r>
        <w:r w:rsidR="00AF469F">
          <w:rPr>
            <w:webHidden/>
          </w:rPr>
          <w:fldChar w:fldCharType="begin"/>
        </w:r>
        <w:r w:rsidR="00AF469F">
          <w:rPr>
            <w:webHidden/>
          </w:rPr>
          <w:instrText xml:space="preserve"> PAGEREF _Toc64373603 \h </w:instrText>
        </w:r>
        <w:r w:rsidR="00AF469F">
          <w:rPr>
            <w:webHidden/>
          </w:rPr>
        </w:r>
        <w:r w:rsidR="00AF469F">
          <w:rPr>
            <w:webHidden/>
          </w:rPr>
          <w:fldChar w:fldCharType="separate"/>
        </w:r>
        <w:r w:rsidR="006277CC">
          <w:rPr>
            <w:webHidden/>
          </w:rPr>
          <w:t>7</w:t>
        </w:r>
        <w:r w:rsidR="00AF469F">
          <w:rPr>
            <w:webHidden/>
          </w:rPr>
          <w:fldChar w:fldCharType="end"/>
        </w:r>
      </w:hyperlink>
    </w:p>
    <w:p w14:paraId="593B959A" w14:textId="20EB98FD" w:rsidR="00AF469F" w:rsidRDefault="006A6364">
      <w:pPr>
        <w:pStyle w:val="TOC1"/>
        <w:rPr>
          <w:rFonts w:asciiTheme="minorHAnsi" w:eastAsiaTheme="minorEastAsia" w:hAnsiTheme="minorHAnsi"/>
          <w:b w:val="0"/>
          <w:bCs w:val="0"/>
          <w:caps w:val="0"/>
          <w:szCs w:val="22"/>
        </w:rPr>
      </w:pPr>
      <w:hyperlink w:anchor="_Toc64373604" w:history="1">
        <w:r w:rsidR="00AF469F" w:rsidRPr="00390E64">
          <w:rPr>
            <w:rStyle w:val="Hyperlink"/>
          </w:rPr>
          <w:t>7</w:t>
        </w:r>
        <w:r w:rsidR="00AF469F">
          <w:rPr>
            <w:rFonts w:asciiTheme="minorHAnsi" w:eastAsiaTheme="minorEastAsia" w:hAnsiTheme="minorHAnsi"/>
            <w:b w:val="0"/>
            <w:bCs w:val="0"/>
            <w:caps w:val="0"/>
            <w:szCs w:val="22"/>
          </w:rPr>
          <w:tab/>
        </w:r>
        <w:r w:rsidR="00AF469F" w:rsidRPr="00390E64">
          <w:rPr>
            <w:rStyle w:val="Hyperlink"/>
          </w:rPr>
          <w:t>NIAID-EDRMS-QA-010-F01 Initiation of Validation Effort</w:t>
        </w:r>
        <w:r w:rsidR="00AF469F">
          <w:rPr>
            <w:webHidden/>
          </w:rPr>
          <w:tab/>
        </w:r>
        <w:r w:rsidR="00AF469F">
          <w:rPr>
            <w:webHidden/>
          </w:rPr>
          <w:fldChar w:fldCharType="begin"/>
        </w:r>
        <w:r w:rsidR="00AF469F">
          <w:rPr>
            <w:webHidden/>
          </w:rPr>
          <w:instrText xml:space="preserve"> PAGEREF _Toc64373604 \h </w:instrText>
        </w:r>
        <w:r w:rsidR="00AF469F">
          <w:rPr>
            <w:webHidden/>
          </w:rPr>
        </w:r>
        <w:r w:rsidR="00AF469F">
          <w:rPr>
            <w:webHidden/>
          </w:rPr>
          <w:fldChar w:fldCharType="separate"/>
        </w:r>
        <w:r w:rsidR="006277CC">
          <w:rPr>
            <w:webHidden/>
          </w:rPr>
          <w:t>9</w:t>
        </w:r>
        <w:r w:rsidR="00AF469F">
          <w:rPr>
            <w:webHidden/>
          </w:rPr>
          <w:fldChar w:fldCharType="end"/>
        </w:r>
      </w:hyperlink>
    </w:p>
    <w:p w14:paraId="5DE72509" w14:textId="308062D1" w:rsidR="00AF469F" w:rsidRDefault="006A6364">
      <w:pPr>
        <w:pStyle w:val="TOC2"/>
        <w:rPr>
          <w:rFonts w:asciiTheme="minorHAnsi" w:eastAsiaTheme="minorEastAsia" w:hAnsiTheme="minorHAnsi"/>
        </w:rPr>
      </w:pPr>
      <w:hyperlink w:anchor="_Toc64373605" w:history="1">
        <w:r w:rsidR="00AF469F" w:rsidRPr="00390E64">
          <w:rPr>
            <w:rStyle w:val="Hyperlink"/>
          </w:rPr>
          <w:t>7.1</w:t>
        </w:r>
        <w:r w:rsidR="00AF469F">
          <w:rPr>
            <w:rFonts w:asciiTheme="minorHAnsi" w:eastAsiaTheme="minorEastAsia" w:hAnsiTheme="minorHAnsi"/>
          </w:rPr>
          <w:tab/>
        </w:r>
        <w:r w:rsidR="00AF469F" w:rsidRPr="00390E64">
          <w:rPr>
            <w:rStyle w:val="Hyperlink"/>
          </w:rPr>
          <w:t>Validation Overview and Purpose</w:t>
        </w:r>
        <w:r w:rsidR="00AF469F">
          <w:rPr>
            <w:webHidden/>
          </w:rPr>
          <w:tab/>
        </w:r>
        <w:r w:rsidR="00AF469F">
          <w:rPr>
            <w:webHidden/>
          </w:rPr>
          <w:fldChar w:fldCharType="begin"/>
        </w:r>
        <w:r w:rsidR="00AF469F">
          <w:rPr>
            <w:webHidden/>
          </w:rPr>
          <w:instrText xml:space="preserve"> PAGEREF _Toc64373605 \h </w:instrText>
        </w:r>
        <w:r w:rsidR="00AF469F">
          <w:rPr>
            <w:webHidden/>
          </w:rPr>
        </w:r>
        <w:r w:rsidR="00AF469F">
          <w:rPr>
            <w:webHidden/>
          </w:rPr>
          <w:fldChar w:fldCharType="separate"/>
        </w:r>
        <w:r w:rsidR="006277CC">
          <w:rPr>
            <w:webHidden/>
          </w:rPr>
          <w:t>9</w:t>
        </w:r>
        <w:r w:rsidR="00AF469F">
          <w:rPr>
            <w:webHidden/>
          </w:rPr>
          <w:fldChar w:fldCharType="end"/>
        </w:r>
      </w:hyperlink>
    </w:p>
    <w:p w14:paraId="0784C049" w14:textId="04A1D7AA" w:rsidR="00AF469F" w:rsidRDefault="006A6364">
      <w:pPr>
        <w:pStyle w:val="TOC2"/>
        <w:rPr>
          <w:rFonts w:asciiTheme="minorHAnsi" w:eastAsiaTheme="minorEastAsia" w:hAnsiTheme="minorHAnsi"/>
        </w:rPr>
      </w:pPr>
      <w:hyperlink w:anchor="_Toc64373606" w:history="1">
        <w:r w:rsidR="00AF469F" w:rsidRPr="00390E64">
          <w:rPr>
            <w:rStyle w:val="Hyperlink"/>
          </w:rPr>
          <w:t>7.2</w:t>
        </w:r>
        <w:r w:rsidR="00AF469F">
          <w:rPr>
            <w:rFonts w:asciiTheme="minorHAnsi" w:eastAsiaTheme="minorEastAsia" w:hAnsiTheme="minorHAnsi"/>
          </w:rPr>
          <w:tab/>
        </w:r>
        <w:r w:rsidR="00AF469F" w:rsidRPr="00390E64">
          <w:rPr>
            <w:rStyle w:val="Hyperlink"/>
          </w:rPr>
          <w:t>Resourcing</w:t>
        </w:r>
        <w:r w:rsidR="00AF469F">
          <w:rPr>
            <w:webHidden/>
          </w:rPr>
          <w:tab/>
        </w:r>
        <w:r w:rsidR="00AF469F">
          <w:rPr>
            <w:webHidden/>
          </w:rPr>
          <w:fldChar w:fldCharType="begin"/>
        </w:r>
        <w:r w:rsidR="00AF469F">
          <w:rPr>
            <w:webHidden/>
          </w:rPr>
          <w:instrText xml:space="preserve"> PAGEREF _Toc64373606 \h </w:instrText>
        </w:r>
        <w:r w:rsidR="00AF469F">
          <w:rPr>
            <w:webHidden/>
          </w:rPr>
        </w:r>
        <w:r w:rsidR="00AF469F">
          <w:rPr>
            <w:webHidden/>
          </w:rPr>
          <w:fldChar w:fldCharType="separate"/>
        </w:r>
        <w:r w:rsidR="006277CC">
          <w:rPr>
            <w:webHidden/>
          </w:rPr>
          <w:t>9</w:t>
        </w:r>
        <w:r w:rsidR="00AF469F">
          <w:rPr>
            <w:webHidden/>
          </w:rPr>
          <w:fldChar w:fldCharType="end"/>
        </w:r>
      </w:hyperlink>
    </w:p>
    <w:p w14:paraId="0AD16739" w14:textId="2791F873" w:rsidR="00AF469F" w:rsidRDefault="006A6364">
      <w:pPr>
        <w:pStyle w:val="TOC2"/>
        <w:rPr>
          <w:rFonts w:asciiTheme="minorHAnsi" w:eastAsiaTheme="minorEastAsia" w:hAnsiTheme="minorHAnsi"/>
        </w:rPr>
      </w:pPr>
      <w:hyperlink w:anchor="_Toc64373607" w:history="1">
        <w:r w:rsidR="00AF469F" w:rsidRPr="00390E64">
          <w:rPr>
            <w:rStyle w:val="Hyperlink"/>
          </w:rPr>
          <w:t>7.3</w:t>
        </w:r>
        <w:r w:rsidR="00AF469F">
          <w:rPr>
            <w:rFonts w:asciiTheme="minorHAnsi" w:eastAsiaTheme="minorEastAsia" w:hAnsiTheme="minorHAnsi"/>
          </w:rPr>
          <w:tab/>
        </w:r>
        <w:r w:rsidR="00AF469F" w:rsidRPr="00390E64">
          <w:rPr>
            <w:rStyle w:val="Hyperlink"/>
          </w:rPr>
          <w:t>Timelines and Responsibility</w:t>
        </w:r>
        <w:r w:rsidR="00AF469F">
          <w:rPr>
            <w:webHidden/>
          </w:rPr>
          <w:tab/>
        </w:r>
        <w:r w:rsidR="00AF469F">
          <w:rPr>
            <w:webHidden/>
          </w:rPr>
          <w:fldChar w:fldCharType="begin"/>
        </w:r>
        <w:r w:rsidR="00AF469F">
          <w:rPr>
            <w:webHidden/>
          </w:rPr>
          <w:instrText xml:space="preserve"> PAGEREF _Toc64373607 \h </w:instrText>
        </w:r>
        <w:r w:rsidR="00AF469F">
          <w:rPr>
            <w:webHidden/>
          </w:rPr>
        </w:r>
        <w:r w:rsidR="00AF469F">
          <w:rPr>
            <w:webHidden/>
          </w:rPr>
          <w:fldChar w:fldCharType="separate"/>
        </w:r>
        <w:r w:rsidR="006277CC">
          <w:rPr>
            <w:webHidden/>
          </w:rPr>
          <w:t>9</w:t>
        </w:r>
        <w:r w:rsidR="00AF469F">
          <w:rPr>
            <w:webHidden/>
          </w:rPr>
          <w:fldChar w:fldCharType="end"/>
        </w:r>
      </w:hyperlink>
    </w:p>
    <w:p w14:paraId="1E7199C0" w14:textId="4654A111" w:rsidR="00AF469F" w:rsidRDefault="006A6364">
      <w:pPr>
        <w:pStyle w:val="TOC2"/>
        <w:rPr>
          <w:rFonts w:asciiTheme="minorHAnsi" w:eastAsiaTheme="minorEastAsia" w:hAnsiTheme="minorHAnsi"/>
        </w:rPr>
      </w:pPr>
      <w:hyperlink w:anchor="_Toc64373608" w:history="1">
        <w:r w:rsidR="00AF469F" w:rsidRPr="00390E64">
          <w:rPr>
            <w:rStyle w:val="Hyperlink"/>
          </w:rPr>
          <w:t>7.4</w:t>
        </w:r>
        <w:r w:rsidR="00AF469F">
          <w:rPr>
            <w:rFonts w:asciiTheme="minorHAnsi" w:eastAsiaTheme="minorEastAsia" w:hAnsiTheme="minorHAnsi"/>
          </w:rPr>
          <w:tab/>
        </w:r>
        <w:r w:rsidR="00AF469F" w:rsidRPr="00390E64">
          <w:rPr>
            <w:rStyle w:val="Hyperlink"/>
          </w:rPr>
          <w:t>Validation Package Checklist</w:t>
        </w:r>
        <w:r w:rsidR="00AF469F">
          <w:rPr>
            <w:webHidden/>
          </w:rPr>
          <w:tab/>
        </w:r>
        <w:r w:rsidR="00AF469F">
          <w:rPr>
            <w:webHidden/>
          </w:rPr>
          <w:fldChar w:fldCharType="begin"/>
        </w:r>
        <w:r w:rsidR="00AF469F">
          <w:rPr>
            <w:webHidden/>
          </w:rPr>
          <w:instrText xml:space="preserve"> PAGEREF _Toc64373608 \h </w:instrText>
        </w:r>
        <w:r w:rsidR="00AF469F">
          <w:rPr>
            <w:webHidden/>
          </w:rPr>
        </w:r>
        <w:r w:rsidR="00AF469F">
          <w:rPr>
            <w:webHidden/>
          </w:rPr>
          <w:fldChar w:fldCharType="separate"/>
        </w:r>
        <w:r w:rsidR="006277CC">
          <w:rPr>
            <w:webHidden/>
          </w:rPr>
          <w:t>9</w:t>
        </w:r>
        <w:r w:rsidR="00AF469F">
          <w:rPr>
            <w:webHidden/>
          </w:rPr>
          <w:fldChar w:fldCharType="end"/>
        </w:r>
      </w:hyperlink>
    </w:p>
    <w:p w14:paraId="07241C64" w14:textId="0B553F6A" w:rsidR="00AF469F" w:rsidRDefault="006A6364">
      <w:pPr>
        <w:pStyle w:val="TOC1"/>
        <w:rPr>
          <w:rFonts w:asciiTheme="minorHAnsi" w:eastAsiaTheme="minorEastAsia" w:hAnsiTheme="minorHAnsi"/>
          <w:b w:val="0"/>
          <w:bCs w:val="0"/>
          <w:caps w:val="0"/>
          <w:szCs w:val="22"/>
        </w:rPr>
      </w:pPr>
      <w:hyperlink w:anchor="_Toc64373609" w:history="1">
        <w:r w:rsidR="00AF469F" w:rsidRPr="00390E64">
          <w:rPr>
            <w:rStyle w:val="Hyperlink"/>
          </w:rPr>
          <w:t>APPROVAL</w:t>
        </w:r>
        <w:r w:rsidR="00AF469F">
          <w:rPr>
            <w:webHidden/>
          </w:rPr>
          <w:tab/>
        </w:r>
        <w:r w:rsidR="00AF469F">
          <w:rPr>
            <w:webHidden/>
          </w:rPr>
          <w:fldChar w:fldCharType="begin"/>
        </w:r>
        <w:r w:rsidR="00AF469F">
          <w:rPr>
            <w:webHidden/>
          </w:rPr>
          <w:instrText xml:space="preserve"> PAGEREF _Toc64373609 \h </w:instrText>
        </w:r>
        <w:r w:rsidR="00AF469F">
          <w:rPr>
            <w:webHidden/>
          </w:rPr>
        </w:r>
        <w:r w:rsidR="00AF469F">
          <w:rPr>
            <w:webHidden/>
          </w:rPr>
          <w:fldChar w:fldCharType="separate"/>
        </w:r>
        <w:r w:rsidR="006277CC">
          <w:rPr>
            <w:webHidden/>
          </w:rPr>
          <w:t>10</w:t>
        </w:r>
        <w:r w:rsidR="00AF469F">
          <w:rPr>
            <w:webHidden/>
          </w:rPr>
          <w:fldChar w:fldCharType="end"/>
        </w:r>
      </w:hyperlink>
    </w:p>
    <w:p w14:paraId="03136BA9" w14:textId="0F61E04E" w:rsidR="003C4350" w:rsidRDefault="00513F0B" w:rsidP="00EA4895">
      <w:pPr>
        <w:pStyle w:val="BodyText"/>
        <w:rPr>
          <w:noProof/>
        </w:rPr>
      </w:pPr>
      <w:r w:rsidRPr="009E7234">
        <w:rPr>
          <w:noProof/>
        </w:rPr>
        <w:fldChar w:fldCharType="end"/>
      </w:r>
    </w:p>
    <w:bookmarkEnd w:id="1"/>
    <w:bookmarkEnd w:id="2"/>
    <w:p w14:paraId="1B15DFBB" w14:textId="77777777" w:rsidR="00896927" w:rsidRDefault="00B06F8A" w:rsidP="00C23114">
      <w:r>
        <w:br w:type="page"/>
      </w:r>
      <w:bookmarkStart w:id="6" w:name="_Toc255557366"/>
      <w:bookmarkEnd w:id="3"/>
      <w:bookmarkEnd w:id="4"/>
    </w:p>
    <w:p w14:paraId="3134B84B" w14:textId="77777777" w:rsidR="00FA1F67" w:rsidRDefault="00FA1F67" w:rsidP="003A496B">
      <w:pPr>
        <w:pStyle w:val="Heading1"/>
      </w:pPr>
      <w:bookmarkStart w:id="7" w:name="_Toc64373593"/>
      <w:bookmarkStart w:id="8" w:name="_Toc331155523"/>
      <w:bookmarkStart w:id="9" w:name="_Toc255557372"/>
      <w:bookmarkEnd w:id="5"/>
      <w:bookmarkEnd w:id="6"/>
      <w:r>
        <w:lastRenderedPageBreak/>
        <w:t>Introduction</w:t>
      </w:r>
      <w:bookmarkEnd w:id="7"/>
    </w:p>
    <w:p w14:paraId="0CDAD6CF" w14:textId="0754C57F" w:rsidR="000D13D8" w:rsidRPr="00FA1F67" w:rsidRDefault="00FA1F67" w:rsidP="000D13D8">
      <w:pPr>
        <w:pStyle w:val="BodyText"/>
      </w:pPr>
      <w:r>
        <w:t>The P</w:t>
      </w:r>
      <w:r w:rsidRPr="007B72D6">
        <w:t xml:space="preserve">roject </w:t>
      </w:r>
      <w:r>
        <w:t>C</w:t>
      </w:r>
      <w:r w:rsidRPr="007B72D6">
        <w:t>harter formally authorizes a project, describes the business need for the project and the product to be created by the project.  It provides the project manager with the authority to apply up to a certain level of organizational resources to project activities.  It is created during the Initiating Phase of the project.</w:t>
      </w:r>
    </w:p>
    <w:p w14:paraId="58FEB8A0" w14:textId="0CE774CB" w:rsidR="00924DFC" w:rsidRDefault="00FA1F67" w:rsidP="003A496B">
      <w:pPr>
        <w:pStyle w:val="Heading1"/>
      </w:pPr>
      <w:bookmarkStart w:id="10" w:name="_Toc64373594"/>
      <w:r>
        <w:t>Project O</w:t>
      </w:r>
      <w:r w:rsidR="000B3577">
        <w:t>v</w:t>
      </w:r>
      <w:r>
        <w:t>erview</w:t>
      </w:r>
      <w:bookmarkEnd w:id="10"/>
    </w:p>
    <w:p w14:paraId="19863207" w14:textId="19C4DAA4" w:rsidR="000E741B" w:rsidRDefault="000E741B" w:rsidP="00973E59">
      <w:r>
        <w:t xml:space="preserve">This project is for the </w:t>
      </w:r>
      <w:r w:rsidR="008D1A35">
        <w:t>development</w:t>
      </w:r>
      <w:r>
        <w:t xml:space="preserve"> of </w:t>
      </w:r>
      <w:r w:rsidR="00A20A75">
        <w:t xml:space="preserve">the </w:t>
      </w:r>
      <w:r w:rsidR="00A20A75" w:rsidRPr="00A20A75">
        <w:rPr>
          <w:rStyle w:val="QMSTermDefinition"/>
        </w:rPr>
        <w:t xml:space="preserve">Division of </w:t>
      </w:r>
      <w:r w:rsidR="008D1A35">
        <w:rPr>
          <w:rStyle w:val="QMSTermDefinition"/>
        </w:rPr>
        <w:t>Microbiology and Infectious Disease</w:t>
      </w:r>
      <w:r w:rsidR="00A20A75">
        <w:t xml:space="preserve"> (</w:t>
      </w:r>
      <w:r w:rsidR="00A20A75" w:rsidRPr="00A20A75">
        <w:rPr>
          <w:rStyle w:val="QMSTermReference"/>
        </w:rPr>
        <w:t>D</w:t>
      </w:r>
      <w:r w:rsidR="008D1A35">
        <w:rPr>
          <w:rStyle w:val="QMSTermReference"/>
        </w:rPr>
        <w:t>MID</w:t>
      </w:r>
      <w:r w:rsidR="00A20A75">
        <w:t>)</w:t>
      </w:r>
      <w:r w:rsidR="00EA465E">
        <w:t xml:space="preserve"> </w:t>
      </w:r>
      <w:r w:rsidR="00480000">
        <w:rPr>
          <w:rStyle w:val="QMSTermDefinition"/>
        </w:rPr>
        <w:t>e</w:t>
      </w:r>
      <w:r w:rsidR="00EA465E" w:rsidRPr="00EA465E">
        <w:rPr>
          <w:rStyle w:val="QMSTermDefinition"/>
        </w:rPr>
        <w:t xml:space="preserve">lectronic </w:t>
      </w:r>
      <w:r w:rsidR="00480000">
        <w:rPr>
          <w:rStyle w:val="QMSTermDefinition"/>
        </w:rPr>
        <w:t>Trial Master File</w:t>
      </w:r>
      <w:r w:rsidR="00EA465E">
        <w:t xml:space="preserve"> (</w:t>
      </w:r>
      <w:r w:rsidR="00480000">
        <w:rPr>
          <w:rStyle w:val="QMSTermReference"/>
        </w:rPr>
        <w:t>eTMF</w:t>
      </w:r>
      <w:r w:rsidR="00EA465E">
        <w:t>)</w:t>
      </w:r>
      <w:r w:rsidR="00480000">
        <w:t xml:space="preserve"> </w:t>
      </w:r>
      <w:r w:rsidR="00113B7C">
        <w:t>S</w:t>
      </w:r>
      <w:r w:rsidR="00480000">
        <w:t>ystem</w:t>
      </w:r>
      <w:r w:rsidR="0027145A">
        <w:t xml:space="preserve"> </w:t>
      </w:r>
      <w:r w:rsidR="008D1A35">
        <w:t xml:space="preserve">on </w:t>
      </w:r>
      <w:r w:rsidR="00A20A75">
        <w:t xml:space="preserve">the </w:t>
      </w:r>
      <w:r w:rsidR="00A20A75" w:rsidRPr="00A060CB">
        <w:rPr>
          <w:rStyle w:val="QMSTermDefinition"/>
        </w:rPr>
        <w:t>National Institute of Allergy and Infectious Diseases</w:t>
      </w:r>
      <w:r w:rsidR="00A20A75">
        <w:t xml:space="preserve"> (</w:t>
      </w:r>
      <w:r w:rsidR="00A20A75" w:rsidRPr="00A060CB">
        <w:rPr>
          <w:rStyle w:val="QMSTermReference"/>
        </w:rPr>
        <w:t>NIAID</w:t>
      </w:r>
      <w:r w:rsidR="00BE418A">
        <w:t>)</w:t>
      </w:r>
      <w:r w:rsidR="00A20A75">
        <w:t xml:space="preserve"> </w:t>
      </w:r>
      <w:r w:rsidR="008D1A35" w:rsidRPr="008D1A35">
        <w:rPr>
          <w:i/>
          <w:iCs/>
        </w:rPr>
        <w:t>V</w:t>
      </w:r>
      <w:r w:rsidR="00A20A75" w:rsidRPr="008D1A35">
        <w:rPr>
          <w:i/>
          <w:iCs/>
        </w:rPr>
        <w:t>alidated</w:t>
      </w:r>
      <w:r w:rsidR="00A20A75">
        <w:t xml:space="preserve"> </w:t>
      </w:r>
      <w:r w:rsidR="00A20A75" w:rsidRPr="00D006B1">
        <w:rPr>
          <w:rStyle w:val="QMSTermDefinition"/>
        </w:rPr>
        <w:t>Electronic Document and Records Management System</w:t>
      </w:r>
      <w:r>
        <w:t xml:space="preserve"> (</w:t>
      </w:r>
      <w:r w:rsidRPr="000E741B">
        <w:rPr>
          <w:rStyle w:val="QMSTermReference"/>
        </w:rPr>
        <w:t>VEDRMS</w:t>
      </w:r>
      <w:r>
        <w:t xml:space="preserve">). </w:t>
      </w:r>
    </w:p>
    <w:p w14:paraId="1C4E899B" w14:textId="2DBFF7ED" w:rsidR="000E741B" w:rsidRDefault="000E741B" w:rsidP="00A20A75">
      <w:r>
        <w:t xml:space="preserve">The project repository </w:t>
      </w:r>
      <w:r w:rsidR="00973E59">
        <w:t>for this version is located at:</w:t>
      </w:r>
      <w:r w:rsidR="008D1A35">
        <w:t xml:space="preserve"> </w:t>
      </w:r>
      <w:hyperlink r:id="rId9" w:history="1">
        <w:r w:rsidR="006221A4" w:rsidRPr="00F16A47">
          <w:rPr>
            <w:rStyle w:val="Hyperlink"/>
          </w:rPr>
          <w:t>https://edrms.niaid.nih.gov/livelink/llisapi.dll/Properties/111726566</w:t>
        </w:r>
      </w:hyperlink>
      <w:r w:rsidR="006221A4">
        <w:t xml:space="preserve"> </w:t>
      </w:r>
    </w:p>
    <w:p w14:paraId="25C64860" w14:textId="77777777" w:rsidR="00B67079" w:rsidRDefault="00924DFC" w:rsidP="003A496B">
      <w:pPr>
        <w:pStyle w:val="Heading1"/>
      </w:pPr>
      <w:bookmarkStart w:id="11" w:name="_Ref43101508"/>
      <w:bookmarkStart w:id="12" w:name="_Ref43101511"/>
      <w:bookmarkStart w:id="13" w:name="_Toc64373595"/>
      <w:r w:rsidRPr="00924DFC">
        <w:t>Scope</w:t>
      </w:r>
      <w:bookmarkEnd w:id="11"/>
      <w:bookmarkEnd w:id="12"/>
      <w:bookmarkEnd w:id="13"/>
    </w:p>
    <w:p w14:paraId="58B54BC1" w14:textId="4C9053B9" w:rsidR="00FD1A34" w:rsidRDefault="00FD1A34" w:rsidP="00924DFC">
      <w:r>
        <w:t xml:space="preserve">Because the </w:t>
      </w:r>
      <w:r w:rsidR="00BF5B04">
        <w:t>DMID</w:t>
      </w:r>
      <w:r>
        <w:t xml:space="preserve"> eTMF System will be used to collect and manage information generated during clinical trials that will ultimately contribute to submission made to regulatory agencies throughout the world, the </w:t>
      </w:r>
      <w:r w:rsidR="00BF5B04">
        <w:t>DMID</w:t>
      </w:r>
      <w:r>
        <w:t xml:space="preserve"> eTMF System must be validated. See</w:t>
      </w:r>
      <w:r w:rsidR="007F1584">
        <w:t xml:space="preserve"> Section </w:t>
      </w:r>
      <w:r w:rsidR="007F1584">
        <w:fldChar w:fldCharType="begin"/>
      </w:r>
      <w:r w:rsidR="007F1584">
        <w:instrText xml:space="preserve"> REF _Ref64385184 \r \h </w:instrText>
      </w:r>
      <w:r w:rsidR="007F1584">
        <w:fldChar w:fldCharType="separate"/>
      </w:r>
      <w:r w:rsidR="006277CC">
        <w:t>7</w:t>
      </w:r>
      <w:r w:rsidR="007F1584">
        <w:fldChar w:fldCharType="end"/>
      </w:r>
      <w:r w:rsidR="007F1584">
        <w:t xml:space="preserve"> </w:t>
      </w:r>
      <w:r w:rsidR="007F1584">
        <w:fldChar w:fldCharType="begin"/>
      </w:r>
      <w:r w:rsidR="007F1584">
        <w:instrText xml:space="preserve"> REF _Ref64385196 \h </w:instrText>
      </w:r>
      <w:r w:rsidR="007F1584">
        <w:fldChar w:fldCharType="separate"/>
      </w:r>
      <w:r w:rsidR="006277CC" w:rsidRPr="007F1584">
        <w:rPr>
          <w:rStyle w:val="Emphasis"/>
          <w:rFonts w:cs="Arial"/>
        </w:rPr>
        <w:t>Validation Overview and Purpose</w:t>
      </w:r>
      <w:r w:rsidR="007F1584">
        <w:fldChar w:fldCharType="end"/>
      </w:r>
      <w:r>
        <w:t xml:space="preserve"> for additional information.</w:t>
      </w:r>
    </w:p>
    <w:p w14:paraId="4C1F8689" w14:textId="391F9CE4" w:rsidR="00A622B6" w:rsidRPr="00A622B6" w:rsidRDefault="00741274" w:rsidP="00924DFC">
      <w:r>
        <w:rPr>
          <w:rFonts w:cs="Arial"/>
        </w:rPr>
        <w:t xml:space="preserve">High level tasks, deliverables, and responsible parties are shown in </w:t>
      </w:r>
      <w:r w:rsidRPr="00BD6938">
        <w:rPr>
          <w:rStyle w:val="QMSReferenceInternal"/>
        </w:rPr>
        <w:fldChar w:fldCharType="begin"/>
      </w:r>
      <w:r w:rsidRPr="00BD6938">
        <w:rPr>
          <w:rStyle w:val="QMSReferenceInternal"/>
        </w:rPr>
        <w:instrText xml:space="preserve"> REF _Ref43101317 \h </w:instrText>
      </w:r>
      <w:r w:rsidR="00BD6938">
        <w:rPr>
          <w:rStyle w:val="QMSReferenceInternal"/>
        </w:rPr>
        <w:instrText xml:space="preserve"> \* MERGEFORMAT </w:instrText>
      </w:r>
      <w:r w:rsidRPr="00BD6938">
        <w:rPr>
          <w:rStyle w:val="QMSReferenceInternal"/>
        </w:rPr>
      </w:r>
      <w:r w:rsidRPr="00BD6938">
        <w:rPr>
          <w:rStyle w:val="QMSReferenceInternal"/>
        </w:rPr>
        <w:fldChar w:fldCharType="separate"/>
      </w:r>
      <w:r w:rsidR="006277CC" w:rsidRPr="006277CC">
        <w:rPr>
          <w:rStyle w:val="QMSReferenceInternal"/>
        </w:rPr>
        <w:t>Table 1</w:t>
      </w:r>
      <w:r w:rsidRPr="00BD6938">
        <w:rPr>
          <w:rStyle w:val="QMSReferenceInternal"/>
        </w:rPr>
        <w:fldChar w:fldCharType="end"/>
      </w:r>
      <w:r w:rsidRPr="00BD6938">
        <w:rPr>
          <w:rStyle w:val="QMSReferenceInternal"/>
        </w:rPr>
        <w:t>.</w:t>
      </w:r>
      <w:r>
        <w:rPr>
          <w:rFonts w:cs="Arial"/>
        </w:rPr>
        <w:t xml:space="preserve"> A preliminary detailed list of </w:t>
      </w:r>
      <w:r>
        <w:t>project deliverables are specified in the</w:t>
      </w:r>
      <w:r w:rsidRPr="001D73A4">
        <w:rPr>
          <w:i/>
        </w:rPr>
        <w:t xml:space="preserve"> </w:t>
      </w:r>
      <w:sdt>
        <w:sdtPr>
          <w:rPr>
            <w:rStyle w:val="QMSReferenceExternal"/>
            <w:i/>
          </w:rPr>
          <w:alias w:val="Subject"/>
          <w:tag w:val=""/>
          <w:id w:val="-1224213768"/>
          <w:placeholder>
            <w:docPart w:val="A1418DDBADAE4975B806080CEEE9F42F"/>
          </w:placeholder>
          <w:dataBinding w:prefixMappings="xmlns:ns0='http://purl.org/dc/elements/1.1/' xmlns:ns1='http://schemas.openxmlformats.org/package/2006/metadata/core-properties' " w:xpath="/ns1:coreProperties[1]/ns0:subject[1]" w:storeItemID="{6C3C8BC8-F283-45AE-878A-BAB7291924A1}"/>
          <w:text/>
        </w:sdtPr>
        <w:sdtEndPr>
          <w:rPr>
            <w:rStyle w:val="QMSReferenceExternal"/>
          </w:rPr>
        </w:sdtEndPr>
        <w:sdtContent>
          <w:r w:rsidR="006A6364">
            <w:rPr>
              <w:rStyle w:val="QMSReferenceExternal"/>
              <w:i/>
            </w:rPr>
            <w:t>DMID – eTMF V1.1</w:t>
          </w:r>
        </w:sdtContent>
      </w:sdt>
      <w:r w:rsidRPr="001D73A4">
        <w:rPr>
          <w:rStyle w:val="QMSReferenceExternal"/>
          <w:i/>
        </w:rPr>
        <w:t xml:space="preserve"> - Deliverable Inventory (</w:t>
      </w:r>
      <w:r w:rsidRPr="001D73A4">
        <w:rPr>
          <w:rStyle w:val="QMSReferenceExternal"/>
        </w:rPr>
        <w:t>Deliverable Inventory)</w:t>
      </w:r>
      <w:r>
        <w:t xml:space="preserve"> located in the </w:t>
      </w:r>
      <w:r w:rsidRPr="00072864">
        <w:rPr>
          <w:rStyle w:val="QMSReferenceExternal"/>
        </w:rPr>
        <w:t>Project Repository | 02 Management</w:t>
      </w:r>
      <w:r>
        <w:t xml:space="preserve"> folder</w:t>
      </w:r>
      <w:r w:rsidR="009729E6">
        <w:t xml:space="preserve"> (</w:t>
      </w:r>
      <w:hyperlink r:id="rId10" w:history="1">
        <w:r w:rsidR="003D6D3F" w:rsidRPr="00F16A47">
          <w:rPr>
            <w:rStyle w:val="Hyperlink"/>
          </w:rPr>
          <w:t>https://edrms.niaid.nih.gov/livelink/llisapi.dll/Properties/111725887</w:t>
        </w:r>
      </w:hyperlink>
      <w:r w:rsidR="009729E6">
        <w:t>)</w:t>
      </w:r>
      <w:r>
        <w:t>.</w:t>
      </w:r>
    </w:p>
    <w:p w14:paraId="42C8B248" w14:textId="2E7463F0" w:rsidR="00BB361E" w:rsidRPr="00890E96" w:rsidRDefault="00BB361E" w:rsidP="00F7192D">
      <w:pPr>
        <w:pStyle w:val="Caption"/>
      </w:pPr>
      <w:bookmarkStart w:id="14" w:name="_Ref43101317"/>
      <w:bookmarkStart w:id="15" w:name="_Ref43101264"/>
      <w:bookmarkStart w:id="16" w:name="_Ref43115433"/>
      <w:r>
        <w:t xml:space="preserve">Table </w:t>
      </w:r>
      <w:fldSimple w:instr=" SEQ Table \* ARABIC ">
        <w:r w:rsidR="006277CC">
          <w:rPr>
            <w:noProof/>
          </w:rPr>
          <w:t>1</w:t>
        </w:r>
      </w:fldSimple>
      <w:bookmarkEnd w:id="14"/>
      <w:r>
        <w:t>: High-Level Tasks</w:t>
      </w:r>
      <w:r w:rsidR="00351173">
        <w:t>,</w:t>
      </w:r>
      <w:r>
        <w:t xml:space="preserve"> Deliverables</w:t>
      </w:r>
      <w:r w:rsidR="00351173">
        <w:t xml:space="preserve">, </w:t>
      </w:r>
      <w:bookmarkEnd w:id="15"/>
      <w:r w:rsidR="00741274">
        <w:t>Responsible Parties</w:t>
      </w:r>
      <w:bookmarkEnd w:id="16"/>
    </w:p>
    <w:tbl>
      <w:tblPr>
        <w:tblStyle w:val="QMSTable"/>
        <w:tblW w:w="10080" w:type="dxa"/>
        <w:tblLook w:val="04A0" w:firstRow="1" w:lastRow="0" w:firstColumn="1" w:lastColumn="0" w:noHBand="0" w:noVBand="1"/>
      </w:tblPr>
      <w:tblGrid>
        <w:gridCol w:w="447"/>
        <w:gridCol w:w="7391"/>
        <w:gridCol w:w="2242"/>
      </w:tblGrid>
      <w:tr w:rsidR="00D61B34" w:rsidRPr="00253F9A" w14:paraId="1C025385" w14:textId="77777777" w:rsidTr="00EA3124">
        <w:trPr>
          <w:cnfStyle w:val="100000000000" w:firstRow="1" w:lastRow="0" w:firstColumn="0" w:lastColumn="0" w:oddVBand="0" w:evenVBand="0" w:oddHBand="0" w:evenHBand="0" w:firstRowFirstColumn="0" w:firstRowLastColumn="0" w:lastRowFirstColumn="0" w:lastRowLastColumn="0"/>
        </w:trPr>
        <w:tc>
          <w:tcPr>
            <w:tcW w:w="447" w:type="dxa"/>
          </w:tcPr>
          <w:p w14:paraId="286C51AB" w14:textId="77777777" w:rsidR="00253F9A" w:rsidRPr="005338DB" w:rsidRDefault="00253F9A" w:rsidP="00253F9A">
            <w:pPr>
              <w:pStyle w:val="QMSTableCell"/>
              <w:jc w:val="center"/>
              <w:rPr>
                <w:sz w:val="20"/>
                <w:szCs w:val="20"/>
              </w:rPr>
            </w:pPr>
            <w:r w:rsidRPr="005338DB">
              <w:rPr>
                <w:sz w:val="20"/>
                <w:szCs w:val="20"/>
              </w:rPr>
              <w:t>ID</w:t>
            </w:r>
          </w:p>
        </w:tc>
        <w:tc>
          <w:tcPr>
            <w:tcW w:w="7391" w:type="dxa"/>
          </w:tcPr>
          <w:p w14:paraId="5E85DAF8" w14:textId="77777777" w:rsidR="00253F9A" w:rsidRPr="005338DB" w:rsidRDefault="00253F9A" w:rsidP="002D6CD6">
            <w:pPr>
              <w:pStyle w:val="QMSTableCell"/>
              <w:rPr>
                <w:sz w:val="20"/>
                <w:szCs w:val="20"/>
              </w:rPr>
            </w:pPr>
            <w:r w:rsidRPr="005338DB">
              <w:rPr>
                <w:sz w:val="20"/>
                <w:szCs w:val="20"/>
              </w:rPr>
              <w:t xml:space="preserve">Task </w:t>
            </w:r>
            <w:r w:rsidR="002D6CD6" w:rsidRPr="005338DB">
              <w:rPr>
                <w:sz w:val="20"/>
                <w:szCs w:val="20"/>
              </w:rPr>
              <w:t>|</w:t>
            </w:r>
            <w:r w:rsidRPr="005338DB">
              <w:rPr>
                <w:sz w:val="20"/>
                <w:szCs w:val="20"/>
              </w:rPr>
              <w:t xml:space="preserve"> Deliverable</w:t>
            </w:r>
          </w:p>
        </w:tc>
        <w:tc>
          <w:tcPr>
            <w:tcW w:w="0" w:type="auto"/>
          </w:tcPr>
          <w:p w14:paraId="502E51BB" w14:textId="77777777" w:rsidR="00253F9A" w:rsidRPr="005338DB" w:rsidRDefault="00253F9A" w:rsidP="00400A29">
            <w:pPr>
              <w:pStyle w:val="QMSTableCell"/>
              <w:rPr>
                <w:sz w:val="20"/>
                <w:szCs w:val="20"/>
              </w:rPr>
            </w:pPr>
            <w:r w:rsidRPr="005338DB">
              <w:rPr>
                <w:sz w:val="20"/>
                <w:szCs w:val="20"/>
              </w:rPr>
              <w:t xml:space="preserve">Primary </w:t>
            </w:r>
            <w:r w:rsidR="002D6CD6" w:rsidRPr="005338DB">
              <w:rPr>
                <w:sz w:val="20"/>
                <w:szCs w:val="20"/>
              </w:rPr>
              <w:t>Responsibility</w:t>
            </w:r>
          </w:p>
        </w:tc>
      </w:tr>
      <w:tr w:rsidR="00253F9A" w:rsidRPr="00253F9A" w14:paraId="4B645DB5" w14:textId="77777777" w:rsidTr="00EA3124">
        <w:tc>
          <w:tcPr>
            <w:tcW w:w="447" w:type="dxa"/>
          </w:tcPr>
          <w:p w14:paraId="204ACDF7" w14:textId="77777777" w:rsidR="00253F9A" w:rsidRPr="005338DB" w:rsidRDefault="00253F9A" w:rsidP="00253F9A">
            <w:pPr>
              <w:pStyle w:val="QMSTableCell"/>
              <w:jc w:val="center"/>
              <w:rPr>
                <w:sz w:val="20"/>
                <w:szCs w:val="20"/>
              </w:rPr>
            </w:pPr>
            <w:r w:rsidRPr="005338DB">
              <w:rPr>
                <w:sz w:val="20"/>
                <w:szCs w:val="20"/>
              </w:rPr>
              <w:t>1</w:t>
            </w:r>
          </w:p>
        </w:tc>
        <w:tc>
          <w:tcPr>
            <w:tcW w:w="7391" w:type="dxa"/>
          </w:tcPr>
          <w:p w14:paraId="70CC3C7E" w14:textId="77777777" w:rsidR="00253F9A" w:rsidRPr="005338DB" w:rsidRDefault="00253F9A" w:rsidP="00400A29">
            <w:pPr>
              <w:pStyle w:val="QMSTableCell"/>
              <w:rPr>
                <w:sz w:val="20"/>
                <w:szCs w:val="20"/>
              </w:rPr>
            </w:pPr>
            <w:r w:rsidRPr="005338DB">
              <w:rPr>
                <w:sz w:val="20"/>
                <w:szCs w:val="20"/>
              </w:rPr>
              <w:t>Collection and analysis of requirements</w:t>
            </w:r>
            <w:r w:rsidR="002D6CD6" w:rsidRPr="005338DB">
              <w:rPr>
                <w:sz w:val="20"/>
                <w:szCs w:val="20"/>
              </w:rPr>
              <w:t xml:space="preserve"> | Requirements Document</w:t>
            </w:r>
          </w:p>
        </w:tc>
        <w:tc>
          <w:tcPr>
            <w:tcW w:w="0" w:type="auto"/>
          </w:tcPr>
          <w:p w14:paraId="66399DB7" w14:textId="261E27A5" w:rsidR="00253F9A" w:rsidRPr="005338DB" w:rsidRDefault="00376112" w:rsidP="00973E59">
            <w:pPr>
              <w:pStyle w:val="QMSTableCell"/>
              <w:rPr>
                <w:sz w:val="20"/>
                <w:szCs w:val="20"/>
              </w:rPr>
            </w:pPr>
            <w:r w:rsidRPr="005338DB">
              <w:rPr>
                <w:sz w:val="20"/>
                <w:szCs w:val="20"/>
              </w:rPr>
              <w:t xml:space="preserve">BPIMB &amp; </w:t>
            </w:r>
            <w:r w:rsidR="00BF5B04" w:rsidRPr="005338DB">
              <w:rPr>
                <w:sz w:val="20"/>
                <w:szCs w:val="20"/>
              </w:rPr>
              <w:t>DMID</w:t>
            </w:r>
          </w:p>
        </w:tc>
      </w:tr>
      <w:tr w:rsidR="00253F9A" w:rsidRPr="00253F9A" w14:paraId="4504957E" w14:textId="77777777" w:rsidTr="00EA3124">
        <w:tc>
          <w:tcPr>
            <w:tcW w:w="447" w:type="dxa"/>
          </w:tcPr>
          <w:p w14:paraId="646BB5A1" w14:textId="77777777" w:rsidR="00253F9A" w:rsidRPr="005338DB" w:rsidRDefault="00253F9A" w:rsidP="00253F9A">
            <w:pPr>
              <w:pStyle w:val="QMSTableCell"/>
              <w:jc w:val="center"/>
              <w:rPr>
                <w:sz w:val="20"/>
                <w:szCs w:val="20"/>
              </w:rPr>
            </w:pPr>
            <w:r w:rsidRPr="005338DB">
              <w:rPr>
                <w:sz w:val="20"/>
                <w:szCs w:val="20"/>
              </w:rPr>
              <w:t>2</w:t>
            </w:r>
          </w:p>
        </w:tc>
        <w:tc>
          <w:tcPr>
            <w:tcW w:w="7391" w:type="dxa"/>
          </w:tcPr>
          <w:p w14:paraId="1323C944" w14:textId="314F6365" w:rsidR="00253F9A" w:rsidRPr="005338DB" w:rsidRDefault="00253F9A" w:rsidP="00C97959">
            <w:pPr>
              <w:pStyle w:val="QMSTableCell"/>
              <w:rPr>
                <w:sz w:val="20"/>
                <w:szCs w:val="20"/>
              </w:rPr>
            </w:pPr>
            <w:r w:rsidRPr="005338DB">
              <w:rPr>
                <w:sz w:val="20"/>
                <w:szCs w:val="20"/>
              </w:rPr>
              <w:t xml:space="preserve">Design and Construction of the </w:t>
            </w:r>
            <w:r w:rsidR="00274A57" w:rsidRPr="005338DB">
              <w:rPr>
                <w:sz w:val="20"/>
                <w:szCs w:val="20"/>
              </w:rPr>
              <w:t>DMID</w:t>
            </w:r>
            <w:r w:rsidR="00973E59" w:rsidRPr="005338DB">
              <w:rPr>
                <w:sz w:val="20"/>
                <w:szCs w:val="20"/>
              </w:rPr>
              <w:t xml:space="preserve"> eTMF System</w:t>
            </w:r>
            <w:r w:rsidR="002D6CD6" w:rsidRPr="005338DB">
              <w:rPr>
                <w:sz w:val="20"/>
                <w:szCs w:val="20"/>
              </w:rPr>
              <w:t xml:space="preserve"> | Design Document</w:t>
            </w:r>
          </w:p>
        </w:tc>
        <w:tc>
          <w:tcPr>
            <w:tcW w:w="0" w:type="auto"/>
          </w:tcPr>
          <w:p w14:paraId="5EECFF22" w14:textId="77777777" w:rsidR="00253F9A" w:rsidRPr="005338DB" w:rsidRDefault="00253F9A" w:rsidP="00400A29">
            <w:pPr>
              <w:pStyle w:val="QMSTableCell"/>
              <w:rPr>
                <w:sz w:val="20"/>
                <w:szCs w:val="20"/>
              </w:rPr>
            </w:pPr>
            <w:r w:rsidRPr="005338DB">
              <w:rPr>
                <w:sz w:val="20"/>
                <w:szCs w:val="20"/>
              </w:rPr>
              <w:t>BPIMB</w:t>
            </w:r>
          </w:p>
        </w:tc>
      </w:tr>
      <w:tr w:rsidR="00253F9A" w:rsidRPr="00253F9A" w14:paraId="423C302E" w14:textId="77777777" w:rsidTr="00EA3124">
        <w:tc>
          <w:tcPr>
            <w:tcW w:w="447" w:type="dxa"/>
          </w:tcPr>
          <w:p w14:paraId="5BE7C9F4" w14:textId="77777777" w:rsidR="00253F9A" w:rsidRPr="005338DB" w:rsidRDefault="00253F9A" w:rsidP="00253F9A">
            <w:pPr>
              <w:pStyle w:val="QMSTableCell"/>
              <w:jc w:val="center"/>
              <w:rPr>
                <w:sz w:val="20"/>
                <w:szCs w:val="20"/>
              </w:rPr>
            </w:pPr>
            <w:r w:rsidRPr="005338DB">
              <w:rPr>
                <w:sz w:val="20"/>
                <w:szCs w:val="20"/>
              </w:rPr>
              <w:t>3</w:t>
            </w:r>
          </w:p>
        </w:tc>
        <w:tc>
          <w:tcPr>
            <w:tcW w:w="7391" w:type="dxa"/>
          </w:tcPr>
          <w:p w14:paraId="663B84E8" w14:textId="10B96E5D" w:rsidR="00253F9A" w:rsidRPr="005338DB" w:rsidRDefault="004A37CC" w:rsidP="002D6CD6">
            <w:pPr>
              <w:pStyle w:val="QMSTableCell"/>
              <w:rPr>
                <w:i/>
                <w:sz w:val="20"/>
                <w:szCs w:val="20"/>
              </w:rPr>
            </w:pPr>
            <w:r w:rsidRPr="005338DB">
              <w:rPr>
                <w:rFonts w:eastAsia="Times New Roman" w:cs="Times New Roman"/>
                <w:i/>
                <w:sz w:val="20"/>
                <w:szCs w:val="20"/>
              </w:rPr>
              <w:t>Installation Qualification</w:t>
            </w:r>
            <w:r w:rsidRPr="005338DB">
              <w:rPr>
                <w:rFonts w:eastAsia="Times New Roman" w:cs="Times New Roman"/>
                <w:sz w:val="20"/>
                <w:szCs w:val="20"/>
              </w:rPr>
              <w:t xml:space="preserve"> (</w:t>
            </w:r>
            <w:r w:rsidRPr="005338DB">
              <w:rPr>
                <w:rFonts w:eastAsia="Times New Roman" w:cs="Times New Roman"/>
                <w:b/>
                <w:i/>
                <w:sz w:val="20"/>
                <w:szCs w:val="20"/>
              </w:rPr>
              <w:t>IQ</w:t>
            </w:r>
            <w:r w:rsidRPr="005338DB">
              <w:rPr>
                <w:rFonts w:eastAsia="Times New Roman" w:cs="Times New Roman"/>
                <w:sz w:val="20"/>
                <w:szCs w:val="20"/>
              </w:rPr>
              <w:t xml:space="preserve">) and </w:t>
            </w:r>
            <w:r w:rsidRPr="005338DB">
              <w:rPr>
                <w:rFonts w:eastAsia="Times New Roman" w:cs="Times New Roman"/>
                <w:i/>
                <w:sz w:val="20"/>
                <w:szCs w:val="20"/>
              </w:rPr>
              <w:t>Operational Qualification</w:t>
            </w:r>
            <w:r w:rsidRPr="005338DB">
              <w:rPr>
                <w:rFonts w:eastAsia="Times New Roman" w:cs="Times New Roman"/>
                <w:sz w:val="20"/>
                <w:szCs w:val="20"/>
              </w:rPr>
              <w:t xml:space="preserve"> (</w:t>
            </w:r>
            <w:r w:rsidRPr="005338DB">
              <w:rPr>
                <w:rFonts w:eastAsia="Times New Roman" w:cs="Times New Roman"/>
                <w:b/>
                <w:i/>
                <w:sz w:val="20"/>
                <w:szCs w:val="20"/>
              </w:rPr>
              <w:t>OQ</w:t>
            </w:r>
            <w:r w:rsidRPr="005338DB">
              <w:rPr>
                <w:rFonts w:eastAsia="Times New Roman" w:cs="Times New Roman"/>
                <w:sz w:val="20"/>
                <w:szCs w:val="20"/>
              </w:rPr>
              <w:t>) testing | IQ &amp; OQ Test Scripts</w:t>
            </w:r>
          </w:p>
        </w:tc>
        <w:tc>
          <w:tcPr>
            <w:tcW w:w="0" w:type="auto"/>
          </w:tcPr>
          <w:p w14:paraId="1466AE5F" w14:textId="77777777" w:rsidR="00253F9A" w:rsidRPr="005338DB" w:rsidRDefault="00253F9A" w:rsidP="00400A29">
            <w:pPr>
              <w:pStyle w:val="QMSTableCell"/>
              <w:rPr>
                <w:sz w:val="20"/>
                <w:szCs w:val="20"/>
              </w:rPr>
            </w:pPr>
            <w:r w:rsidRPr="005338DB">
              <w:rPr>
                <w:sz w:val="20"/>
                <w:szCs w:val="20"/>
              </w:rPr>
              <w:t>BPIMB</w:t>
            </w:r>
          </w:p>
        </w:tc>
      </w:tr>
      <w:tr w:rsidR="00FF37EE" w:rsidRPr="00253F9A" w14:paraId="624A876E" w14:textId="77777777" w:rsidTr="00EA3124">
        <w:tc>
          <w:tcPr>
            <w:tcW w:w="447" w:type="dxa"/>
          </w:tcPr>
          <w:p w14:paraId="1A111AFF" w14:textId="77777777" w:rsidR="00FF37EE" w:rsidRPr="005338DB" w:rsidRDefault="00FF37EE" w:rsidP="00253F9A">
            <w:pPr>
              <w:pStyle w:val="QMSTableCell"/>
              <w:jc w:val="center"/>
              <w:rPr>
                <w:sz w:val="20"/>
                <w:szCs w:val="20"/>
              </w:rPr>
            </w:pPr>
            <w:r w:rsidRPr="005338DB">
              <w:rPr>
                <w:sz w:val="20"/>
                <w:szCs w:val="20"/>
              </w:rPr>
              <w:t>4</w:t>
            </w:r>
          </w:p>
        </w:tc>
        <w:tc>
          <w:tcPr>
            <w:tcW w:w="7391" w:type="dxa"/>
          </w:tcPr>
          <w:p w14:paraId="1D456AA7" w14:textId="6F0041ED" w:rsidR="00FF37EE" w:rsidRPr="005338DB" w:rsidRDefault="00ED5FDB" w:rsidP="00973E59">
            <w:pPr>
              <w:pStyle w:val="QMSTableCell"/>
              <w:rPr>
                <w:sz w:val="20"/>
                <w:szCs w:val="20"/>
              </w:rPr>
            </w:pPr>
            <w:r w:rsidRPr="005338DB">
              <w:rPr>
                <w:sz w:val="20"/>
                <w:szCs w:val="20"/>
              </w:rPr>
              <w:t>Develop and revise Division procedures</w:t>
            </w:r>
            <w:r w:rsidR="00A4118A" w:rsidRPr="005338DB">
              <w:rPr>
                <w:sz w:val="20"/>
                <w:szCs w:val="20"/>
              </w:rPr>
              <w:t xml:space="preserve"> and documentation</w:t>
            </w:r>
            <w:r w:rsidR="00FF37EE" w:rsidRPr="005338DB">
              <w:rPr>
                <w:sz w:val="20"/>
                <w:szCs w:val="20"/>
              </w:rPr>
              <w:t xml:space="preserve"> required to integrate </w:t>
            </w:r>
            <w:r w:rsidR="00C97959" w:rsidRPr="005338DB">
              <w:rPr>
                <w:sz w:val="20"/>
                <w:szCs w:val="20"/>
              </w:rPr>
              <w:t xml:space="preserve">use of </w:t>
            </w:r>
            <w:r w:rsidR="00FF37EE" w:rsidRPr="005338DB">
              <w:rPr>
                <w:sz w:val="20"/>
                <w:szCs w:val="20"/>
              </w:rPr>
              <w:t xml:space="preserve">the </w:t>
            </w:r>
            <w:r w:rsidR="00BF5B04" w:rsidRPr="005338DB">
              <w:rPr>
                <w:sz w:val="20"/>
                <w:szCs w:val="20"/>
              </w:rPr>
              <w:t>DMID</w:t>
            </w:r>
            <w:r w:rsidR="00973E59" w:rsidRPr="005338DB">
              <w:rPr>
                <w:sz w:val="20"/>
                <w:szCs w:val="20"/>
              </w:rPr>
              <w:t xml:space="preserve"> eTMF System</w:t>
            </w:r>
            <w:r w:rsidR="00FF37EE" w:rsidRPr="005338DB">
              <w:rPr>
                <w:sz w:val="20"/>
                <w:szCs w:val="20"/>
              </w:rPr>
              <w:t xml:space="preserve"> into </w:t>
            </w:r>
            <w:r w:rsidR="00BF5B04" w:rsidRPr="005338DB">
              <w:rPr>
                <w:sz w:val="20"/>
                <w:szCs w:val="20"/>
              </w:rPr>
              <w:t>DMID</w:t>
            </w:r>
            <w:r w:rsidR="00C97959" w:rsidRPr="005338DB">
              <w:rPr>
                <w:sz w:val="20"/>
                <w:szCs w:val="20"/>
              </w:rPr>
              <w:t xml:space="preserve"> activities</w:t>
            </w:r>
            <w:r w:rsidRPr="005338DB">
              <w:rPr>
                <w:sz w:val="20"/>
                <w:szCs w:val="20"/>
              </w:rPr>
              <w:t xml:space="preserve"> | </w:t>
            </w:r>
            <w:r w:rsidRPr="005338DB">
              <w:rPr>
                <w:rStyle w:val="QMSTermDefinition"/>
                <w:sz w:val="20"/>
                <w:szCs w:val="20"/>
              </w:rPr>
              <w:t>Standard Operating Procedures</w:t>
            </w:r>
            <w:r w:rsidRPr="005338DB">
              <w:rPr>
                <w:sz w:val="20"/>
                <w:szCs w:val="20"/>
              </w:rPr>
              <w:t xml:space="preserve"> (</w:t>
            </w:r>
            <w:r w:rsidRPr="005338DB">
              <w:rPr>
                <w:rStyle w:val="QMSTermReference"/>
                <w:sz w:val="20"/>
                <w:szCs w:val="20"/>
              </w:rPr>
              <w:t>SOPs</w:t>
            </w:r>
            <w:r w:rsidRPr="005338DB">
              <w:rPr>
                <w:sz w:val="20"/>
                <w:szCs w:val="20"/>
              </w:rPr>
              <w:t>)</w:t>
            </w:r>
          </w:p>
        </w:tc>
        <w:tc>
          <w:tcPr>
            <w:tcW w:w="0" w:type="auto"/>
          </w:tcPr>
          <w:p w14:paraId="0B193D1F" w14:textId="2EED5787" w:rsidR="00FF37EE" w:rsidRPr="005338DB" w:rsidRDefault="00BF5B04" w:rsidP="00400A29">
            <w:pPr>
              <w:pStyle w:val="QMSTableCell"/>
              <w:rPr>
                <w:sz w:val="20"/>
                <w:szCs w:val="20"/>
              </w:rPr>
            </w:pPr>
            <w:r w:rsidRPr="005338DB">
              <w:rPr>
                <w:sz w:val="20"/>
                <w:szCs w:val="20"/>
              </w:rPr>
              <w:t>DMID</w:t>
            </w:r>
          </w:p>
        </w:tc>
      </w:tr>
      <w:tr w:rsidR="00BD6938" w:rsidRPr="00253F9A" w14:paraId="0979CE6B" w14:textId="77777777" w:rsidTr="00EA3124">
        <w:tc>
          <w:tcPr>
            <w:tcW w:w="447" w:type="dxa"/>
          </w:tcPr>
          <w:p w14:paraId="13E13833" w14:textId="20B8F8AE" w:rsidR="00BD6938" w:rsidRPr="005338DB" w:rsidRDefault="00BD6938" w:rsidP="00BD6938">
            <w:pPr>
              <w:pStyle w:val="QMSTableCell"/>
              <w:jc w:val="center"/>
              <w:rPr>
                <w:sz w:val="20"/>
                <w:szCs w:val="20"/>
              </w:rPr>
            </w:pPr>
            <w:r w:rsidRPr="005338DB">
              <w:rPr>
                <w:sz w:val="20"/>
                <w:szCs w:val="20"/>
              </w:rPr>
              <w:t>5</w:t>
            </w:r>
          </w:p>
        </w:tc>
        <w:tc>
          <w:tcPr>
            <w:tcW w:w="7391" w:type="dxa"/>
          </w:tcPr>
          <w:p w14:paraId="4235B865" w14:textId="0EAA9D0D" w:rsidR="00BD6938" w:rsidRPr="005338DB" w:rsidRDefault="00BD6938" w:rsidP="00BD6938">
            <w:pPr>
              <w:pStyle w:val="QMSTableCell"/>
              <w:rPr>
                <w:rFonts w:eastAsia="Times New Roman" w:cs="Times New Roman"/>
                <w:sz w:val="20"/>
                <w:szCs w:val="20"/>
              </w:rPr>
            </w:pPr>
            <w:r w:rsidRPr="005338DB">
              <w:rPr>
                <w:rFonts w:eastAsia="Times New Roman" w:cs="Times New Roman"/>
                <w:sz w:val="20"/>
                <w:szCs w:val="20"/>
              </w:rPr>
              <w:t>Compliance with Regulatory Requirements | Validation Plan</w:t>
            </w:r>
          </w:p>
        </w:tc>
        <w:tc>
          <w:tcPr>
            <w:tcW w:w="0" w:type="auto"/>
          </w:tcPr>
          <w:p w14:paraId="21EFD98E" w14:textId="4257A1DD" w:rsidR="00BD6938" w:rsidRPr="005338DB" w:rsidRDefault="00BD6938" w:rsidP="00BD6938">
            <w:pPr>
              <w:pStyle w:val="QMSTableCell"/>
              <w:rPr>
                <w:sz w:val="20"/>
                <w:szCs w:val="20"/>
              </w:rPr>
            </w:pPr>
            <w:r w:rsidRPr="005338DB">
              <w:rPr>
                <w:sz w:val="20"/>
                <w:szCs w:val="20"/>
              </w:rPr>
              <w:t>BPIMB</w:t>
            </w:r>
          </w:p>
        </w:tc>
      </w:tr>
      <w:tr w:rsidR="00253F9A" w:rsidRPr="00253F9A" w14:paraId="1F3B350B" w14:textId="77777777" w:rsidTr="00EA3124">
        <w:tc>
          <w:tcPr>
            <w:tcW w:w="447" w:type="dxa"/>
          </w:tcPr>
          <w:p w14:paraId="603A7780" w14:textId="22C30141" w:rsidR="00253F9A" w:rsidRPr="005338DB" w:rsidRDefault="00BD6938" w:rsidP="00253F9A">
            <w:pPr>
              <w:pStyle w:val="QMSTableCell"/>
              <w:jc w:val="center"/>
              <w:rPr>
                <w:sz w:val="20"/>
                <w:szCs w:val="20"/>
              </w:rPr>
            </w:pPr>
            <w:r w:rsidRPr="005338DB">
              <w:rPr>
                <w:sz w:val="20"/>
                <w:szCs w:val="20"/>
              </w:rPr>
              <w:t>6</w:t>
            </w:r>
          </w:p>
        </w:tc>
        <w:tc>
          <w:tcPr>
            <w:tcW w:w="7391" w:type="dxa"/>
          </w:tcPr>
          <w:p w14:paraId="3E0762F6" w14:textId="68476288" w:rsidR="00253F9A" w:rsidRPr="005338DB" w:rsidRDefault="004A37CC" w:rsidP="004A37CC">
            <w:pPr>
              <w:pStyle w:val="QMSTableCell"/>
              <w:rPr>
                <w:i/>
                <w:sz w:val="20"/>
                <w:szCs w:val="20"/>
              </w:rPr>
            </w:pPr>
            <w:r w:rsidRPr="005338DB">
              <w:rPr>
                <w:rFonts w:eastAsia="Times New Roman" w:cs="Times New Roman"/>
                <w:i/>
                <w:sz w:val="20"/>
                <w:szCs w:val="20"/>
              </w:rPr>
              <w:t>Performance Qualification</w:t>
            </w:r>
            <w:r w:rsidRPr="005338DB">
              <w:rPr>
                <w:rFonts w:eastAsia="Times New Roman" w:cs="Times New Roman"/>
                <w:sz w:val="20"/>
                <w:szCs w:val="20"/>
              </w:rPr>
              <w:t xml:space="preserve"> (</w:t>
            </w:r>
            <w:r w:rsidRPr="005338DB">
              <w:rPr>
                <w:rFonts w:eastAsia="Times New Roman" w:cs="Times New Roman"/>
                <w:b/>
                <w:i/>
                <w:sz w:val="20"/>
                <w:szCs w:val="20"/>
              </w:rPr>
              <w:t>PQ</w:t>
            </w:r>
            <w:r w:rsidRPr="005338DB">
              <w:rPr>
                <w:rFonts w:eastAsia="Times New Roman" w:cs="Times New Roman"/>
                <w:sz w:val="20"/>
                <w:szCs w:val="20"/>
              </w:rPr>
              <w:t xml:space="preserve">) testing | PQ Test </w:t>
            </w:r>
            <w:r w:rsidRPr="005338DB">
              <w:rPr>
                <w:rStyle w:val="QMSTermDefinition"/>
                <w:sz w:val="20"/>
                <w:szCs w:val="20"/>
              </w:rPr>
              <w:t>S</w:t>
            </w:r>
            <w:r w:rsidR="00ED5FDB" w:rsidRPr="005338DB">
              <w:rPr>
                <w:rStyle w:val="QMSTermDefinition"/>
                <w:i w:val="0"/>
                <w:sz w:val="20"/>
                <w:szCs w:val="20"/>
              </w:rPr>
              <w:t>cripts</w:t>
            </w:r>
          </w:p>
        </w:tc>
        <w:tc>
          <w:tcPr>
            <w:tcW w:w="0" w:type="auto"/>
          </w:tcPr>
          <w:p w14:paraId="3C6C3BB4" w14:textId="37713F87" w:rsidR="00253F9A" w:rsidRPr="005338DB" w:rsidRDefault="00BF5B04" w:rsidP="00400A29">
            <w:pPr>
              <w:pStyle w:val="QMSTableCell"/>
              <w:rPr>
                <w:sz w:val="20"/>
                <w:szCs w:val="20"/>
              </w:rPr>
            </w:pPr>
            <w:r w:rsidRPr="005338DB">
              <w:rPr>
                <w:sz w:val="20"/>
                <w:szCs w:val="20"/>
              </w:rPr>
              <w:t>DMID</w:t>
            </w:r>
          </w:p>
        </w:tc>
      </w:tr>
      <w:tr w:rsidR="00376112" w:rsidRPr="00253F9A" w14:paraId="36713784" w14:textId="77777777" w:rsidTr="00EA3124">
        <w:tc>
          <w:tcPr>
            <w:tcW w:w="447" w:type="dxa"/>
          </w:tcPr>
          <w:p w14:paraId="1779A038" w14:textId="20740592" w:rsidR="00376112" w:rsidRPr="005338DB" w:rsidRDefault="00BD6938" w:rsidP="00253F9A">
            <w:pPr>
              <w:pStyle w:val="QMSTableCell"/>
              <w:jc w:val="center"/>
              <w:rPr>
                <w:sz w:val="20"/>
                <w:szCs w:val="20"/>
              </w:rPr>
            </w:pPr>
            <w:r w:rsidRPr="005338DB">
              <w:rPr>
                <w:sz w:val="20"/>
                <w:szCs w:val="20"/>
              </w:rPr>
              <w:t>7</w:t>
            </w:r>
          </w:p>
        </w:tc>
        <w:tc>
          <w:tcPr>
            <w:tcW w:w="7391" w:type="dxa"/>
          </w:tcPr>
          <w:p w14:paraId="30044502" w14:textId="12F89255" w:rsidR="00376112" w:rsidRPr="005338DB" w:rsidRDefault="00376112" w:rsidP="00973E59">
            <w:pPr>
              <w:pStyle w:val="QMSTableCell"/>
              <w:rPr>
                <w:sz w:val="20"/>
                <w:szCs w:val="20"/>
              </w:rPr>
            </w:pPr>
            <w:r w:rsidRPr="005338DB">
              <w:rPr>
                <w:sz w:val="20"/>
                <w:szCs w:val="20"/>
              </w:rPr>
              <w:t xml:space="preserve">Deploy the </w:t>
            </w:r>
            <w:r w:rsidR="00BF5B04" w:rsidRPr="005338DB">
              <w:rPr>
                <w:sz w:val="20"/>
                <w:szCs w:val="20"/>
              </w:rPr>
              <w:t>DMID</w:t>
            </w:r>
            <w:r w:rsidR="00973E59" w:rsidRPr="005338DB">
              <w:rPr>
                <w:sz w:val="20"/>
                <w:szCs w:val="20"/>
              </w:rPr>
              <w:t xml:space="preserve"> eTMF System</w:t>
            </w:r>
            <w:r w:rsidRPr="005338DB">
              <w:rPr>
                <w:sz w:val="20"/>
                <w:szCs w:val="20"/>
              </w:rPr>
              <w:t xml:space="preserve"> and rollout to </w:t>
            </w:r>
            <w:r w:rsidR="00BF5B04" w:rsidRPr="005338DB">
              <w:rPr>
                <w:sz w:val="20"/>
                <w:szCs w:val="20"/>
              </w:rPr>
              <w:t>DMID</w:t>
            </w:r>
            <w:r w:rsidRPr="005338DB">
              <w:rPr>
                <w:sz w:val="20"/>
                <w:szCs w:val="20"/>
              </w:rPr>
              <w:t xml:space="preserve"> staff</w:t>
            </w:r>
          </w:p>
        </w:tc>
        <w:tc>
          <w:tcPr>
            <w:tcW w:w="0" w:type="auto"/>
          </w:tcPr>
          <w:p w14:paraId="2ED82E33" w14:textId="536A8EC2" w:rsidR="00376112" w:rsidRPr="005338DB" w:rsidRDefault="00376112" w:rsidP="00973E59">
            <w:pPr>
              <w:pStyle w:val="QMSTableCell"/>
              <w:rPr>
                <w:sz w:val="20"/>
                <w:szCs w:val="20"/>
              </w:rPr>
            </w:pPr>
            <w:r w:rsidRPr="005338DB">
              <w:rPr>
                <w:sz w:val="20"/>
                <w:szCs w:val="20"/>
              </w:rPr>
              <w:t xml:space="preserve">BPIMB &amp; </w:t>
            </w:r>
            <w:r w:rsidR="00BF5B04" w:rsidRPr="005338DB">
              <w:rPr>
                <w:sz w:val="20"/>
                <w:szCs w:val="20"/>
              </w:rPr>
              <w:t>DMID</w:t>
            </w:r>
          </w:p>
        </w:tc>
      </w:tr>
    </w:tbl>
    <w:p w14:paraId="58656500" w14:textId="77777777" w:rsidR="00E867DE" w:rsidRPr="00250C52" w:rsidRDefault="00E867DE" w:rsidP="00E867DE">
      <w:pPr>
        <w:pStyle w:val="Heading2"/>
      </w:pPr>
      <w:bookmarkStart w:id="17" w:name="_Toc64373596"/>
      <w:r w:rsidRPr="00250C52">
        <w:t>High-Level Requirements</w:t>
      </w:r>
      <w:bookmarkEnd w:id="17"/>
    </w:p>
    <w:p w14:paraId="44E0903C" w14:textId="70D01730" w:rsidR="00E867DE" w:rsidRDefault="00E867DE" w:rsidP="00E867DE">
      <w:pPr>
        <w:rPr>
          <w:rFonts w:cs="Arial"/>
        </w:rPr>
      </w:pPr>
      <w:r>
        <w:rPr>
          <w:rFonts w:cs="Arial"/>
        </w:rPr>
        <w:t xml:space="preserve">High-level business requirements are enumerated in </w:t>
      </w:r>
      <w:r w:rsidRPr="00886A52">
        <w:rPr>
          <w:rStyle w:val="QMSReferenceInternal"/>
        </w:rPr>
        <w:fldChar w:fldCharType="begin"/>
      </w:r>
      <w:r w:rsidRPr="00886A52">
        <w:rPr>
          <w:rStyle w:val="QMSReferenceInternal"/>
        </w:rPr>
        <w:instrText xml:space="preserve"> REF _Ref43189707 \h </w:instrText>
      </w:r>
      <w:r>
        <w:rPr>
          <w:rStyle w:val="QMSReferenceInternal"/>
        </w:rPr>
        <w:instrText xml:space="preserve"> \* MERGEFORMAT </w:instrText>
      </w:r>
      <w:r w:rsidRPr="00886A52">
        <w:rPr>
          <w:rStyle w:val="QMSReferenceInternal"/>
        </w:rPr>
      </w:r>
      <w:r w:rsidRPr="00886A52">
        <w:rPr>
          <w:rStyle w:val="QMSReferenceInternal"/>
        </w:rPr>
        <w:fldChar w:fldCharType="separate"/>
      </w:r>
      <w:r w:rsidR="006277CC" w:rsidRPr="006277CC">
        <w:rPr>
          <w:rStyle w:val="QMSReferenceInternal"/>
        </w:rPr>
        <w:t>Table 2: High-Level Requirements</w:t>
      </w:r>
      <w:r w:rsidRPr="00886A52">
        <w:rPr>
          <w:rStyle w:val="QMSReferenceInternal"/>
        </w:rPr>
        <w:fldChar w:fldCharType="end"/>
      </w:r>
      <w:r>
        <w:rPr>
          <w:rFonts w:cs="Arial"/>
        </w:rPr>
        <w:t>.</w:t>
      </w:r>
      <w:r w:rsidRPr="00250C52">
        <w:rPr>
          <w:rFonts w:cs="Arial"/>
        </w:rPr>
        <w:t xml:space="preserve">  </w:t>
      </w:r>
    </w:p>
    <w:p w14:paraId="760A2276" w14:textId="0DE55C82" w:rsidR="00E867DE" w:rsidRPr="00250C52" w:rsidRDefault="00E867DE" w:rsidP="00E867DE">
      <w:pPr>
        <w:pStyle w:val="Caption"/>
        <w:rPr>
          <w:rFonts w:cs="Arial"/>
        </w:rPr>
      </w:pPr>
      <w:bookmarkStart w:id="18" w:name="_Ref43189707"/>
      <w:r>
        <w:lastRenderedPageBreak/>
        <w:t xml:space="preserve">Table </w:t>
      </w:r>
      <w:fldSimple w:instr=" SEQ Table \* ARABIC ">
        <w:r w:rsidR="006277CC">
          <w:rPr>
            <w:noProof/>
          </w:rPr>
          <w:t>2</w:t>
        </w:r>
      </w:fldSimple>
      <w:r>
        <w:t>: High-Level Requirements</w:t>
      </w:r>
      <w:bookmarkEnd w:id="18"/>
    </w:p>
    <w:tbl>
      <w:tblPr>
        <w:tblStyle w:val="QMSTable"/>
        <w:tblW w:w="10080" w:type="dxa"/>
        <w:tblLook w:val="04A0" w:firstRow="1" w:lastRow="0" w:firstColumn="1" w:lastColumn="0" w:noHBand="0" w:noVBand="1"/>
      </w:tblPr>
      <w:tblGrid>
        <w:gridCol w:w="1167"/>
        <w:gridCol w:w="8913"/>
      </w:tblGrid>
      <w:tr w:rsidR="00E867DE" w:rsidRPr="006E5F84" w14:paraId="7F219BBC" w14:textId="77777777" w:rsidTr="00572715">
        <w:trPr>
          <w:cnfStyle w:val="100000000000" w:firstRow="1" w:lastRow="0" w:firstColumn="0" w:lastColumn="0" w:oddVBand="0" w:evenVBand="0" w:oddHBand="0" w:evenHBand="0" w:firstRowFirstColumn="0" w:firstRowLastColumn="0" w:lastRowFirstColumn="0" w:lastRowLastColumn="0"/>
        </w:trPr>
        <w:tc>
          <w:tcPr>
            <w:tcW w:w="1167" w:type="dxa"/>
            <w:hideMark/>
          </w:tcPr>
          <w:p w14:paraId="7DD912CF" w14:textId="77777777" w:rsidR="00E867DE" w:rsidRPr="005338DB" w:rsidRDefault="00E867DE" w:rsidP="00152A96">
            <w:pPr>
              <w:pStyle w:val="QMSTableCell"/>
              <w:jc w:val="center"/>
              <w:rPr>
                <w:sz w:val="20"/>
                <w:szCs w:val="20"/>
              </w:rPr>
            </w:pPr>
            <w:r w:rsidRPr="005338DB">
              <w:rPr>
                <w:sz w:val="20"/>
                <w:szCs w:val="20"/>
              </w:rPr>
              <w:t>ID</w:t>
            </w:r>
          </w:p>
        </w:tc>
        <w:tc>
          <w:tcPr>
            <w:tcW w:w="8913" w:type="dxa"/>
            <w:hideMark/>
          </w:tcPr>
          <w:p w14:paraId="0BB3787A" w14:textId="77777777" w:rsidR="00E867DE" w:rsidRPr="005338DB" w:rsidRDefault="00E867DE" w:rsidP="00152A96">
            <w:pPr>
              <w:pStyle w:val="QMSTableCell"/>
              <w:rPr>
                <w:sz w:val="20"/>
                <w:szCs w:val="20"/>
              </w:rPr>
            </w:pPr>
            <w:r w:rsidRPr="005338DB">
              <w:rPr>
                <w:sz w:val="20"/>
                <w:szCs w:val="20"/>
              </w:rPr>
              <w:t>Requirement Description</w:t>
            </w:r>
          </w:p>
        </w:tc>
      </w:tr>
      <w:tr w:rsidR="00E867DE" w:rsidRPr="006E5F84" w14:paraId="4C09B414" w14:textId="77777777" w:rsidTr="00572715">
        <w:tc>
          <w:tcPr>
            <w:tcW w:w="1167" w:type="dxa"/>
          </w:tcPr>
          <w:p w14:paraId="47607D13" w14:textId="77777777" w:rsidR="00E867DE" w:rsidRPr="005338DB" w:rsidRDefault="00E867DE" w:rsidP="00152A96">
            <w:pPr>
              <w:pStyle w:val="QMSTableCell"/>
              <w:jc w:val="center"/>
              <w:rPr>
                <w:sz w:val="20"/>
                <w:szCs w:val="20"/>
              </w:rPr>
            </w:pPr>
            <w:r w:rsidRPr="005338DB">
              <w:rPr>
                <w:sz w:val="20"/>
                <w:szCs w:val="20"/>
              </w:rPr>
              <w:t>BUS-001</w:t>
            </w:r>
          </w:p>
        </w:tc>
        <w:tc>
          <w:tcPr>
            <w:tcW w:w="8913" w:type="dxa"/>
          </w:tcPr>
          <w:p w14:paraId="5BAB0C74" w14:textId="4DA4E212" w:rsidR="00E867DE" w:rsidRPr="005338DB" w:rsidRDefault="00E867DE" w:rsidP="00152A96">
            <w:pPr>
              <w:pStyle w:val="QMSTableCell"/>
              <w:rPr>
                <w:sz w:val="20"/>
                <w:szCs w:val="20"/>
              </w:rPr>
            </w:pPr>
            <w:r w:rsidRPr="005338DB">
              <w:rPr>
                <w:sz w:val="20"/>
                <w:szCs w:val="20"/>
              </w:rPr>
              <w:t>Secure repository for eTMF documents with role-based access control.</w:t>
            </w:r>
          </w:p>
        </w:tc>
      </w:tr>
      <w:tr w:rsidR="00E867DE" w:rsidRPr="006E5F84" w14:paraId="2DC3C78B" w14:textId="77777777" w:rsidTr="00572715">
        <w:tc>
          <w:tcPr>
            <w:tcW w:w="1167" w:type="dxa"/>
          </w:tcPr>
          <w:p w14:paraId="2B4E395C" w14:textId="77777777" w:rsidR="00E867DE" w:rsidRPr="005338DB" w:rsidRDefault="00E867DE" w:rsidP="00152A96">
            <w:pPr>
              <w:pStyle w:val="QMSTableCell"/>
              <w:jc w:val="center"/>
              <w:rPr>
                <w:sz w:val="20"/>
                <w:szCs w:val="20"/>
              </w:rPr>
            </w:pPr>
            <w:r w:rsidRPr="005338DB">
              <w:rPr>
                <w:sz w:val="20"/>
                <w:szCs w:val="20"/>
              </w:rPr>
              <w:t>BUS-002</w:t>
            </w:r>
          </w:p>
        </w:tc>
        <w:tc>
          <w:tcPr>
            <w:tcW w:w="8913" w:type="dxa"/>
          </w:tcPr>
          <w:p w14:paraId="72FB4CF2" w14:textId="77777777" w:rsidR="00E867DE" w:rsidRPr="005338DB" w:rsidRDefault="00E867DE" w:rsidP="00152A96">
            <w:pPr>
              <w:pStyle w:val="QMSTableCell"/>
              <w:rPr>
                <w:sz w:val="20"/>
                <w:szCs w:val="20"/>
              </w:rPr>
            </w:pPr>
            <w:r w:rsidRPr="005338DB">
              <w:rPr>
                <w:sz w:val="20"/>
                <w:szCs w:val="20"/>
              </w:rPr>
              <w:t xml:space="preserve">Compliant with relevant regulatory and </w:t>
            </w:r>
            <w:r w:rsidRPr="005338DB">
              <w:rPr>
                <w:rStyle w:val="QMSTermDefinition"/>
                <w:sz w:val="20"/>
                <w:szCs w:val="20"/>
              </w:rPr>
              <w:t>Computer System Validation</w:t>
            </w:r>
            <w:r w:rsidRPr="005338DB">
              <w:rPr>
                <w:sz w:val="20"/>
                <w:szCs w:val="20"/>
              </w:rPr>
              <w:t xml:space="preserve"> (</w:t>
            </w:r>
            <w:r w:rsidRPr="005338DB">
              <w:rPr>
                <w:rStyle w:val="QMSTermReference"/>
                <w:sz w:val="20"/>
                <w:szCs w:val="20"/>
              </w:rPr>
              <w:t>CSV</w:t>
            </w:r>
            <w:r w:rsidRPr="005338DB">
              <w:rPr>
                <w:sz w:val="20"/>
                <w:szCs w:val="20"/>
              </w:rPr>
              <w:t>) guidelines and requirements.</w:t>
            </w:r>
          </w:p>
        </w:tc>
      </w:tr>
      <w:tr w:rsidR="00E867DE" w:rsidRPr="006E5F84" w14:paraId="1751B392" w14:textId="77777777" w:rsidTr="00572715">
        <w:tc>
          <w:tcPr>
            <w:tcW w:w="1167" w:type="dxa"/>
          </w:tcPr>
          <w:p w14:paraId="4ACADB10" w14:textId="77777777" w:rsidR="00E867DE" w:rsidRPr="005338DB" w:rsidRDefault="00E867DE" w:rsidP="00152A96">
            <w:pPr>
              <w:pStyle w:val="QMSTableCell"/>
              <w:jc w:val="center"/>
              <w:rPr>
                <w:sz w:val="20"/>
                <w:szCs w:val="20"/>
              </w:rPr>
            </w:pPr>
            <w:r w:rsidRPr="005338DB">
              <w:rPr>
                <w:sz w:val="20"/>
                <w:szCs w:val="20"/>
              </w:rPr>
              <w:t>BUS-003</w:t>
            </w:r>
          </w:p>
        </w:tc>
        <w:tc>
          <w:tcPr>
            <w:tcW w:w="8913" w:type="dxa"/>
          </w:tcPr>
          <w:p w14:paraId="6342DE29" w14:textId="2C3A87B2" w:rsidR="00E867DE" w:rsidRPr="005338DB" w:rsidRDefault="00E867DE" w:rsidP="00152A96">
            <w:pPr>
              <w:pStyle w:val="QMSTableCell"/>
              <w:rPr>
                <w:sz w:val="20"/>
                <w:szCs w:val="20"/>
              </w:rPr>
            </w:pPr>
            <w:r w:rsidRPr="005338DB">
              <w:rPr>
                <w:sz w:val="20"/>
                <w:szCs w:val="20"/>
              </w:rPr>
              <w:t xml:space="preserve">The </w:t>
            </w:r>
            <w:r w:rsidR="00BF5B04" w:rsidRPr="005338DB">
              <w:rPr>
                <w:sz w:val="20"/>
                <w:szCs w:val="20"/>
              </w:rPr>
              <w:t>DMID</w:t>
            </w:r>
            <w:r w:rsidR="00973E59" w:rsidRPr="005338DB">
              <w:rPr>
                <w:sz w:val="20"/>
                <w:szCs w:val="20"/>
              </w:rPr>
              <w:t xml:space="preserve"> eTMF System</w:t>
            </w:r>
            <w:r w:rsidRPr="005338DB">
              <w:rPr>
                <w:sz w:val="20"/>
                <w:szCs w:val="20"/>
              </w:rPr>
              <w:t xml:space="preserve"> and the </w:t>
            </w:r>
            <w:r w:rsidRPr="005338DB">
              <w:rPr>
                <w:rStyle w:val="QMSTermDefinition"/>
                <w:sz w:val="20"/>
                <w:szCs w:val="20"/>
              </w:rPr>
              <w:t>Quality Management System</w:t>
            </w:r>
            <w:r w:rsidRPr="005338DB">
              <w:rPr>
                <w:sz w:val="20"/>
                <w:szCs w:val="20"/>
              </w:rPr>
              <w:t xml:space="preserve"> (</w:t>
            </w:r>
            <w:r w:rsidRPr="005338DB">
              <w:rPr>
                <w:rStyle w:val="QMSTermReference"/>
                <w:sz w:val="20"/>
                <w:szCs w:val="20"/>
              </w:rPr>
              <w:t>QMS</w:t>
            </w:r>
            <w:r w:rsidRPr="005338DB">
              <w:rPr>
                <w:sz w:val="20"/>
                <w:szCs w:val="20"/>
              </w:rPr>
              <w:t>) under which it is built and operated must be ready for inspection at any time by relevant regulatory agencies.</w:t>
            </w:r>
          </w:p>
        </w:tc>
      </w:tr>
      <w:tr w:rsidR="00AB0D5B" w:rsidRPr="006E5F84" w14:paraId="2265EFCA" w14:textId="77777777" w:rsidTr="00572715">
        <w:tc>
          <w:tcPr>
            <w:tcW w:w="1167" w:type="dxa"/>
          </w:tcPr>
          <w:p w14:paraId="5A729386" w14:textId="371C388A" w:rsidR="00AB0D5B" w:rsidRPr="005338DB" w:rsidRDefault="00AB0D5B" w:rsidP="00152A96">
            <w:pPr>
              <w:pStyle w:val="QMSTableCell"/>
              <w:jc w:val="center"/>
              <w:rPr>
                <w:sz w:val="20"/>
                <w:szCs w:val="20"/>
              </w:rPr>
            </w:pPr>
            <w:r>
              <w:rPr>
                <w:sz w:val="20"/>
                <w:szCs w:val="20"/>
              </w:rPr>
              <w:t>BUS-004</w:t>
            </w:r>
          </w:p>
        </w:tc>
        <w:tc>
          <w:tcPr>
            <w:tcW w:w="8913" w:type="dxa"/>
          </w:tcPr>
          <w:p w14:paraId="78925F7B" w14:textId="54A215A4" w:rsidR="00AB0D5B" w:rsidRPr="005338DB" w:rsidRDefault="00AB0D5B" w:rsidP="00152A96">
            <w:pPr>
              <w:pStyle w:val="QMSTableCell"/>
              <w:rPr>
                <w:sz w:val="20"/>
                <w:szCs w:val="20"/>
              </w:rPr>
            </w:pPr>
            <w:r>
              <w:rPr>
                <w:sz w:val="20"/>
                <w:szCs w:val="20"/>
              </w:rPr>
              <w:t xml:space="preserve">The ability to import </w:t>
            </w:r>
            <w:r w:rsidR="00F14037">
              <w:rPr>
                <w:sz w:val="20"/>
                <w:szCs w:val="20"/>
              </w:rPr>
              <w:t xml:space="preserve">TMFs from the CRO system into the DMID eTMF </w:t>
            </w:r>
            <w:r w:rsidR="001332D2">
              <w:rPr>
                <w:sz w:val="20"/>
                <w:szCs w:val="20"/>
              </w:rPr>
              <w:t>while maintaining metadata</w:t>
            </w:r>
          </w:p>
        </w:tc>
      </w:tr>
    </w:tbl>
    <w:p w14:paraId="165AACF3" w14:textId="064AA93E" w:rsidR="009E27AC" w:rsidRDefault="009E27AC" w:rsidP="00B67079">
      <w:pPr>
        <w:pStyle w:val="BodyText"/>
      </w:pPr>
    </w:p>
    <w:p w14:paraId="3463848A" w14:textId="77777777" w:rsidR="00D04293" w:rsidRPr="00250C52" w:rsidRDefault="00D04293" w:rsidP="00D04293">
      <w:pPr>
        <w:pStyle w:val="Heading2"/>
        <w:rPr>
          <w:rFonts w:cs="Arial"/>
        </w:rPr>
      </w:pPr>
      <w:bookmarkStart w:id="19" w:name="_Toc64373597"/>
      <w:r w:rsidRPr="00250C52">
        <w:rPr>
          <w:rFonts w:cs="Arial"/>
        </w:rPr>
        <w:t>Major Deliverables</w:t>
      </w:r>
      <w:bookmarkEnd w:id="19"/>
    </w:p>
    <w:p w14:paraId="68E08449" w14:textId="7BB6C95D" w:rsidR="00D04293" w:rsidRPr="00250C52" w:rsidRDefault="00D04293" w:rsidP="00D04293">
      <w:pPr>
        <w:rPr>
          <w:rFonts w:cs="Arial"/>
        </w:rPr>
      </w:pPr>
      <w:r w:rsidRPr="00250C52">
        <w:rPr>
          <w:rFonts w:cs="Arial"/>
        </w:rPr>
        <w:t>The following table presents the major deliverables that the project’s product, service</w:t>
      </w:r>
      <w:r w:rsidR="00F331D0">
        <w:rPr>
          <w:rFonts w:cs="Arial"/>
        </w:rPr>
        <w:t>,</w:t>
      </w:r>
      <w:r w:rsidRPr="00250C52">
        <w:rPr>
          <w:rFonts w:cs="Arial"/>
        </w:rPr>
        <w:t xml:space="preserve"> or result must meet </w:t>
      </w:r>
      <w:proofErr w:type="gramStart"/>
      <w:r w:rsidRPr="00250C52">
        <w:rPr>
          <w:rFonts w:cs="Arial"/>
        </w:rPr>
        <w:t>in order for</w:t>
      </w:r>
      <w:proofErr w:type="gramEnd"/>
      <w:r w:rsidRPr="00250C52">
        <w:rPr>
          <w:rFonts w:cs="Arial"/>
        </w:rPr>
        <w:t xml:space="preserve"> the project objectives to be satisfied.</w:t>
      </w:r>
    </w:p>
    <w:p w14:paraId="2809D14B" w14:textId="3B0BBA6D" w:rsidR="00D20789" w:rsidRDefault="00D20789" w:rsidP="00D20789">
      <w:pPr>
        <w:pStyle w:val="Caption"/>
      </w:pPr>
      <w:r>
        <w:t xml:space="preserve">Table </w:t>
      </w:r>
      <w:fldSimple w:instr=" SEQ Table \* ARABIC ">
        <w:r w:rsidR="006277CC">
          <w:rPr>
            <w:noProof/>
          </w:rPr>
          <w:t>3</w:t>
        </w:r>
      </w:fldSimple>
      <w:r>
        <w:t>: Major Product Deliverables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6480"/>
      </w:tblGrid>
      <w:tr w:rsidR="00D04293" w:rsidRPr="00250C52" w14:paraId="0BBBF5F9" w14:textId="77777777" w:rsidTr="00E304B2">
        <w:trPr>
          <w:cantSplit/>
          <w:trHeight w:val="429"/>
          <w:tblHeader/>
        </w:trPr>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3FE2C7" w14:textId="77777777" w:rsidR="00D04293" w:rsidRPr="00250C52" w:rsidRDefault="00D04293" w:rsidP="00E304B2">
            <w:pPr>
              <w:rPr>
                <w:rFonts w:cs="Arial"/>
                <w:b/>
                <w:szCs w:val="20"/>
              </w:rPr>
            </w:pPr>
            <w:r w:rsidRPr="00250C52">
              <w:rPr>
                <w:rFonts w:cs="Arial"/>
                <w:b/>
                <w:szCs w:val="20"/>
              </w:rPr>
              <w:t xml:space="preserve">Major </w:t>
            </w:r>
            <w:r>
              <w:rPr>
                <w:rFonts w:cs="Arial"/>
                <w:b/>
                <w:szCs w:val="20"/>
              </w:rPr>
              <w:t>Product</w:t>
            </w:r>
            <w:r w:rsidRPr="00250C52">
              <w:rPr>
                <w:rFonts w:cs="Arial"/>
                <w:b/>
                <w:szCs w:val="20"/>
              </w:rPr>
              <w:t xml:space="preserve"> Deliverable</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EBA23F" w14:textId="77777777" w:rsidR="00D04293" w:rsidRPr="00250C52" w:rsidRDefault="00D04293" w:rsidP="00E304B2">
            <w:pPr>
              <w:rPr>
                <w:rFonts w:cs="Arial"/>
                <w:b/>
                <w:szCs w:val="20"/>
              </w:rPr>
            </w:pPr>
            <w:r w:rsidRPr="00250C52">
              <w:rPr>
                <w:rFonts w:cs="Arial"/>
                <w:b/>
                <w:szCs w:val="20"/>
              </w:rPr>
              <w:t>Deliverable Description</w:t>
            </w:r>
          </w:p>
        </w:tc>
      </w:tr>
      <w:tr w:rsidR="00D04293" w:rsidRPr="00250C52" w14:paraId="00D5C4B6"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tcPr>
          <w:p w14:paraId="44D815F1" w14:textId="77777777" w:rsidR="00D04293" w:rsidRPr="00250C52" w:rsidRDefault="00D04293" w:rsidP="00E304B2">
            <w:pPr>
              <w:rPr>
                <w:rFonts w:cs="Arial"/>
                <w:szCs w:val="20"/>
              </w:rPr>
            </w:pPr>
            <w:r w:rsidRPr="00250C52">
              <w:rPr>
                <w:rFonts w:cs="Arial"/>
                <w:szCs w:val="20"/>
              </w:rPr>
              <w:t>Document Repository</w:t>
            </w:r>
          </w:p>
        </w:tc>
        <w:tc>
          <w:tcPr>
            <w:tcW w:w="6480" w:type="dxa"/>
            <w:tcBorders>
              <w:top w:val="single" w:sz="4" w:space="0" w:color="auto"/>
              <w:left w:val="single" w:sz="4" w:space="0" w:color="auto"/>
              <w:bottom w:val="single" w:sz="4" w:space="0" w:color="auto"/>
              <w:right w:val="single" w:sz="4" w:space="0" w:color="auto"/>
            </w:tcBorders>
          </w:tcPr>
          <w:p w14:paraId="30CE9924" w14:textId="7E10ABB1" w:rsidR="00D04293" w:rsidRPr="00A61F2B" w:rsidRDefault="001D1EBF" w:rsidP="00E304B2">
            <w:pPr>
              <w:rPr>
                <w:rFonts w:cs="Arial"/>
                <w:szCs w:val="20"/>
              </w:rPr>
            </w:pPr>
            <w:r w:rsidRPr="00A61F2B">
              <w:rPr>
                <w:rFonts w:cs="Arial"/>
                <w:szCs w:val="20"/>
              </w:rPr>
              <w:t>Validated electronic document repository to house trial master file final documents</w:t>
            </w:r>
          </w:p>
        </w:tc>
      </w:tr>
      <w:tr w:rsidR="00D04293" w:rsidRPr="00250C52" w14:paraId="79176987"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tcPr>
          <w:p w14:paraId="23E82A4C" w14:textId="77777777" w:rsidR="00D04293" w:rsidRPr="00250C52" w:rsidRDefault="00D04293" w:rsidP="00E304B2">
            <w:pPr>
              <w:rPr>
                <w:rFonts w:cs="Arial"/>
                <w:szCs w:val="20"/>
              </w:rPr>
            </w:pPr>
            <w:r w:rsidRPr="00250C52">
              <w:rPr>
                <w:rFonts w:cs="Arial"/>
                <w:szCs w:val="20"/>
              </w:rPr>
              <w:t>Web Interface</w:t>
            </w:r>
          </w:p>
        </w:tc>
        <w:tc>
          <w:tcPr>
            <w:tcW w:w="6480" w:type="dxa"/>
            <w:tcBorders>
              <w:top w:val="single" w:sz="4" w:space="0" w:color="auto"/>
              <w:left w:val="single" w:sz="4" w:space="0" w:color="auto"/>
              <w:bottom w:val="single" w:sz="4" w:space="0" w:color="auto"/>
              <w:right w:val="single" w:sz="4" w:space="0" w:color="auto"/>
            </w:tcBorders>
          </w:tcPr>
          <w:p w14:paraId="1CAB7796" w14:textId="6EDEB57E" w:rsidR="00D04293" w:rsidRPr="00A61F2B" w:rsidRDefault="00A61F2B" w:rsidP="00E304B2">
            <w:pPr>
              <w:rPr>
                <w:rFonts w:cs="Arial"/>
                <w:szCs w:val="20"/>
              </w:rPr>
            </w:pPr>
            <w:r w:rsidRPr="00A61F2B">
              <w:rPr>
                <w:rFonts w:cs="Arial"/>
                <w:szCs w:val="20"/>
              </w:rPr>
              <w:t>Web interface to set up new eTMF file structure for individual protocols to allow the addition of final trial master file documentation.</w:t>
            </w:r>
          </w:p>
        </w:tc>
      </w:tr>
      <w:tr w:rsidR="00D04293" w:rsidRPr="00250C52" w14:paraId="7AC9D1E6"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tcPr>
          <w:p w14:paraId="123852CC" w14:textId="77777777" w:rsidR="00D04293" w:rsidRPr="00250C52" w:rsidRDefault="00D04293" w:rsidP="00E304B2">
            <w:pPr>
              <w:rPr>
                <w:rFonts w:cs="Arial"/>
                <w:szCs w:val="20"/>
              </w:rPr>
            </w:pPr>
            <w:r w:rsidRPr="00250C52">
              <w:rPr>
                <w:rFonts w:cs="Arial"/>
                <w:szCs w:val="20"/>
              </w:rPr>
              <w:t>Workflow Process</w:t>
            </w:r>
          </w:p>
        </w:tc>
        <w:tc>
          <w:tcPr>
            <w:tcW w:w="6480" w:type="dxa"/>
            <w:tcBorders>
              <w:top w:val="single" w:sz="4" w:space="0" w:color="auto"/>
              <w:left w:val="single" w:sz="4" w:space="0" w:color="auto"/>
              <w:bottom w:val="single" w:sz="4" w:space="0" w:color="auto"/>
              <w:right w:val="single" w:sz="4" w:space="0" w:color="auto"/>
            </w:tcBorders>
          </w:tcPr>
          <w:p w14:paraId="15CD29D0" w14:textId="7E8C986C" w:rsidR="00D04293" w:rsidRPr="00A61F2B" w:rsidRDefault="00A61F2B" w:rsidP="00E304B2">
            <w:pPr>
              <w:rPr>
                <w:rFonts w:cs="Arial"/>
                <w:szCs w:val="20"/>
              </w:rPr>
            </w:pPr>
            <w:r w:rsidRPr="00A61F2B">
              <w:rPr>
                <w:rFonts w:cs="Arial"/>
                <w:szCs w:val="20"/>
              </w:rPr>
              <w:t>N/A</w:t>
            </w:r>
          </w:p>
        </w:tc>
      </w:tr>
    </w:tbl>
    <w:p w14:paraId="2B864D62" w14:textId="77777777" w:rsidR="00D04293" w:rsidRPr="00250C52" w:rsidRDefault="00D04293" w:rsidP="00D04293">
      <w:pPr>
        <w:rPr>
          <w:rFonts w:cs="Arial"/>
        </w:rPr>
      </w:pPr>
    </w:p>
    <w:p w14:paraId="2C39F83A" w14:textId="039B8FC5" w:rsidR="00D20789" w:rsidRDefault="00D20789" w:rsidP="00D20789">
      <w:pPr>
        <w:pStyle w:val="Caption"/>
      </w:pPr>
      <w:r>
        <w:t xml:space="preserve">Table </w:t>
      </w:r>
      <w:fldSimple w:instr=" SEQ Table \* ARABIC ">
        <w:r w:rsidR="006277CC">
          <w:rPr>
            <w:noProof/>
          </w:rPr>
          <w:t>4</w:t>
        </w:r>
      </w:fldSimple>
      <w:r>
        <w:t>: Major EPLC Deliverables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6480"/>
      </w:tblGrid>
      <w:tr w:rsidR="00D04293" w:rsidRPr="00250C52" w14:paraId="3BAF6E04" w14:textId="77777777" w:rsidTr="00E304B2">
        <w:trPr>
          <w:cantSplit/>
          <w:trHeight w:val="429"/>
          <w:tblHeader/>
        </w:trPr>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536092" w14:textId="77777777" w:rsidR="00D04293" w:rsidRPr="00250C52" w:rsidRDefault="00D04293" w:rsidP="00E304B2">
            <w:pPr>
              <w:keepNext/>
              <w:keepLines/>
              <w:overflowPunct w:val="0"/>
              <w:autoSpaceDE w:val="0"/>
              <w:autoSpaceDN w:val="0"/>
              <w:adjustRightInd w:val="0"/>
              <w:textAlignment w:val="baseline"/>
              <w:rPr>
                <w:rFonts w:cs="Arial"/>
                <w:b/>
                <w:szCs w:val="20"/>
              </w:rPr>
            </w:pPr>
            <w:r w:rsidRPr="00250C52">
              <w:rPr>
                <w:rFonts w:cs="Arial"/>
                <w:b/>
                <w:szCs w:val="20"/>
              </w:rPr>
              <w:t xml:space="preserve">Major </w:t>
            </w:r>
            <w:r>
              <w:rPr>
                <w:rFonts w:cs="Arial"/>
                <w:b/>
                <w:szCs w:val="20"/>
              </w:rPr>
              <w:t>EPLC</w:t>
            </w:r>
            <w:r w:rsidRPr="00250C52">
              <w:rPr>
                <w:rFonts w:cs="Arial"/>
                <w:b/>
                <w:szCs w:val="20"/>
              </w:rPr>
              <w:t xml:space="preserve"> Deliverable</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B52D" w14:textId="77777777" w:rsidR="00D04293" w:rsidRPr="00250C52" w:rsidRDefault="00D04293" w:rsidP="00E304B2">
            <w:pPr>
              <w:keepNext/>
              <w:keepLines/>
              <w:overflowPunct w:val="0"/>
              <w:autoSpaceDE w:val="0"/>
              <w:autoSpaceDN w:val="0"/>
              <w:adjustRightInd w:val="0"/>
              <w:textAlignment w:val="baseline"/>
              <w:rPr>
                <w:rFonts w:cs="Arial"/>
                <w:b/>
                <w:szCs w:val="20"/>
              </w:rPr>
            </w:pPr>
            <w:r w:rsidRPr="00250C52">
              <w:rPr>
                <w:rFonts w:cs="Arial"/>
                <w:b/>
                <w:szCs w:val="20"/>
              </w:rPr>
              <w:t>Deliverable Description</w:t>
            </w:r>
          </w:p>
        </w:tc>
      </w:tr>
      <w:tr w:rsidR="00D04293" w:rsidRPr="00250C52" w14:paraId="55B691E8"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hideMark/>
          </w:tcPr>
          <w:p w14:paraId="541C7428"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Project Charter</w:t>
            </w:r>
          </w:p>
        </w:tc>
        <w:tc>
          <w:tcPr>
            <w:tcW w:w="6480" w:type="dxa"/>
            <w:tcBorders>
              <w:top w:val="single" w:sz="4" w:space="0" w:color="auto"/>
              <w:left w:val="single" w:sz="4" w:space="0" w:color="auto"/>
              <w:bottom w:val="single" w:sz="4" w:space="0" w:color="auto"/>
              <w:right w:val="single" w:sz="4" w:space="0" w:color="auto"/>
            </w:tcBorders>
            <w:hideMark/>
          </w:tcPr>
          <w:p w14:paraId="62A1012A"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Formally authorizes the project, describes the business need for the project and the product to be created by the project.</w:t>
            </w:r>
          </w:p>
        </w:tc>
      </w:tr>
      <w:tr w:rsidR="00D04293" w:rsidRPr="00250C52" w14:paraId="36E268DF" w14:textId="77777777" w:rsidTr="00E304B2">
        <w:trPr>
          <w:cantSplit/>
          <w:trHeight w:val="431"/>
        </w:trPr>
        <w:tc>
          <w:tcPr>
            <w:tcW w:w="2880" w:type="dxa"/>
            <w:tcBorders>
              <w:top w:val="single" w:sz="4" w:space="0" w:color="auto"/>
              <w:left w:val="single" w:sz="4" w:space="0" w:color="auto"/>
              <w:bottom w:val="single" w:sz="4" w:space="0" w:color="auto"/>
              <w:right w:val="single" w:sz="4" w:space="0" w:color="auto"/>
            </w:tcBorders>
            <w:hideMark/>
          </w:tcPr>
          <w:p w14:paraId="58084F77" w14:textId="77777777" w:rsidR="00D04293" w:rsidRPr="000D1BA1" w:rsidRDefault="00D04293" w:rsidP="00E304B2">
            <w:pPr>
              <w:pStyle w:val="NoSpacing"/>
              <w:spacing w:line="276" w:lineRule="auto"/>
              <w:rPr>
                <w:rFonts w:ascii="Arial" w:hAnsi="Arial" w:cs="Arial"/>
                <w:sz w:val="20"/>
                <w:szCs w:val="20"/>
              </w:rPr>
            </w:pPr>
            <w:r w:rsidRPr="00250C52">
              <w:rPr>
                <w:rFonts w:ascii="Arial" w:hAnsi="Arial" w:cs="Arial"/>
                <w:sz w:val="20"/>
                <w:szCs w:val="20"/>
              </w:rPr>
              <w:t xml:space="preserve">Project </w:t>
            </w:r>
            <w:r>
              <w:rPr>
                <w:rFonts w:ascii="Arial" w:hAnsi="Arial" w:cs="Arial"/>
                <w:sz w:val="20"/>
                <w:szCs w:val="20"/>
              </w:rPr>
              <w:t>Timeline</w:t>
            </w:r>
          </w:p>
        </w:tc>
        <w:tc>
          <w:tcPr>
            <w:tcW w:w="6480" w:type="dxa"/>
            <w:tcBorders>
              <w:top w:val="single" w:sz="4" w:space="0" w:color="auto"/>
              <w:left w:val="single" w:sz="4" w:space="0" w:color="auto"/>
              <w:bottom w:val="single" w:sz="4" w:space="0" w:color="auto"/>
              <w:right w:val="single" w:sz="4" w:space="0" w:color="auto"/>
            </w:tcBorders>
            <w:hideMark/>
          </w:tcPr>
          <w:p w14:paraId="51DD6E6F" w14:textId="77777777" w:rsidR="00D04293" w:rsidRPr="00C54367" w:rsidRDefault="00D04293" w:rsidP="00E304B2">
            <w:pPr>
              <w:pStyle w:val="NoSpacing"/>
              <w:spacing w:line="276" w:lineRule="auto"/>
              <w:rPr>
                <w:rFonts w:ascii="Arial" w:hAnsi="Arial" w:cs="Arial"/>
                <w:sz w:val="20"/>
                <w:szCs w:val="20"/>
              </w:rPr>
            </w:pPr>
            <w:r w:rsidRPr="00250C52">
              <w:rPr>
                <w:rFonts w:ascii="Arial" w:hAnsi="Arial" w:cs="Arial"/>
                <w:sz w:val="20"/>
                <w:szCs w:val="20"/>
              </w:rPr>
              <w:t>Shows the project timeline and the person(s) responsible for each task</w:t>
            </w:r>
          </w:p>
        </w:tc>
      </w:tr>
      <w:tr w:rsidR="00D04293" w:rsidRPr="00250C52" w14:paraId="49716D47"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hideMark/>
          </w:tcPr>
          <w:p w14:paraId="26DE16F8"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User Requirements Specifications</w:t>
            </w:r>
          </w:p>
        </w:tc>
        <w:tc>
          <w:tcPr>
            <w:tcW w:w="6480" w:type="dxa"/>
            <w:tcBorders>
              <w:top w:val="single" w:sz="4" w:space="0" w:color="auto"/>
              <w:left w:val="single" w:sz="4" w:space="0" w:color="auto"/>
              <w:bottom w:val="single" w:sz="4" w:space="0" w:color="auto"/>
              <w:right w:val="single" w:sz="4" w:space="0" w:color="auto"/>
            </w:tcBorders>
            <w:hideMark/>
          </w:tcPr>
          <w:p w14:paraId="3123E769"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Defines the functional, non-functional, and technical requirements for the system.</w:t>
            </w:r>
          </w:p>
        </w:tc>
      </w:tr>
      <w:tr w:rsidR="00D04293" w:rsidRPr="00250C52" w14:paraId="2E773B32"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tcPr>
          <w:p w14:paraId="1F7A173C" w14:textId="77777777" w:rsidR="00D04293" w:rsidRPr="00250C52" w:rsidRDefault="00D04293" w:rsidP="00E304B2">
            <w:pPr>
              <w:pStyle w:val="NoSpacing"/>
              <w:spacing w:line="276" w:lineRule="auto"/>
              <w:rPr>
                <w:rFonts w:ascii="Arial" w:hAnsi="Arial" w:cs="Arial"/>
                <w:sz w:val="20"/>
                <w:szCs w:val="20"/>
              </w:rPr>
            </w:pPr>
            <w:r w:rsidRPr="000D1BA1">
              <w:rPr>
                <w:rFonts w:ascii="Arial" w:hAnsi="Arial" w:cs="Arial"/>
                <w:sz w:val="20"/>
                <w:szCs w:val="20"/>
              </w:rPr>
              <w:t>CIS Model</w:t>
            </w:r>
          </w:p>
        </w:tc>
        <w:tc>
          <w:tcPr>
            <w:tcW w:w="6480" w:type="dxa"/>
            <w:tcBorders>
              <w:top w:val="single" w:sz="4" w:space="0" w:color="auto"/>
              <w:left w:val="single" w:sz="4" w:space="0" w:color="auto"/>
              <w:bottom w:val="single" w:sz="4" w:space="0" w:color="auto"/>
              <w:right w:val="single" w:sz="4" w:space="0" w:color="auto"/>
            </w:tcBorders>
          </w:tcPr>
          <w:p w14:paraId="29DA157E" w14:textId="77777777" w:rsidR="00D04293" w:rsidRPr="00250C52" w:rsidRDefault="00D04293" w:rsidP="00E304B2">
            <w:pPr>
              <w:pStyle w:val="NoSpacing"/>
              <w:spacing w:line="276" w:lineRule="auto"/>
              <w:rPr>
                <w:rFonts w:ascii="Arial" w:hAnsi="Arial" w:cs="Arial"/>
                <w:sz w:val="20"/>
                <w:szCs w:val="20"/>
              </w:rPr>
            </w:pPr>
            <w:r w:rsidRPr="00C54367">
              <w:rPr>
                <w:rFonts w:ascii="Arial" w:hAnsi="Arial" w:cs="Arial"/>
                <w:sz w:val="20"/>
                <w:szCs w:val="20"/>
              </w:rPr>
              <w:t>The Community Information Security (CIS) model that describes which groups have access to files and folders in the repository.</w:t>
            </w:r>
          </w:p>
        </w:tc>
      </w:tr>
      <w:tr w:rsidR="00D04293" w:rsidRPr="00250C52" w14:paraId="714FF83B"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hideMark/>
          </w:tcPr>
          <w:p w14:paraId="2F26BE63"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 xml:space="preserve">Design </w:t>
            </w:r>
            <w:r>
              <w:rPr>
                <w:rFonts w:ascii="Arial" w:hAnsi="Arial" w:cs="Arial"/>
                <w:sz w:val="20"/>
                <w:szCs w:val="20"/>
              </w:rPr>
              <w:t xml:space="preserve">Specification </w:t>
            </w:r>
            <w:r w:rsidRPr="00250C52">
              <w:rPr>
                <w:rFonts w:ascii="Arial" w:hAnsi="Arial" w:cs="Arial"/>
                <w:sz w:val="20"/>
                <w:szCs w:val="20"/>
              </w:rPr>
              <w:t>Document</w:t>
            </w:r>
          </w:p>
        </w:tc>
        <w:tc>
          <w:tcPr>
            <w:tcW w:w="6480" w:type="dxa"/>
            <w:tcBorders>
              <w:top w:val="single" w:sz="4" w:space="0" w:color="auto"/>
              <w:left w:val="single" w:sz="4" w:space="0" w:color="auto"/>
              <w:bottom w:val="single" w:sz="4" w:space="0" w:color="auto"/>
              <w:right w:val="single" w:sz="4" w:space="0" w:color="auto"/>
            </w:tcBorders>
            <w:hideMark/>
          </w:tcPr>
          <w:p w14:paraId="7C62B1E7"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 xml:space="preserve">Provides a detailed list of the functions that the system is expected to perform and the software and system architecture elements that are needed to fulfill the requirements.    </w:t>
            </w:r>
          </w:p>
        </w:tc>
      </w:tr>
      <w:tr w:rsidR="00D04293" w:rsidRPr="00250C52" w14:paraId="58B49257"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tcPr>
          <w:p w14:paraId="23F2DF74" w14:textId="77777777" w:rsidR="00D04293" w:rsidRPr="00250C52" w:rsidRDefault="00D04293" w:rsidP="00E304B2">
            <w:pPr>
              <w:pStyle w:val="NoSpacing"/>
              <w:spacing w:line="276" w:lineRule="auto"/>
              <w:rPr>
                <w:rFonts w:ascii="Arial" w:hAnsi="Arial" w:cs="Arial"/>
                <w:sz w:val="20"/>
                <w:szCs w:val="20"/>
              </w:rPr>
            </w:pPr>
            <w:r>
              <w:rPr>
                <w:rFonts w:ascii="Arial" w:hAnsi="Arial" w:cs="Arial"/>
                <w:sz w:val="20"/>
                <w:szCs w:val="20"/>
              </w:rPr>
              <w:t>Test script</w:t>
            </w:r>
          </w:p>
        </w:tc>
        <w:tc>
          <w:tcPr>
            <w:tcW w:w="6480" w:type="dxa"/>
            <w:tcBorders>
              <w:top w:val="single" w:sz="4" w:space="0" w:color="auto"/>
              <w:left w:val="single" w:sz="4" w:space="0" w:color="auto"/>
              <w:bottom w:val="single" w:sz="4" w:space="0" w:color="auto"/>
              <w:right w:val="single" w:sz="4" w:space="0" w:color="auto"/>
            </w:tcBorders>
          </w:tcPr>
          <w:p w14:paraId="37732DE6" w14:textId="77777777" w:rsidR="00D04293" w:rsidRPr="00250C52" w:rsidRDefault="00D04293" w:rsidP="00E304B2">
            <w:pPr>
              <w:pStyle w:val="NoSpacing"/>
              <w:spacing w:line="276" w:lineRule="auto"/>
              <w:rPr>
                <w:rFonts w:ascii="Arial" w:hAnsi="Arial" w:cs="Arial"/>
                <w:sz w:val="20"/>
                <w:szCs w:val="20"/>
              </w:rPr>
            </w:pPr>
            <w:r>
              <w:rPr>
                <w:rFonts w:ascii="Arial" w:hAnsi="Arial" w:cs="Arial"/>
                <w:sz w:val="20"/>
                <w:szCs w:val="20"/>
              </w:rPr>
              <w:t>Provides a set of instructions that will be performed on the system to test that the system functions as expected</w:t>
            </w:r>
          </w:p>
        </w:tc>
      </w:tr>
      <w:tr w:rsidR="00D04293" w:rsidRPr="00250C52" w14:paraId="4161E67C"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hideMark/>
          </w:tcPr>
          <w:p w14:paraId="225EFFE1" w14:textId="77777777" w:rsidR="00D04293" w:rsidRPr="000D1BA1" w:rsidRDefault="00D04293" w:rsidP="00E304B2">
            <w:pPr>
              <w:spacing w:after="200"/>
              <w:rPr>
                <w:rFonts w:eastAsiaTheme="minorEastAsia" w:cs="Arial"/>
                <w:szCs w:val="20"/>
              </w:rPr>
            </w:pPr>
            <w:r w:rsidRPr="00F331D0">
              <w:rPr>
                <w:rFonts w:cs="Arial"/>
                <w:sz w:val="20"/>
                <w:szCs w:val="20"/>
              </w:rPr>
              <w:lastRenderedPageBreak/>
              <w:t>Requirements Traceability Matrix</w:t>
            </w:r>
          </w:p>
        </w:tc>
        <w:tc>
          <w:tcPr>
            <w:tcW w:w="6480" w:type="dxa"/>
            <w:tcBorders>
              <w:top w:val="single" w:sz="4" w:space="0" w:color="auto"/>
              <w:left w:val="single" w:sz="4" w:space="0" w:color="auto"/>
              <w:bottom w:val="single" w:sz="4" w:space="0" w:color="auto"/>
              <w:right w:val="single" w:sz="4" w:space="0" w:color="auto"/>
            </w:tcBorders>
            <w:hideMark/>
          </w:tcPr>
          <w:p w14:paraId="318B2046"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Traces the relationship between high-level requirements, detailed design and functional requirements, and the detailed test plan and test cases. The matrix permits tracking from requirements to testing, and from testing to requirements, helping to ensure that all the requirements are fulfilled.</w:t>
            </w:r>
          </w:p>
        </w:tc>
      </w:tr>
      <w:tr w:rsidR="00D04293" w:rsidRPr="00250C52" w14:paraId="4D5DCA87"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tcPr>
          <w:p w14:paraId="63D400B5"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User Acceptance Testing (UAT)</w:t>
            </w:r>
          </w:p>
        </w:tc>
        <w:tc>
          <w:tcPr>
            <w:tcW w:w="6480" w:type="dxa"/>
            <w:tcBorders>
              <w:top w:val="single" w:sz="4" w:space="0" w:color="auto"/>
              <w:left w:val="single" w:sz="4" w:space="0" w:color="auto"/>
              <w:bottom w:val="single" w:sz="4" w:space="0" w:color="auto"/>
              <w:right w:val="single" w:sz="4" w:space="0" w:color="auto"/>
            </w:tcBorders>
          </w:tcPr>
          <w:p w14:paraId="572BFB8A" w14:textId="77777777" w:rsidR="00D04293" w:rsidRPr="00250C52" w:rsidRDefault="00D04293" w:rsidP="00E304B2">
            <w:pPr>
              <w:pStyle w:val="NoSpacing"/>
              <w:spacing w:line="276" w:lineRule="auto"/>
              <w:rPr>
                <w:rFonts w:ascii="Arial" w:hAnsi="Arial" w:cs="Arial"/>
                <w:sz w:val="20"/>
                <w:szCs w:val="20"/>
              </w:rPr>
            </w:pPr>
            <w:r w:rsidRPr="00250C52">
              <w:rPr>
                <w:rFonts w:ascii="Arial" w:hAnsi="Arial" w:cs="Arial"/>
                <w:sz w:val="20"/>
                <w:szCs w:val="20"/>
              </w:rPr>
              <w:t>Performed by the customer before the system enters production to verify that the system meets the business needs listed in the User Requirements Specifications.</w:t>
            </w:r>
          </w:p>
        </w:tc>
      </w:tr>
      <w:tr w:rsidR="00D04293" w:rsidRPr="00250C52" w14:paraId="67FD1B62" w14:textId="77777777" w:rsidTr="00E304B2">
        <w:trPr>
          <w:cantSplit/>
          <w:trHeight w:val="620"/>
        </w:trPr>
        <w:tc>
          <w:tcPr>
            <w:tcW w:w="2880" w:type="dxa"/>
            <w:tcBorders>
              <w:top w:val="single" w:sz="4" w:space="0" w:color="auto"/>
              <w:left w:val="single" w:sz="4" w:space="0" w:color="auto"/>
              <w:bottom w:val="single" w:sz="4" w:space="0" w:color="auto"/>
              <w:right w:val="single" w:sz="4" w:space="0" w:color="auto"/>
            </w:tcBorders>
          </w:tcPr>
          <w:p w14:paraId="222F7E61" w14:textId="77777777" w:rsidR="00D04293" w:rsidRPr="00250C52" w:rsidRDefault="00D04293" w:rsidP="00E304B2">
            <w:pPr>
              <w:pStyle w:val="NoSpacing"/>
              <w:spacing w:line="276" w:lineRule="auto"/>
              <w:rPr>
                <w:rFonts w:ascii="Arial" w:hAnsi="Arial" w:cs="Arial"/>
                <w:sz w:val="20"/>
                <w:szCs w:val="20"/>
              </w:rPr>
            </w:pPr>
            <w:r w:rsidRPr="000D1BA1">
              <w:rPr>
                <w:rFonts w:ascii="Arial" w:hAnsi="Arial" w:cs="Arial"/>
                <w:sz w:val="20"/>
                <w:szCs w:val="20"/>
              </w:rPr>
              <w:t>Job Aid</w:t>
            </w:r>
          </w:p>
        </w:tc>
        <w:tc>
          <w:tcPr>
            <w:tcW w:w="6480" w:type="dxa"/>
            <w:tcBorders>
              <w:top w:val="single" w:sz="4" w:space="0" w:color="auto"/>
              <w:left w:val="single" w:sz="4" w:space="0" w:color="auto"/>
              <w:bottom w:val="single" w:sz="4" w:space="0" w:color="auto"/>
              <w:right w:val="single" w:sz="4" w:space="0" w:color="auto"/>
            </w:tcBorders>
          </w:tcPr>
          <w:p w14:paraId="131000D8" w14:textId="77777777" w:rsidR="00D04293" w:rsidRPr="00250C52" w:rsidRDefault="00D04293" w:rsidP="00E304B2">
            <w:pPr>
              <w:pStyle w:val="NoSpacing"/>
              <w:spacing w:line="276" w:lineRule="auto"/>
              <w:rPr>
                <w:rFonts w:ascii="Arial" w:hAnsi="Arial" w:cs="Arial"/>
                <w:sz w:val="20"/>
                <w:szCs w:val="20"/>
              </w:rPr>
            </w:pPr>
            <w:r w:rsidRPr="000D1BA1">
              <w:rPr>
                <w:rFonts w:ascii="Arial" w:hAnsi="Arial" w:cs="Arial"/>
                <w:sz w:val="20"/>
                <w:szCs w:val="20"/>
              </w:rPr>
              <w:t>Documents the approach for ensuring that end users learn how to use the final product.</w:t>
            </w:r>
          </w:p>
        </w:tc>
      </w:tr>
    </w:tbl>
    <w:p w14:paraId="43500DFC" w14:textId="2298C435" w:rsidR="00A207E0" w:rsidRDefault="00A207E0" w:rsidP="00A207E0">
      <w:pPr>
        <w:pStyle w:val="Heading2"/>
      </w:pPr>
      <w:bookmarkStart w:id="20" w:name="_Toc64373598"/>
      <w:r>
        <w:t>Out of Scope</w:t>
      </w:r>
      <w:bookmarkEnd w:id="20"/>
    </w:p>
    <w:p w14:paraId="6B89EEC7" w14:textId="1985F68C" w:rsidR="00B67079" w:rsidRPr="00B67079" w:rsidRDefault="00B67079" w:rsidP="00B67079">
      <w:pPr>
        <w:pStyle w:val="BodyText"/>
      </w:pPr>
      <w:r>
        <w:t>The following are out-of-scope for this project:</w:t>
      </w:r>
    </w:p>
    <w:p w14:paraId="38861286" w14:textId="4E96D3C1" w:rsidR="00ED5FDB" w:rsidRPr="00ED5FDB" w:rsidRDefault="00B67079" w:rsidP="009446B9">
      <w:pPr>
        <w:pStyle w:val="ListParagraph"/>
        <w:numPr>
          <w:ilvl w:val="0"/>
          <w:numId w:val="30"/>
        </w:numPr>
        <w:rPr>
          <w:rFonts w:cs="Arial"/>
        </w:rPr>
      </w:pPr>
      <w:r>
        <w:rPr>
          <w:rFonts w:cs="Arial"/>
        </w:rPr>
        <w:t>Integration with external systems.</w:t>
      </w:r>
      <w:r w:rsidR="00ED5FDB">
        <w:rPr>
          <w:rFonts w:cs="Arial"/>
        </w:rPr>
        <w:t xml:space="preserve"> Integration with systems like the </w:t>
      </w:r>
      <w:r w:rsidR="00ED5FDB" w:rsidRPr="00ED5FDB">
        <w:rPr>
          <w:rStyle w:val="QMSTermDefinition"/>
        </w:rPr>
        <w:t xml:space="preserve">NIAID Clinical Management System </w:t>
      </w:r>
      <w:r w:rsidR="00ED5FDB">
        <w:rPr>
          <w:rFonts w:cs="Arial"/>
        </w:rPr>
        <w:t>(</w:t>
      </w:r>
      <w:r w:rsidR="00ED5FDB" w:rsidRPr="00ED5FDB">
        <w:rPr>
          <w:rStyle w:val="QMSTermReference"/>
        </w:rPr>
        <w:t>NCRMS</w:t>
      </w:r>
      <w:r w:rsidR="00ED5FDB">
        <w:rPr>
          <w:rFonts w:cs="Arial"/>
        </w:rPr>
        <w:t xml:space="preserve">) </w:t>
      </w:r>
      <w:r w:rsidR="00274A57">
        <w:rPr>
          <w:rFonts w:cs="Arial"/>
        </w:rPr>
        <w:t>may</w:t>
      </w:r>
      <w:r w:rsidR="00ED5FDB">
        <w:rPr>
          <w:rFonts w:cs="Arial"/>
        </w:rPr>
        <w:t xml:space="preserve"> be considered for future releases.</w:t>
      </w:r>
    </w:p>
    <w:p w14:paraId="0C455D93" w14:textId="77777777" w:rsidR="00241435" w:rsidRDefault="00241435" w:rsidP="00241435">
      <w:pPr>
        <w:pStyle w:val="Heading1"/>
        <w:rPr>
          <w:rStyle w:val="Emphasis"/>
          <w:rFonts w:cs="Arial"/>
          <w:i w:val="0"/>
          <w:iCs w:val="0"/>
        </w:rPr>
      </w:pPr>
      <w:bookmarkStart w:id="21" w:name="_Toc64373599"/>
      <w:r>
        <w:rPr>
          <w:rStyle w:val="Emphasis"/>
          <w:rFonts w:cs="Arial"/>
          <w:i w:val="0"/>
          <w:iCs w:val="0"/>
        </w:rPr>
        <w:t>Project Organization</w:t>
      </w:r>
      <w:bookmarkEnd w:id="21"/>
    </w:p>
    <w:p w14:paraId="5C237DBC" w14:textId="7949C283" w:rsidR="00241435" w:rsidRPr="005A726B" w:rsidRDefault="00241435" w:rsidP="00241435">
      <w:pPr>
        <w:pStyle w:val="BodyText"/>
      </w:pPr>
      <w:r>
        <w:t xml:space="preserve">Project stakeholders and their responsibilities are identified in </w:t>
      </w:r>
      <w:r w:rsidRPr="00072864">
        <w:rPr>
          <w:rStyle w:val="QMSReferenceInternal"/>
        </w:rPr>
        <w:fldChar w:fldCharType="begin"/>
      </w:r>
      <w:r w:rsidRPr="00072864">
        <w:rPr>
          <w:rStyle w:val="QMSReferenceInternal"/>
        </w:rPr>
        <w:instrText xml:space="preserve"> REF _Ref468437240 \h  \* MERGEFORMAT </w:instrText>
      </w:r>
      <w:r w:rsidRPr="00072864">
        <w:rPr>
          <w:rStyle w:val="QMSReferenceInternal"/>
        </w:rPr>
      </w:r>
      <w:r w:rsidRPr="00072864">
        <w:rPr>
          <w:rStyle w:val="QMSReferenceInternal"/>
        </w:rPr>
        <w:fldChar w:fldCharType="separate"/>
      </w:r>
      <w:r w:rsidR="006277CC" w:rsidRPr="006277CC">
        <w:rPr>
          <w:rStyle w:val="QMSReferenceInternal"/>
        </w:rPr>
        <w:t>Table 5: Key Project Stakeholders</w:t>
      </w:r>
      <w:r w:rsidRPr="00072864">
        <w:rPr>
          <w:rStyle w:val="QMSReferenceInternal"/>
        </w:rPr>
        <w:fldChar w:fldCharType="end"/>
      </w:r>
      <w:r>
        <w:t>. Project team members will be assigned at appropriate times as the project progresses.</w:t>
      </w:r>
    </w:p>
    <w:p w14:paraId="589B6B03" w14:textId="3233EDAD" w:rsidR="00241435" w:rsidRDefault="00241435" w:rsidP="00241435">
      <w:pPr>
        <w:pStyle w:val="Caption"/>
        <w:rPr>
          <w:rFonts w:cs="Arial"/>
        </w:rPr>
      </w:pPr>
      <w:bookmarkStart w:id="22" w:name="_Ref257535549"/>
      <w:bookmarkStart w:id="23" w:name="_Ref468437240"/>
      <w:r>
        <w:t xml:space="preserve">Table </w:t>
      </w:r>
      <w:fldSimple w:instr=" SEQ Table \* ARABIC ">
        <w:r w:rsidR="006277CC">
          <w:rPr>
            <w:noProof/>
          </w:rPr>
          <w:t>5</w:t>
        </w:r>
      </w:fldSimple>
      <w:bookmarkEnd w:id="22"/>
      <w:r>
        <w:t>: Key Project Stakeholders</w:t>
      </w:r>
      <w:bookmarkEnd w:id="23"/>
    </w:p>
    <w:tbl>
      <w:tblPr>
        <w:tblStyle w:val="QMSTable"/>
        <w:tblW w:w="10080" w:type="dxa"/>
        <w:tblLook w:val="04A0" w:firstRow="1" w:lastRow="0" w:firstColumn="1" w:lastColumn="0" w:noHBand="0" w:noVBand="1"/>
      </w:tblPr>
      <w:tblGrid>
        <w:gridCol w:w="2942"/>
        <w:gridCol w:w="1506"/>
        <w:gridCol w:w="5632"/>
      </w:tblGrid>
      <w:tr w:rsidR="00241435" w14:paraId="5242D9FA" w14:textId="77777777" w:rsidTr="00E304B2">
        <w:trPr>
          <w:cnfStyle w:val="100000000000" w:firstRow="1" w:lastRow="0" w:firstColumn="0" w:lastColumn="0" w:oddVBand="0" w:evenVBand="0" w:oddHBand="0" w:evenHBand="0" w:firstRowFirstColumn="0" w:firstRowLastColumn="0" w:lastRowFirstColumn="0" w:lastRowLastColumn="0"/>
        </w:trPr>
        <w:tc>
          <w:tcPr>
            <w:tcW w:w="2967" w:type="dxa"/>
          </w:tcPr>
          <w:p w14:paraId="5D654A80" w14:textId="77777777" w:rsidR="00241435" w:rsidRPr="005338DB" w:rsidRDefault="00241435" w:rsidP="00E304B2">
            <w:pPr>
              <w:pStyle w:val="TableCell"/>
              <w:rPr>
                <w:rFonts w:eastAsia="Arial Unicode MS"/>
                <w:sz w:val="20"/>
                <w:szCs w:val="20"/>
              </w:rPr>
            </w:pPr>
            <w:r w:rsidRPr="005338DB">
              <w:rPr>
                <w:rFonts w:eastAsia="Arial Unicode MS"/>
                <w:sz w:val="20"/>
                <w:szCs w:val="20"/>
              </w:rPr>
              <w:t>Name &amp; Organization</w:t>
            </w:r>
          </w:p>
        </w:tc>
        <w:tc>
          <w:tcPr>
            <w:tcW w:w="1420" w:type="dxa"/>
          </w:tcPr>
          <w:p w14:paraId="11E7E65F" w14:textId="77777777" w:rsidR="00241435" w:rsidRPr="005338DB" w:rsidRDefault="00241435" w:rsidP="00E304B2">
            <w:pPr>
              <w:pStyle w:val="TableCell"/>
              <w:rPr>
                <w:rFonts w:eastAsia="Arial Unicode MS"/>
                <w:sz w:val="20"/>
                <w:szCs w:val="20"/>
              </w:rPr>
            </w:pPr>
            <w:r w:rsidRPr="005338DB">
              <w:rPr>
                <w:rFonts w:eastAsia="Arial Unicode MS"/>
                <w:sz w:val="20"/>
                <w:szCs w:val="20"/>
              </w:rPr>
              <w:t>Project Role</w:t>
            </w:r>
          </w:p>
        </w:tc>
        <w:tc>
          <w:tcPr>
            <w:tcW w:w="5693" w:type="dxa"/>
          </w:tcPr>
          <w:p w14:paraId="087D8423" w14:textId="77777777" w:rsidR="00241435" w:rsidRPr="005338DB" w:rsidRDefault="00241435" w:rsidP="00E304B2">
            <w:pPr>
              <w:pStyle w:val="TableCell"/>
              <w:rPr>
                <w:rFonts w:eastAsia="Arial Unicode MS"/>
                <w:sz w:val="20"/>
                <w:szCs w:val="20"/>
              </w:rPr>
            </w:pPr>
            <w:r w:rsidRPr="005338DB">
              <w:rPr>
                <w:rFonts w:eastAsia="Arial Unicode MS"/>
                <w:sz w:val="20"/>
                <w:szCs w:val="20"/>
              </w:rPr>
              <w:t>Project Responsibilities</w:t>
            </w:r>
          </w:p>
        </w:tc>
      </w:tr>
      <w:tr w:rsidR="00241435" w14:paraId="7D82D9F4" w14:textId="77777777" w:rsidTr="00E304B2">
        <w:tc>
          <w:tcPr>
            <w:tcW w:w="2967" w:type="dxa"/>
          </w:tcPr>
          <w:p w14:paraId="69B12C8D" w14:textId="77777777" w:rsidR="00241435" w:rsidRPr="005338DB" w:rsidRDefault="00241435" w:rsidP="00E304B2">
            <w:pPr>
              <w:pStyle w:val="TableCell"/>
              <w:rPr>
                <w:rFonts w:eastAsia="Arial Unicode MS"/>
                <w:sz w:val="20"/>
                <w:szCs w:val="20"/>
              </w:rPr>
            </w:pPr>
            <w:r w:rsidRPr="005338DB">
              <w:rPr>
                <w:rFonts w:eastAsia="Arial Unicode MS"/>
                <w:sz w:val="20"/>
                <w:szCs w:val="20"/>
              </w:rPr>
              <w:t>John Beigel</w:t>
            </w:r>
          </w:p>
          <w:p w14:paraId="4D070A2B" w14:textId="77777777" w:rsidR="00241435" w:rsidRPr="005338DB" w:rsidRDefault="00241435" w:rsidP="00E304B2">
            <w:pPr>
              <w:pStyle w:val="TableCell"/>
              <w:rPr>
                <w:rFonts w:eastAsia="Arial Unicode MS"/>
                <w:sz w:val="20"/>
                <w:szCs w:val="20"/>
              </w:rPr>
            </w:pPr>
            <w:r w:rsidRPr="005338DB">
              <w:rPr>
                <w:rFonts w:eastAsia="Arial Unicode MS"/>
                <w:sz w:val="20"/>
                <w:szCs w:val="20"/>
              </w:rPr>
              <w:t>DMID | Associate Director for Clinical Research</w:t>
            </w:r>
          </w:p>
        </w:tc>
        <w:tc>
          <w:tcPr>
            <w:tcW w:w="1420" w:type="dxa"/>
          </w:tcPr>
          <w:p w14:paraId="221DF182" w14:textId="77777777" w:rsidR="00241435" w:rsidRPr="005338DB" w:rsidRDefault="00241435" w:rsidP="00E304B2">
            <w:pPr>
              <w:pStyle w:val="TableCell"/>
              <w:rPr>
                <w:rFonts w:eastAsia="Arial Unicode MS"/>
                <w:sz w:val="20"/>
                <w:szCs w:val="20"/>
              </w:rPr>
            </w:pPr>
            <w:r w:rsidRPr="005338DB">
              <w:rPr>
                <w:rFonts w:eastAsia="Arial Unicode MS"/>
                <w:sz w:val="20"/>
                <w:szCs w:val="20"/>
              </w:rPr>
              <w:t>Business Sponsor/Owner</w:t>
            </w:r>
          </w:p>
        </w:tc>
        <w:tc>
          <w:tcPr>
            <w:tcW w:w="5693" w:type="dxa"/>
          </w:tcPr>
          <w:p w14:paraId="71C6D28D" w14:textId="77777777" w:rsidR="00241435" w:rsidRPr="005338DB" w:rsidRDefault="00241435" w:rsidP="00E304B2">
            <w:pPr>
              <w:pStyle w:val="TableCell"/>
              <w:rPr>
                <w:rFonts w:eastAsia="Arial Unicode MS"/>
                <w:sz w:val="20"/>
                <w:szCs w:val="20"/>
              </w:rPr>
            </w:pPr>
            <w:r w:rsidRPr="005338DB">
              <w:rPr>
                <w:rFonts w:eastAsia="Arial Unicode MS"/>
                <w:sz w:val="20"/>
                <w:szCs w:val="20"/>
              </w:rPr>
              <w:t>Ensures that:</w:t>
            </w:r>
          </w:p>
          <w:p w14:paraId="7388729E" w14:textId="77777777" w:rsidR="00241435" w:rsidRPr="005338DB" w:rsidRDefault="00241435" w:rsidP="00E304B2">
            <w:pPr>
              <w:pStyle w:val="TableCell"/>
              <w:numPr>
                <w:ilvl w:val="0"/>
                <w:numId w:val="16"/>
              </w:numPr>
              <w:ind w:left="122" w:hanging="122"/>
              <w:rPr>
                <w:rFonts w:eastAsia="Arial Unicode MS"/>
                <w:sz w:val="20"/>
                <w:szCs w:val="20"/>
              </w:rPr>
            </w:pPr>
            <w:r w:rsidRPr="005338DB">
              <w:rPr>
                <w:rFonts w:eastAsia="Arial Unicode MS"/>
                <w:sz w:val="20"/>
                <w:szCs w:val="20"/>
              </w:rPr>
              <w:t>Requirements are satisfied by the System.</w:t>
            </w:r>
          </w:p>
          <w:p w14:paraId="54A1F9EE" w14:textId="77777777" w:rsidR="00241435" w:rsidRPr="005338DB" w:rsidRDefault="00241435" w:rsidP="00E304B2">
            <w:pPr>
              <w:pStyle w:val="TableCell"/>
              <w:numPr>
                <w:ilvl w:val="0"/>
                <w:numId w:val="16"/>
              </w:numPr>
              <w:ind w:left="122" w:hanging="122"/>
              <w:rPr>
                <w:rFonts w:eastAsia="Arial Unicode MS"/>
                <w:sz w:val="20"/>
                <w:szCs w:val="20"/>
              </w:rPr>
            </w:pPr>
            <w:r w:rsidRPr="005338DB">
              <w:rPr>
                <w:rFonts w:eastAsia="Arial Unicode MS"/>
                <w:sz w:val="20"/>
                <w:szCs w:val="20"/>
              </w:rPr>
              <w:t>Business resources are available to support and participate in the project.</w:t>
            </w:r>
          </w:p>
          <w:p w14:paraId="64FDF3E7" w14:textId="77777777" w:rsidR="00241435" w:rsidRPr="005338DB" w:rsidRDefault="00241435" w:rsidP="00E304B2">
            <w:pPr>
              <w:pStyle w:val="TableCell"/>
              <w:numPr>
                <w:ilvl w:val="0"/>
                <w:numId w:val="16"/>
              </w:numPr>
              <w:ind w:left="122" w:hanging="122"/>
              <w:rPr>
                <w:rFonts w:eastAsia="Arial Unicode MS"/>
                <w:sz w:val="20"/>
                <w:szCs w:val="20"/>
              </w:rPr>
            </w:pPr>
            <w:r w:rsidRPr="005338DB">
              <w:rPr>
                <w:rFonts w:eastAsia="Arial Unicode MS"/>
                <w:sz w:val="20"/>
                <w:szCs w:val="20"/>
              </w:rPr>
              <w:t>Any changes to business processes are necessary, adequate, and appropriate.</w:t>
            </w:r>
          </w:p>
        </w:tc>
      </w:tr>
      <w:tr w:rsidR="00241435" w14:paraId="29A635EC" w14:textId="77777777" w:rsidTr="00457B4C">
        <w:tc>
          <w:tcPr>
            <w:tcW w:w="2967" w:type="dxa"/>
            <w:shd w:val="clear" w:color="auto" w:fill="auto"/>
          </w:tcPr>
          <w:p w14:paraId="7DE89EB7" w14:textId="77777777" w:rsidR="00241435" w:rsidRDefault="00457B4C" w:rsidP="00E304B2">
            <w:pPr>
              <w:pStyle w:val="TableCell"/>
              <w:rPr>
                <w:rFonts w:eastAsia="Arial Unicode MS"/>
                <w:sz w:val="20"/>
                <w:szCs w:val="20"/>
              </w:rPr>
            </w:pPr>
            <w:r w:rsidRPr="00457B4C">
              <w:rPr>
                <w:rFonts w:eastAsia="Arial Unicode MS"/>
                <w:sz w:val="20"/>
                <w:szCs w:val="20"/>
              </w:rPr>
              <w:t>Jae Arega</w:t>
            </w:r>
          </w:p>
          <w:p w14:paraId="1FF05B35" w14:textId="0C4968F5" w:rsidR="00F778BF" w:rsidRPr="00457B4C" w:rsidRDefault="00F778BF" w:rsidP="00E304B2">
            <w:pPr>
              <w:pStyle w:val="TableCell"/>
              <w:rPr>
                <w:rFonts w:eastAsia="Arial Unicode MS"/>
                <w:sz w:val="20"/>
                <w:szCs w:val="20"/>
              </w:rPr>
            </w:pPr>
            <w:r>
              <w:rPr>
                <w:rFonts w:eastAsia="Arial Unicode MS"/>
                <w:sz w:val="20"/>
                <w:szCs w:val="20"/>
              </w:rPr>
              <w:t>DMID | Supervisory Biologist</w:t>
            </w:r>
          </w:p>
        </w:tc>
        <w:tc>
          <w:tcPr>
            <w:tcW w:w="1420" w:type="dxa"/>
            <w:shd w:val="clear" w:color="auto" w:fill="auto"/>
          </w:tcPr>
          <w:p w14:paraId="62E7B394" w14:textId="77777777" w:rsidR="00241435" w:rsidRPr="00457B4C" w:rsidRDefault="00241435" w:rsidP="00E304B2">
            <w:pPr>
              <w:pStyle w:val="TableCell"/>
              <w:rPr>
                <w:rFonts w:eastAsia="Arial Unicode MS"/>
                <w:sz w:val="20"/>
                <w:szCs w:val="20"/>
              </w:rPr>
            </w:pPr>
            <w:r w:rsidRPr="00457B4C">
              <w:rPr>
                <w:rFonts w:eastAsia="Arial Unicode MS"/>
                <w:sz w:val="20"/>
                <w:szCs w:val="20"/>
              </w:rPr>
              <w:t>Business Owner Representative</w:t>
            </w:r>
          </w:p>
        </w:tc>
        <w:tc>
          <w:tcPr>
            <w:tcW w:w="5693" w:type="dxa"/>
          </w:tcPr>
          <w:p w14:paraId="6DE11EDD" w14:textId="77777777" w:rsidR="00241435" w:rsidRPr="005338DB" w:rsidRDefault="00241435" w:rsidP="00E304B2">
            <w:pPr>
              <w:pStyle w:val="TableCell"/>
              <w:numPr>
                <w:ilvl w:val="0"/>
                <w:numId w:val="18"/>
              </w:numPr>
              <w:ind w:left="122" w:hanging="122"/>
              <w:rPr>
                <w:rFonts w:eastAsia="Arial Unicode MS"/>
                <w:sz w:val="20"/>
                <w:szCs w:val="20"/>
              </w:rPr>
            </w:pPr>
            <w:r w:rsidRPr="005338DB">
              <w:rPr>
                <w:rFonts w:eastAsia="Arial Unicode MS"/>
                <w:sz w:val="20"/>
                <w:szCs w:val="20"/>
              </w:rPr>
              <w:t>Acts on behalf of the Business Owner for day-to-day project activities</w:t>
            </w:r>
          </w:p>
          <w:p w14:paraId="7069E5EA" w14:textId="77777777" w:rsidR="00241435" w:rsidRPr="005338DB" w:rsidRDefault="00241435" w:rsidP="00E304B2">
            <w:pPr>
              <w:pStyle w:val="TableCell"/>
              <w:numPr>
                <w:ilvl w:val="0"/>
                <w:numId w:val="18"/>
              </w:numPr>
              <w:ind w:left="122" w:hanging="122"/>
              <w:rPr>
                <w:rFonts w:eastAsia="Arial Unicode MS"/>
                <w:sz w:val="20"/>
                <w:szCs w:val="20"/>
              </w:rPr>
            </w:pPr>
            <w:r w:rsidRPr="005338DB">
              <w:rPr>
                <w:rFonts w:eastAsia="Arial Unicode MS"/>
                <w:sz w:val="20"/>
                <w:szCs w:val="20"/>
              </w:rPr>
              <w:t>Primary liaison between the business and EDRMS team members.</w:t>
            </w:r>
          </w:p>
        </w:tc>
      </w:tr>
      <w:tr w:rsidR="00241435" w14:paraId="61FCA0DF" w14:textId="77777777" w:rsidTr="00E304B2">
        <w:tc>
          <w:tcPr>
            <w:tcW w:w="2967" w:type="dxa"/>
          </w:tcPr>
          <w:p w14:paraId="686F7892" w14:textId="77777777" w:rsidR="00241435" w:rsidRPr="005338DB" w:rsidRDefault="00241435" w:rsidP="00E304B2">
            <w:pPr>
              <w:pStyle w:val="TableCell"/>
              <w:rPr>
                <w:rFonts w:eastAsia="Arial Unicode MS"/>
                <w:sz w:val="20"/>
                <w:szCs w:val="20"/>
              </w:rPr>
            </w:pPr>
            <w:r w:rsidRPr="005338DB">
              <w:rPr>
                <w:rFonts w:eastAsia="Arial Unicode MS"/>
                <w:sz w:val="20"/>
                <w:szCs w:val="20"/>
              </w:rPr>
              <w:t>Mike Tartakovsky</w:t>
            </w:r>
          </w:p>
          <w:p w14:paraId="17717114" w14:textId="77777777" w:rsidR="00241435" w:rsidRPr="005338DB" w:rsidRDefault="00241435" w:rsidP="00E304B2">
            <w:pPr>
              <w:pStyle w:val="TableCell"/>
              <w:rPr>
                <w:rFonts w:eastAsia="Arial Unicode MS"/>
                <w:sz w:val="20"/>
                <w:szCs w:val="20"/>
              </w:rPr>
            </w:pPr>
            <w:r w:rsidRPr="005338DB">
              <w:rPr>
                <w:rFonts w:eastAsia="Arial Unicode MS"/>
                <w:sz w:val="20"/>
                <w:szCs w:val="20"/>
              </w:rPr>
              <w:t>Chief Information Officer, Director</w:t>
            </w:r>
          </w:p>
          <w:p w14:paraId="760BBF4A" w14:textId="77777777" w:rsidR="00241435" w:rsidRPr="005338DB" w:rsidRDefault="00241435" w:rsidP="00E304B2">
            <w:pPr>
              <w:pStyle w:val="TableCell"/>
              <w:rPr>
                <w:rFonts w:eastAsia="Arial Unicode MS"/>
                <w:sz w:val="20"/>
                <w:szCs w:val="20"/>
              </w:rPr>
            </w:pPr>
            <w:r w:rsidRPr="005338DB">
              <w:rPr>
                <w:rFonts w:eastAsia="Arial Unicode MS"/>
                <w:sz w:val="20"/>
                <w:szCs w:val="20"/>
              </w:rPr>
              <w:t>OCICB</w:t>
            </w:r>
          </w:p>
        </w:tc>
        <w:tc>
          <w:tcPr>
            <w:tcW w:w="1420" w:type="dxa"/>
          </w:tcPr>
          <w:p w14:paraId="3BB66E79" w14:textId="77777777" w:rsidR="00241435" w:rsidRPr="005338DB" w:rsidRDefault="00241435" w:rsidP="00E304B2">
            <w:pPr>
              <w:pStyle w:val="TableCell"/>
              <w:rPr>
                <w:rFonts w:eastAsia="Arial Unicode MS"/>
                <w:sz w:val="20"/>
                <w:szCs w:val="20"/>
              </w:rPr>
            </w:pPr>
            <w:r w:rsidRPr="005338DB">
              <w:rPr>
                <w:rFonts w:eastAsia="Arial Unicode MS"/>
                <w:sz w:val="20"/>
                <w:szCs w:val="20"/>
              </w:rPr>
              <w:t>System Owner</w:t>
            </w:r>
          </w:p>
        </w:tc>
        <w:tc>
          <w:tcPr>
            <w:tcW w:w="5693" w:type="dxa"/>
          </w:tcPr>
          <w:p w14:paraId="60B8E3B5" w14:textId="77777777" w:rsidR="00241435" w:rsidRPr="005338DB" w:rsidRDefault="00241435" w:rsidP="00E304B2">
            <w:pPr>
              <w:pStyle w:val="TableCell"/>
              <w:rPr>
                <w:rFonts w:eastAsia="Arial Unicode MS"/>
                <w:sz w:val="20"/>
                <w:szCs w:val="20"/>
              </w:rPr>
            </w:pPr>
            <w:r w:rsidRPr="005338DB">
              <w:rPr>
                <w:rFonts w:eastAsia="Arial Unicode MS"/>
                <w:sz w:val="20"/>
                <w:szCs w:val="20"/>
              </w:rPr>
              <w:t xml:space="preserve">Ensures that: </w:t>
            </w:r>
          </w:p>
          <w:p w14:paraId="30048919" w14:textId="77777777" w:rsidR="00241435" w:rsidRPr="005338DB" w:rsidRDefault="00241435" w:rsidP="00E304B2">
            <w:pPr>
              <w:pStyle w:val="TableCell"/>
              <w:numPr>
                <w:ilvl w:val="0"/>
                <w:numId w:val="17"/>
              </w:numPr>
              <w:ind w:left="122" w:hanging="122"/>
              <w:rPr>
                <w:rFonts w:eastAsia="Arial Unicode MS"/>
                <w:sz w:val="20"/>
                <w:szCs w:val="20"/>
              </w:rPr>
            </w:pPr>
            <w:r w:rsidRPr="005338DB">
              <w:rPr>
                <w:rFonts w:eastAsia="Arial Unicode MS"/>
                <w:sz w:val="20"/>
                <w:szCs w:val="20"/>
              </w:rPr>
              <w:t>The System is compatible with the NIAID technical infrastructure</w:t>
            </w:r>
          </w:p>
          <w:p w14:paraId="390C3E9A" w14:textId="77777777" w:rsidR="00241435" w:rsidRPr="005338DB" w:rsidRDefault="00241435" w:rsidP="00E304B2">
            <w:pPr>
              <w:pStyle w:val="TableCell"/>
              <w:numPr>
                <w:ilvl w:val="0"/>
                <w:numId w:val="17"/>
              </w:numPr>
              <w:ind w:left="122" w:hanging="122"/>
              <w:rPr>
                <w:rFonts w:eastAsia="Arial Unicode MS"/>
                <w:sz w:val="20"/>
                <w:szCs w:val="20"/>
              </w:rPr>
            </w:pPr>
            <w:r w:rsidRPr="005338DB">
              <w:rPr>
                <w:rFonts w:eastAsia="Arial Unicode MS"/>
                <w:sz w:val="20"/>
                <w:szCs w:val="20"/>
              </w:rPr>
              <w:t xml:space="preserve">The System can be adequately supported and maintained by OCICB staff. </w:t>
            </w:r>
          </w:p>
          <w:p w14:paraId="25CA6E77" w14:textId="77777777" w:rsidR="00241435" w:rsidRPr="005338DB" w:rsidRDefault="00241435" w:rsidP="00E304B2">
            <w:pPr>
              <w:pStyle w:val="TableCell"/>
              <w:numPr>
                <w:ilvl w:val="0"/>
                <w:numId w:val="17"/>
              </w:numPr>
              <w:ind w:left="122" w:hanging="122"/>
              <w:rPr>
                <w:rFonts w:eastAsia="Arial Unicode MS"/>
                <w:sz w:val="20"/>
                <w:szCs w:val="20"/>
              </w:rPr>
            </w:pPr>
            <w:r w:rsidRPr="005338DB">
              <w:rPr>
                <w:rFonts w:eastAsia="Arial Unicode MS"/>
                <w:sz w:val="20"/>
                <w:szCs w:val="20"/>
              </w:rPr>
              <w:t>OCICB resources are available to support and participate in the project.</w:t>
            </w:r>
          </w:p>
        </w:tc>
      </w:tr>
      <w:tr w:rsidR="00241435" w14:paraId="0B575BE9" w14:textId="77777777" w:rsidTr="00E304B2">
        <w:tc>
          <w:tcPr>
            <w:tcW w:w="2967" w:type="dxa"/>
          </w:tcPr>
          <w:p w14:paraId="33B47C74" w14:textId="77777777" w:rsidR="00241435" w:rsidRPr="005338DB" w:rsidRDefault="00241435" w:rsidP="00E304B2">
            <w:pPr>
              <w:pStyle w:val="TableCell"/>
              <w:rPr>
                <w:rFonts w:eastAsia="Arial Unicode MS"/>
                <w:sz w:val="20"/>
                <w:szCs w:val="20"/>
              </w:rPr>
            </w:pPr>
            <w:r w:rsidRPr="005338DB">
              <w:rPr>
                <w:rFonts w:eastAsia="Arial Unicode MS"/>
                <w:sz w:val="20"/>
                <w:szCs w:val="20"/>
              </w:rPr>
              <w:t>Jim Saadvandi</w:t>
            </w:r>
          </w:p>
          <w:p w14:paraId="2E174822" w14:textId="77777777" w:rsidR="00241435" w:rsidRPr="005338DB" w:rsidRDefault="00241435" w:rsidP="00E304B2">
            <w:pPr>
              <w:pStyle w:val="TableCell"/>
              <w:rPr>
                <w:rFonts w:eastAsia="Arial Unicode MS"/>
                <w:color w:val="FF0000"/>
                <w:sz w:val="20"/>
                <w:szCs w:val="20"/>
              </w:rPr>
            </w:pPr>
            <w:r w:rsidRPr="005338DB">
              <w:rPr>
                <w:rFonts w:eastAsia="Arial Unicode MS"/>
                <w:sz w:val="20"/>
                <w:szCs w:val="20"/>
              </w:rPr>
              <w:t>OCICB | BPIMB</w:t>
            </w:r>
          </w:p>
        </w:tc>
        <w:tc>
          <w:tcPr>
            <w:tcW w:w="1420" w:type="dxa"/>
          </w:tcPr>
          <w:p w14:paraId="4E36F999" w14:textId="77777777" w:rsidR="00241435" w:rsidRPr="005338DB" w:rsidRDefault="00241435" w:rsidP="00E304B2">
            <w:pPr>
              <w:pStyle w:val="TableCell"/>
              <w:rPr>
                <w:rFonts w:eastAsia="Arial Unicode MS"/>
                <w:sz w:val="20"/>
                <w:szCs w:val="20"/>
              </w:rPr>
            </w:pPr>
            <w:r w:rsidRPr="005338DB">
              <w:rPr>
                <w:rFonts w:eastAsia="Arial Unicode MS"/>
                <w:sz w:val="20"/>
                <w:szCs w:val="20"/>
              </w:rPr>
              <w:t>System Owner Representative</w:t>
            </w:r>
          </w:p>
        </w:tc>
        <w:tc>
          <w:tcPr>
            <w:tcW w:w="5693" w:type="dxa"/>
          </w:tcPr>
          <w:p w14:paraId="2E1233BB" w14:textId="77777777" w:rsidR="00241435" w:rsidRPr="005338DB" w:rsidRDefault="00241435" w:rsidP="00E304B2">
            <w:pPr>
              <w:pStyle w:val="TableCell"/>
              <w:rPr>
                <w:rFonts w:eastAsia="Arial Unicode MS"/>
                <w:sz w:val="20"/>
                <w:szCs w:val="20"/>
              </w:rPr>
            </w:pPr>
            <w:r w:rsidRPr="005338DB">
              <w:rPr>
                <w:rFonts w:eastAsia="Arial Unicode MS"/>
                <w:sz w:val="20"/>
                <w:szCs w:val="20"/>
              </w:rPr>
              <w:t xml:space="preserve">Oversight of the initiation, execution, </w:t>
            </w:r>
            <w:proofErr w:type="gramStart"/>
            <w:r w:rsidRPr="005338DB">
              <w:rPr>
                <w:rFonts w:eastAsia="Arial Unicode MS"/>
                <w:sz w:val="20"/>
                <w:szCs w:val="20"/>
              </w:rPr>
              <w:t>control</w:t>
            </w:r>
            <w:proofErr w:type="gramEnd"/>
            <w:r w:rsidRPr="005338DB">
              <w:rPr>
                <w:rFonts w:eastAsia="Arial Unicode MS"/>
                <w:sz w:val="20"/>
                <w:szCs w:val="20"/>
              </w:rPr>
              <w:t xml:space="preserve"> and closure of project activities for the project. Responsible for all staff and resources with the EDRMS program.</w:t>
            </w:r>
          </w:p>
        </w:tc>
      </w:tr>
      <w:tr w:rsidR="00241435" w14:paraId="2B679D07" w14:textId="77777777" w:rsidTr="00E304B2">
        <w:tc>
          <w:tcPr>
            <w:tcW w:w="2967" w:type="dxa"/>
          </w:tcPr>
          <w:p w14:paraId="316DBE5B" w14:textId="77777777" w:rsidR="00241435" w:rsidRPr="005338DB" w:rsidRDefault="00241435" w:rsidP="00E304B2">
            <w:pPr>
              <w:pStyle w:val="TableCell"/>
              <w:rPr>
                <w:rFonts w:eastAsia="Arial Unicode MS"/>
                <w:sz w:val="20"/>
                <w:szCs w:val="20"/>
              </w:rPr>
            </w:pPr>
            <w:r w:rsidRPr="005338DB">
              <w:rPr>
                <w:rFonts w:eastAsia="Arial Unicode MS"/>
                <w:sz w:val="20"/>
                <w:szCs w:val="20"/>
              </w:rPr>
              <w:lastRenderedPageBreak/>
              <w:t>Anne Marie Lucas</w:t>
            </w:r>
          </w:p>
          <w:p w14:paraId="5A2C7230" w14:textId="77777777" w:rsidR="00241435" w:rsidRPr="005338DB" w:rsidRDefault="00241435" w:rsidP="00E304B2">
            <w:pPr>
              <w:pStyle w:val="TableCell"/>
              <w:rPr>
                <w:rFonts w:eastAsia="Arial Unicode MS"/>
                <w:sz w:val="20"/>
                <w:szCs w:val="20"/>
              </w:rPr>
            </w:pPr>
            <w:r w:rsidRPr="005338DB">
              <w:rPr>
                <w:rFonts w:eastAsia="Arial Unicode MS"/>
                <w:sz w:val="20"/>
                <w:szCs w:val="20"/>
              </w:rPr>
              <w:t>OCICB | BPIMB</w:t>
            </w:r>
          </w:p>
        </w:tc>
        <w:tc>
          <w:tcPr>
            <w:tcW w:w="1420" w:type="dxa"/>
          </w:tcPr>
          <w:p w14:paraId="76258010" w14:textId="77777777" w:rsidR="00241435" w:rsidRPr="005338DB" w:rsidRDefault="00241435" w:rsidP="00E304B2">
            <w:pPr>
              <w:pStyle w:val="TableCell"/>
              <w:rPr>
                <w:rFonts w:eastAsia="Arial Unicode MS"/>
                <w:sz w:val="20"/>
                <w:szCs w:val="20"/>
              </w:rPr>
            </w:pPr>
            <w:r w:rsidRPr="005338DB">
              <w:rPr>
                <w:rFonts w:eastAsia="Arial Unicode MS"/>
                <w:sz w:val="20"/>
                <w:szCs w:val="20"/>
              </w:rPr>
              <w:t>Project Manager</w:t>
            </w:r>
          </w:p>
        </w:tc>
        <w:tc>
          <w:tcPr>
            <w:tcW w:w="5693" w:type="dxa"/>
          </w:tcPr>
          <w:p w14:paraId="17AEE3D8" w14:textId="77777777" w:rsidR="00241435" w:rsidRPr="005338DB" w:rsidRDefault="00241435" w:rsidP="00E304B2">
            <w:pPr>
              <w:pStyle w:val="TableCell"/>
              <w:rPr>
                <w:rFonts w:eastAsia="Arial Unicode MS"/>
                <w:sz w:val="20"/>
                <w:szCs w:val="20"/>
              </w:rPr>
            </w:pPr>
            <w:r w:rsidRPr="005338DB">
              <w:rPr>
                <w:rFonts w:eastAsia="Arial Unicode MS"/>
                <w:sz w:val="20"/>
                <w:szCs w:val="20"/>
              </w:rPr>
              <w:t xml:space="preserve">Day-to-day management of the project and for managing the project within the approved constraints of scope, quality, </w:t>
            </w:r>
            <w:proofErr w:type="gramStart"/>
            <w:r w:rsidRPr="005338DB">
              <w:rPr>
                <w:rFonts w:eastAsia="Arial Unicode MS"/>
                <w:sz w:val="20"/>
                <w:szCs w:val="20"/>
              </w:rPr>
              <w:t>time</w:t>
            </w:r>
            <w:proofErr w:type="gramEnd"/>
            <w:r w:rsidRPr="005338DB">
              <w:rPr>
                <w:rFonts w:eastAsia="Arial Unicode MS"/>
                <w:sz w:val="20"/>
                <w:szCs w:val="20"/>
              </w:rPr>
              <w:t xml:space="preserve"> and cost, to deliver the specified requirements, deliverables and customer satisfaction.  </w:t>
            </w:r>
          </w:p>
        </w:tc>
      </w:tr>
    </w:tbl>
    <w:p w14:paraId="7DB5E82C" w14:textId="77777777" w:rsidR="0033230F" w:rsidRPr="00250C52" w:rsidRDefault="0033230F" w:rsidP="0033230F">
      <w:pPr>
        <w:pStyle w:val="Heading2"/>
        <w:rPr>
          <w:rFonts w:cs="Arial"/>
        </w:rPr>
      </w:pPr>
      <w:bookmarkStart w:id="24" w:name="_Toc64373600"/>
      <w:r w:rsidRPr="00250C52">
        <w:rPr>
          <w:rFonts w:cs="Arial"/>
        </w:rPr>
        <w:t>Governance</w:t>
      </w:r>
      <w:bookmarkEnd w:id="24"/>
    </w:p>
    <w:p w14:paraId="4698D493" w14:textId="77777777" w:rsidR="0033230F" w:rsidRPr="00250C52" w:rsidRDefault="0033230F" w:rsidP="00797EEE">
      <w:pPr>
        <w:pStyle w:val="ListParagraph"/>
        <w:numPr>
          <w:ilvl w:val="0"/>
          <w:numId w:val="33"/>
        </w:numPr>
        <w:spacing w:after="160"/>
        <w:contextualSpacing/>
        <w:rPr>
          <w:rFonts w:eastAsia="Times New Roman" w:cs="Arial"/>
        </w:rPr>
      </w:pPr>
      <w:r w:rsidRPr="00250C52">
        <w:rPr>
          <w:rFonts w:eastAsia="Times New Roman" w:cs="Arial"/>
        </w:rPr>
        <w:t>The Business Owner and Business Representatives are the source of authoritative business requirements</w:t>
      </w:r>
    </w:p>
    <w:p w14:paraId="701FD727" w14:textId="283534DE" w:rsidR="0033230F" w:rsidRPr="00250C52" w:rsidRDefault="0033230F" w:rsidP="00797EEE">
      <w:pPr>
        <w:pStyle w:val="ListParagraph"/>
        <w:numPr>
          <w:ilvl w:val="0"/>
          <w:numId w:val="33"/>
        </w:numPr>
        <w:spacing w:after="160"/>
        <w:contextualSpacing/>
        <w:rPr>
          <w:rFonts w:eastAsia="Times New Roman" w:cs="Arial"/>
        </w:rPr>
      </w:pPr>
      <w:r w:rsidRPr="00250C52">
        <w:rPr>
          <w:rFonts w:eastAsia="Times New Roman" w:cs="Arial"/>
        </w:rPr>
        <w:t xml:space="preserve">The Business Owner is responsible for ensuring that all other stakeholders </w:t>
      </w:r>
      <w:r w:rsidR="00797EEE" w:rsidRPr="00250C52">
        <w:rPr>
          <w:rFonts w:eastAsia="Times New Roman" w:cs="Arial"/>
        </w:rPr>
        <w:t>agree</w:t>
      </w:r>
      <w:r w:rsidRPr="00250C52">
        <w:rPr>
          <w:rFonts w:eastAsia="Times New Roman" w:cs="Arial"/>
        </w:rPr>
        <w:t xml:space="preserve"> with the system requirements and procedures developed during the project. Any inconsistencies or conflicts must be resolved before they affect the scope and timeline of the project</w:t>
      </w:r>
    </w:p>
    <w:p w14:paraId="108DE583" w14:textId="740BFA4B" w:rsidR="0033230F" w:rsidRPr="00250C52" w:rsidRDefault="0033230F" w:rsidP="00797EEE">
      <w:pPr>
        <w:pStyle w:val="ListParagraph"/>
        <w:numPr>
          <w:ilvl w:val="0"/>
          <w:numId w:val="33"/>
        </w:numPr>
        <w:spacing w:after="160"/>
        <w:contextualSpacing/>
        <w:rPr>
          <w:rFonts w:eastAsia="Times New Roman" w:cs="Arial"/>
        </w:rPr>
      </w:pPr>
      <w:r w:rsidRPr="00250C52">
        <w:rPr>
          <w:rFonts w:eastAsia="Times New Roman" w:cs="Arial"/>
        </w:rPr>
        <w:t xml:space="preserve">If any business requirements </w:t>
      </w:r>
      <w:r w:rsidR="00797EEE" w:rsidRPr="00250C52">
        <w:rPr>
          <w:rFonts w:eastAsia="Times New Roman" w:cs="Arial"/>
        </w:rPr>
        <w:t>conflict with</w:t>
      </w:r>
      <w:r w:rsidRPr="00250C52">
        <w:rPr>
          <w:rFonts w:eastAsia="Times New Roman" w:cs="Arial"/>
        </w:rPr>
        <w:t xml:space="preserve"> other business processes or if clarification is required, the Business Owner will coordinate activities with external stakeholders</w:t>
      </w:r>
    </w:p>
    <w:p w14:paraId="2EAA8D43" w14:textId="77777777" w:rsidR="0033230F" w:rsidRPr="00250C52" w:rsidRDefault="0033230F" w:rsidP="00797EEE">
      <w:pPr>
        <w:pStyle w:val="ListParagraph"/>
        <w:numPr>
          <w:ilvl w:val="0"/>
          <w:numId w:val="33"/>
        </w:numPr>
        <w:spacing w:after="160"/>
        <w:contextualSpacing/>
        <w:rPr>
          <w:rFonts w:eastAsia="Times New Roman" w:cs="Arial"/>
        </w:rPr>
      </w:pPr>
      <w:r w:rsidRPr="00250C52">
        <w:rPr>
          <w:rFonts w:eastAsia="Times New Roman" w:cs="Arial"/>
        </w:rPr>
        <w:t>If any business requirements create technical issues with existing functionality or interfaces or if business requirements will affect time and resource allocations, the System Owner will identify them as soon as possible and provide and impact assessment and recommendations to the Business Owner</w:t>
      </w:r>
    </w:p>
    <w:p w14:paraId="5FF9FF6E" w14:textId="77777777" w:rsidR="0033230F" w:rsidRPr="00250C52" w:rsidRDefault="0033230F" w:rsidP="00797EEE">
      <w:pPr>
        <w:pStyle w:val="ListParagraph"/>
        <w:numPr>
          <w:ilvl w:val="0"/>
          <w:numId w:val="33"/>
        </w:numPr>
        <w:spacing w:after="160"/>
        <w:contextualSpacing/>
        <w:rPr>
          <w:rFonts w:eastAsia="Times New Roman" w:cs="Arial"/>
        </w:rPr>
      </w:pPr>
      <w:r w:rsidRPr="00250C52">
        <w:rPr>
          <w:rFonts w:eastAsia="Times New Roman" w:cs="Arial"/>
        </w:rPr>
        <w:t>After the system requirements and project scope have been finalized the change control process will be used to evaluate and approve or reject changes in project scope and requirements. Both the Business Owner and System Owner must approve any issues or changes that affect the project timeline or resource commitments. Decisions will be made by consensus of the Business and System Owners</w:t>
      </w:r>
    </w:p>
    <w:p w14:paraId="14C912BA" w14:textId="77777777" w:rsidR="0033230F" w:rsidRPr="00250C52" w:rsidRDefault="0033230F" w:rsidP="0033230F">
      <w:pPr>
        <w:pStyle w:val="ListParagraph"/>
        <w:rPr>
          <w:rFonts w:eastAsia="Times New Roman" w:cs="Arial"/>
        </w:rPr>
      </w:pPr>
    </w:p>
    <w:p w14:paraId="00E03567" w14:textId="77777777" w:rsidR="0033230F" w:rsidRPr="00250C52" w:rsidRDefault="0033230F" w:rsidP="0033230F">
      <w:pPr>
        <w:pStyle w:val="Heading2"/>
        <w:rPr>
          <w:rFonts w:cs="Arial"/>
        </w:rPr>
      </w:pPr>
      <w:bookmarkStart w:id="25" w:name="_Toc200170151"/>
      <w:bookmarkStart w:id="26" w:name="_Toc64373601"/>
      <w:r w:rsidRPr="00250C52">
        <w:rPr>
          <w:rFonts w:cs="Arial"/>
        </w:rPr>
        <w:t>Change Control Process</w:t>
      </w:r>
      <w:bookmarkEnd w:id="25"/>
      <w:bookmarkEnd w:id="26"/>
    </w:p>
    <w:p w14:paraId="346D5D00" w14:textId="366071ED" w:rsidR="0033230F" w:rsidRPr="00250C52" w:rsidRDefault="0033230F" w:rsidP="0033230F">
      <w:pPr>
        <w:rPr>
          <w:rFonts w:cs="Arial"/>
        </w:rPr>
      </w:pPr>
      <w:r w:rsidRPr="00250C52">
        <w:rPr>
          <w:rFonts w:cs="Arial"/>
        </w:rPr>
        <w:t xml:space="preserve">All change requests and defect tickets will be captured and managed in EDRMS’s change tracking system. The Business Owner and all project team members will have read access to </w:t>
      </w:r>
      <w:r w:rsidR="00314AC7">
        <w:rPr>
          <w:rFonts w:cs="Arial"/>
        </w:rPr>
        <w:t>that system</w:t>
      </w:r>
      <w:r w:rsidRPr="00250C52">
        <w:rPr>
          <w:rFonts w:cs="Arial"/>
        </w:rPr>
        <w:t xml:space="preserve">. The </w:t>
      </w:r>
      <w:r>
        <w:rPr>
          <w:rFonts w:cs="Arial"/>
        </w:rPr>
        <w:t>Project</w:t>
      </w:r>
      <w:r w:rsidRPr="00250C52">
        <w:rPr>
          <w:rFonts w:cs="Arial"/>
        </w:rPr>
        <w:t xml:space="preserve"> Lead will maintain and update tickets using the change control process summarized below.</w:t>
      </w:r>
    </w:p>
    <w:p w14:paraId="6295A5C3" w14:textId="3165ECC0" w:rsidR="0033230F" w:rsidRPr="00250C52" w:rsidRDefault="00314AC7" w:rsidP="00797EEE">
      <w:pPr>
        <w:pStyle w:val="ListParagraph"/>
        <w:numPr>
          <w:ilvl w:val="0"/>
          <w:numId w:val="34"/>
        </w:numPr>
        <w:spacing w:after="160"/>
        <w:contextualSpacing/>
        <w:rPr>
          <w:rFonts w:eastAsia="Times New Roman" w:cs="Arial"/>
        </w:rPr>
      </w:pPr>
      <w:r>
        <w:rPr>
          <w:rFonts w:eastAsia="Times New Roman" w:cs="Arial"/>
        </w:rPr>
        <w:t xml:space="preserve">The change tracking system </w:t>
      </w:r>
      <w:r w:rsidR="0033230F" w:rsidRPr="00250C52">
        <w:rPr>
          <w:rFonts w:eastAsia="Times New Roman" w:cs="Arial"/>
        </w:rPr>
        <w:t>is the single, authoritative source of all outstanding change requests and defect tickets, collectively referred to as a Change Request (CR)</w:t>
      </w:r>
    </w:p>
    <w:p w14:paraId="22050A3D" w14:textId="5D36AF75" w:rsidR="0033230F" w:rsidRPr="00250C52" w:rsidRDefault="0033230F" w:rsidP="00797EEE">
      <w:pPr>
        <w:pStyle w:val="ListParagraph"/>
        <w:numPr>
          <w:ilvl w:val="0"/>
          <w:numId w:val="34"/>
        </w:numPr>
        <w:spacing w:after="160"/>
        <w:contextualSpacing/>
        <w:rPr>
          <w:rFonts w:eastAsia="Times New Roman" w:cs="Arial"/>
        </w:rPr>
      </w:pPr>
      <w:r w:rsidRPr="00250C52">
        <w:rPr>
          <w:rFonts w:eastAsia="Times New Roman" w:cs="Arial"/>
        </w:rPr>
        <w:t xml:space="preserve">CRs may be created </w:t>
      </w:r>
      <w:r w:rsidR="00314AC7" w:rsidRPr="00250C52">
        <w:rPr>
          <w:rFonts w:eastAsia="Times New Roman" w:cs="Arial"/>
        </w:rPr>
        <w:t>because of</w:t>
      </w:r>
      <w:r w:rsidRPr="00250C52">
        <w:rPr>
          <w:rFonts w:eastAsia="Times New Roman" w:cs="Arial"/>
        </w:rPr>
        <w:t xml:space="preserve"> problems identified during design, </w:t>
      </w:r>
      <w:r w:rsidR="00B37D52" w:rsidRPr="00250C52">
        <w:rPr>
          <w:rFonts w:eastAsia="Times New Roman" w:cs="Arial"/>
        </w:rPr>
        <w:t>development,</w:t>
      </w:r>
      <w:r w:rsidRPr="00250C52">
        <w:rPr>
          <w:rFonts w:eastAsia="Times New Roman" w:cs="Arial"/>
        </w:rPr>
        <w:t xml:space="preserve"> or testing. They may also be created </w:t>
      </w:r>
      <w:r w:rsidR="00B37D52" w:rsidRPr="00250C52">
        <w:rPr>
          <w:rFonts w:eastAsia="Times New Roman" w:cs="Arial"/>
        </w:rPr>
        <w:t>because of</w:t>
      </w:r>
      <w:r w:rsidRPr="00250C52">
        <w:rPr>
          <w:rFonts w:eastAsia="Times New Roman" w:cs="Arial"/>
        </w:rPr>
        <w:t xml:space="preserve"> new or changed business requirements identified by the Business Owner at any time during the project lifecycle</w:t>
      </w:r>
    </w:p>
    <w:p w14:paraId="3666809B" w14:textId="7B31A7AF" w:rsidR="0033230F" w:rsidRPr="00250C52" w:rsidRDefault="0033230F" w:rsidP="00797EEE">
      <w:pPr>
        <w:pStyle w:val="ListParagraph"/>
        <w:numPr>
          <w:ilvl w:val="0"/>
          <w:numId w:val="34"/>
        </w:numPr>
        <w:spacing w:after="160"/>
        <w:contextualSpacing/>
        <w:rPr>
          <w:rFonts w:eastAsia="Times New Roman" w:cs="Arial"/>
        </w:rPr>
      </w:pPr>
      <w:r w:rsidRPr="00250C52">
        <w:rPr>
          <w:rFonts w:eastAsia="Times New Roman" w:cs="Arial"/>
        </w:rPr>
        <w:t xml:space="preserve">The project </w:t>
      </w:r>
      <w:r>
        <w:rPr>
          <w:rFonts w:eastAsia="Times New Roman" w:cs="Arial"/>
        </w:rPr>
        <w:t>lead</w:t>
      </w:r>
      <w:r w:rsidRPr="00250C52">
        <w:rPr>
          <w:rFonts w:eastAsia="Times New Roman" w:cs="Arial"/>
        </w:rPr>
        <w:t xml:space="preserve"> evaluates new CRs to determine that sufficient information has been provided to properly address the CR, </w:t>
      </w:r>
      <w:r w:rsidR="00314AC7" w:rsidRPr="00250C52">
        <w:rPr>
          <w:rFonts w:eastAsia="Times New Roman" w:cs="Arial"/>
        </w:rPr>
        <w:t>whether</w:t>
      </w:r>
      <w:r w:rsidRPr="00250C52">
        <w:rPr>
          <w:rFonts w:eastAsia="Times New Roman" w:cs="Arial"/>
        </w:rPr>
        <w:t xml:space="preserve"> the issue has been previously reported, or if it is for a CR that was previously declared closed</w:t>
      </w:r>
    </w:p>
    <w:p w14:paraId="156087DD" w14:textId="77777777" w:rsidR="0033230F" w:rsidRPr="00250C52" w:rsidRDefault="0033230F" w:rsidP="00797EEE">
      <w:pPr>
        <w:pStyle w:val="ListParagraph"/>
        <w:numPr>
          <w:ilvl w:val="0"/>
          <w:numId w:val="34"/>
        </w:numPr>
        <w:spacing w:after="160"/>
        <w:contextualSpacing/>
        <w:rPr>
          <w:rFonts w:eastAsia="Times New Roman" w:cs="Arial"/>
        </w:rPr>
      </w:pPr>
      <w:r w:rsidRPr="00250C52">
        <w:rPr>
          <w:rFonts w:eastAsia="Times New Roman" w:cs="Arial"/>
        </w:rPr>
        <w:t xml:space="preserve">The Business Owner will prioritize the importance of CRs based on their business needs. Priorities may be changed at the Business Owner’s discretion but the </w:t>
      </w:r>
      <w:r>
        <w:rPr>
          <w:rFonts w:eastAsia="Times New Roman" w:cs="Arial"/>
        </w:rPr>
        <w:t xml:space="preserve">Project </w:t>
      </w:r>
      <w:r w:rsidRPr="00250C52">
        <w:rPr>
          <w:rFonts w:eastAsia="Times New Roman" w:cs="Arial"/>
        </w:rPr>
        <w:t>Lead (for the System Owner) must assess the impact of any change before the CR will be committed for implemented</w:t>
      </w:r>
    </w:p>
    <w:p w14:paraId="02DB3874" w14:textId="3137977C" w:rsidR="005B6D38" w:rsidRPr="005B6D38" w:rsidRDefault="0033230F" w:rsidP="00797EEE">
      <w:pPr>
        <w:pStyle w:val="ListParagraph"/>
        <w:numPr>
          <w:ilvl w:val="0"/>
          <w:numId w:val="34"/>
        </w:numPr>
        <w:spacing w:after="160"/>
        <w:contextualSpacing/>
        <w:rPr>
          <w:rFonts w:cs="Arial"/>
        </w:rPr>
      </w:pPr>
      <w:r w:rsidRPr="005B6D38">
        <w:rPr>
          <w:rFonts w:eastAsia="Times New Roman" w:cs="Arial"/>
        </w:rPr>
        <w:t xml:space="preserve">The development team prepares an impact assessment of new CRs. If a CR will affect the implementation schedule or resource allocations, the Business Owner and System Owner will collectively determine </w:t>
      </w:r>
      <w:r w:rsidR="00A25036" w:rsidRPr="005B6D38">
        <w:rPr>
          <w:rFonts w:eastAsia="Times New Roman" w:cs="Arial"/>
        </w:rPr>
        <w:t>whether</w:t>
      </w:r>
      <w:r w:rsidRPr="005B6D38">
        <w:rPr>
          <w:rFonts w:eastAsia="Times New Roman" w:cs="Arial"/>
        </w:rPr>
        <w:t xml:space="preserve"> to alter the project scope and plan </w:t>
      </w:r>
      <w:proofErr w:type="gramStart"/>
      <w:r w:rsidRPr="005B6D38">
        <w:rPr>
          <w:rFonts w:eastAsia="Times New Roman" w:cs="Arial"/>
        </w:rPr>
        <w:t>in order to</w:t>
      </w:r>
      <w:proofErr w:type="gramEnd"/>
      <w:r w:rsidRPr="005B6D38">
        <w:rPr>
          <w:rFonts w:eastAsia="Times New Roman" w:cs="Arial"/>
        </w:rPr>
        <w:t xml:space="preserve"> address the CR. If the Business Owner and System Owner do not concur on the change the CR may be elevated to the Business Sponsor</w:t>
      </w:r>
    </w:p>
    <w:p w14:paraId="0737AB5E" w14:textId="51B40972" w:rsidR="0033230F" w:rsidRPr="005B6D38" w:rsidRDefault="0033230F" w:rsidP="00DF3454">
      <w:pPr>
        <w:rPr>
          <w:rStyle w:val="Emphasis"/>
          <w:rFonts w:cs="Arial"/>
          <w:i w:val="0"/>
          <w:iCs w:val="0"/>
        </w:rPr>
      </w:pPr>
      <w:r w:rsidRPr="005B6D38">
        <w:lastRenderedPageBreak/>
        <w:t>Developers and product specialists will only work on committed CRs</w:t>
      </w:r>
    </w:p>
    <w:p w14:paraId="3312DB25" w14:textId="77777777" w:rsidR="005B6D38" w:rsidRDefault="005B6D38" w:rsidP="005B6D38">
      <w:pPr>
        <w:pStyle w:val="Heading1"/>
        <w:rPr>
          <w:rStyle w:val="Emphasis"/>
          <w:rFonts w:cs="Arial"/>
          <w:i w:val="0"/>
          <w:iCs w:val="0"/>
        </w:rPr>
      </w:pPr>
      <w:bookmarkStart w:id="27" w:name="_Toc64373602"/>
      <w:r>
        <w:rPr>
          <w:rStyle w:val="Emphasis"/>
          <w:rFonts w:cs="Arial"/>
          <w:i w:val="0"/>
          <w:iCs w:val="0"/>
        </w:rPr>
        <w:t>Estimated Level of Effort</w:t>
      </w:r>
      <w:bookmarkEnd w:id="27"/>
    </w:p>
    <w:p w14:paraId="756DF986" w14:textId="78D3CBE4" w:rsidR="005B6D38" w:rsidRDefault="005B6D38" w:rsidP="005B6D38">
      <w:pPr>
        <w:pStyle w:val="BodyText"/>
      </w:pPr>
      <w:r w:rsidRPr="00525AFF">
        <w:rPr>
          <w:rStyle w:val="QMSTermDefinition"/>
        </w:rPr>
        <w:t>Estimated Level of Estimate</w:t>
      </w:r>
      <w:r>
        <w:rPr>
          <w:rStyle w:val="QMSTermDefinition"/>
        </w:rPr>
        <w:t>s</w:t>
      </w:r>
      <w:r>
        <w:t xml:space="preserve"> (</w:t>
      </w:r>
      <w:r w:rsidRPr="00525AFF">
        <w:rPr>
          <w:rStyle w:val="QMSTermReference"/>
        </w:rPr>
        <w:t>LOE</w:t>
      </w:r>
      <w:r>
        <w:t xml:space="preserve">) for key project team members working on the project is shown in </w:t>
      </w:r>
      <w:r w:rsidRPr="00525AFF">
        <w:rPr>
          <w:rStyle w:val="QMSReferenceInternal"/>
        </w:rPr>
        <w:fldChar w:fldCharType="begin"/>
      </w:r>
      <w:r w:rsidRPr="00525AFF">
        <w:rPr>
          <w:rStyle w:val="QMSReferenceInternal"/>
        </w:rPr>
        <w:instrText xml:space="preserve"> REF _Ref43115928 \h </w:instrText>
      </w:r>
      <w:r>
        <w:rPr>
          <w:rStyle w:val="QMSReferenceInternal"/>
        </w:rPr>
        <w:instrText xml:space="preserve"> \* MERGEFORMAT </w:instrText>
      </w:r>
      <w:r w:rsidRPr="00525AFF">
        <w:rPr>
          <w:rStyle w:val="QMSReferenceInternal"/>
        </w:rPr>
      </w:r>
      <w:r w:rsidRPr="00525AFF">
        <w:rPr>
          <w:rStyle w:val="QMSReferenceInternal"/>
        </w:rPr>
        <w:fldChar w:fldCharType="separate"/>
      </w:r>
      <w:r w:rsidR="006277CC" w:rsidRPr="006277CC">
        <w:rPr>
          <w:rStyle w:val="QMSReferenceInternal"/>
        </w:rPr>
        <w:t>Table 6: Phase 1 Estimated Level of Effort</w:t>
      </w:r>
      <w:r w:rsidRPr="00525AFF">
        <w:rPr>
          <w:rStyle w:val="QMSReferenceInternal"/>
        </w:rPr>
        <w:fldChar w:fldCharType="end"/>
      </w:r>
      <w:r>
        <w:t xml:space="preserve">. </w:t>
      </w:r>
    </w:p>
    <w:p w14:paraId="170A76C7" w14:textId="6D7AA573" w:rsidR="005B6D38" w:rsidRDefault="005B6D38" w:rsidP="005B6D38">
      <w:pPr>
        <w:pStyle w:val="Caption"/>
      </w:pPr>
      <w:bookmarkStart w:id="28" w:name="_Ref43115928"/>
      <w:r>
        <w:t xml:space="preserve">Table </w:t>
      </w:r>
      <w:r w:rsidR="00D20789">
        <w:t>6</w:t>
      </w:r>
      <w:r w:rsidR="00692635">
        <w:t>:</w:t>
      </w:r>
      <w:r>
        <w:t xml:space="preserve"> Phase 1 Estimated Level of Effort</w:t>
      </w:r>
      <w:bookmarkEnd w:id="28"/>
    </w:p>
    <w:tbl>
      <w:tblPr>
        <w:tblW w:w="0" w:type="auto"/>
        <w:jc w:val="center"/>
        <w:tblLook w:val="04A0" w:firstRow="1" w:lastRow="0" w:firstColumn="1" w:lastColumn="0" w:noHBand="0" w:noVBand="1"/>
      </w:tblPr>
      <w:tblGrid>
        <w:gridCol w:w="2509"/>
        <w:gridCol w:w="3718"/>
        <w:gridCol w:w="1372"/>
      </w:tblGrid>
      <w:tr w:rsidR="005B6D38" w14:paraId="7072471C" w14:textId="77777777" w:rsidTr="00E304B2">
        <w:trPr>
          <w:trHeight w:val="480"/>
          <w:tblHeader/>
          <w:jc w:val="center"/>
        </w:trPr>
        <w:tc>
          <w:tcPr>
            <w:tcW w:w="25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7B75C1" w14:textId="77777777" w:rsidR="005B6D38" w:rsidRPr="005338DB" w:rsidRDefault="005B6D38" w:rsidP="00E304B2">
            <w:pPr>
              <w:spacing w:after="0" w:line="240" w:lineRule="auto"/>
              <w:rPr>
                <w:rFonts w:eastAsia="Times New Roman" w:cstheme="minorHAnsi"/>
                <w:b/>
                <w:bCs/>
                <w:color w:val="000000"/>
                <w:sz w:val="20"/>
                <w:szCs w:val="18"/>
              </w:rPr>
            </w:pPr>
            <w:r w:rsidRPr="005338DB">
              <w:rPr>
                <w:rFonts w:eastAsia="Times New Roman" w:cstheme="minorHAnsi"/>
                <w:b/>
                <w:bCs/>
                <w:color w:val="000000"/>
                <w:sz w:val="20"/>
                <w:szCs w:val="18"/>
              </w:rPr>
              <w:t>Project Stage / Milestone</w:t>
            </w:r>
          </w:p>
        </w:tc>
        <w:tc>
          <w:tcPr>
            <w:tcW w:w="0" w:type="auto"/>
            <w:tcBorders>
              <w:top w:val="single" w:sz="4" w:space="0" w:color="auto"/>
              <w:left w:val="nil"/>
              <w:bottom w:val="single" w:sz="4" w:space="0" w:color="auto"/>
              <w:right w:val="single" w:sz="4" w:space="0" w:color="auto"/>
            </w:tcBorders>
            <w:shd w:val="clear" w:color="auto" w:fill="D9D9D9"/>
            <w:noWrap/>
            <w:vAlign w:val="center"/>
            <w:hideMark/>
          </w:tcPr>
          <w:p w14:paraId="26612F34" w14:textId="77777777" w:rsidR="005B6D38" w:rsidRPr="005338DB" w:rsidRDefault="005B6D38" w:rsidP="00E304B2">
            <w:pPr>
              <w:spacing w:after="0" w:line="240" w:lineRule="auto"/>
              <w:rPr>
                <w:rFonts w:eastAsia="Times New Roman" w:cstheme="minorHAnsi"/>
                <w:b/>
                <w:bCs/>
                <w:sz w:val="20"/>
                <w:szCs w:val="18"/>
              </w:rPr>
            </w:pPr>
            <w:r w:rsidRPr="005338DB">
              <w:rPr>
                <w:rFonts w:eastAsia="Times New Roman" w:cstheme="minorHAnsi"/>
                <w:b/>
                <w:bCs/>
                <w:sz w:val="20"/>
                <w:szCs w:val="18"/>
              </w:rPr>
              <w:t>Deliverables</w:t>
            </w:r>
          </w:p>
        </w:tc>
        <w:tc>
          <w:tcPr>
            <w:tcW w:w="0" w:type="auto"/>
            <w:tcBorders>
              <w:top w:val="single" w:sz="4" w:space="0" w:color="auto"/>
              <w:left w:val="nil"/>
              <w:bottom w:val="single" w:sz="4" w:space="0" w:color="auto"/>
              <w:right w:val="single" w:sz="4" w:space="0" w:color="auto"/>
            </w:tcBorders>
            <w:shd w:val="clear" w:color="auto" w:fill="D9D9D9"/>
            <w:vAlign w:val="center"/>
            <w:hideMark/>
          </w:tcPr>
          <w:p w14:paraId="795C994E" w14:textId="77777777" w:rsidR="005B6D38" w:rsidRPr="005338DB" w:rsidRDefault="005B6D38" w:rsidP="00E304B2">
            <w:pPr>
              <w:spacing w:after="0" w:line="240" w:lineRule="auto"/>
              <w:jc w:val="center"/>
              <w:rPr>
                <w:rFonts w:eastAsia="Times New Roman" w:cstheme="minorHAnsi"/>
                <w:b/>
                <w:bCs/>
                <w:sz w:val="20"/>
                <w:szCs w:val="18"/>
              </w:rPr>
            </w:pPr>
            <w:r w:rsidRPr="005338DB">
              <w:rPr>
                <w:rFonts w:eastAsia="Times New Roman" w:cstheme="minorHAnsi"/>
                <w:b/>
                <w:bCs/>
                <w:sz w:val="20"/>
                <w:szCs w:val="18"/>
              </w:rPr>
              <w:t>LOE (hours)</w:t>
            </w:r>
          </w:p>
        </w:tc>
      </w:tr>
      <w:tr w:rsidR="005B6D38" w14:paraId="47548EDF" w14:textId="77777777" w:rsidTr="00E304B2">
        <w:trPr>
          <w:trHeight w:val="287"/>
          <w:jc w:val="center"/>
        </w:trPr>
        <w:tc>
          <w:tcPr>
            <w:tcW w:w="2509" w:type="dxa"/>
            <w:tcBorders>
              <w:top w:val="nil"/>
              <w:left w:val="single" w:sz="4" w:space="0" w:color="auto"/>
              <w:bottom w:val="single" w:sz="4" w:space="0" w:color="auto"/>
              <w:right w:val="single" w:sz="4" w:space="0" w:color="auto"/>
            </w:tcBorders>
            <w:vAlign w:val="center"/>
            <w:hideMark/>
          </w:tcPr>
          <w:p w14:paraId="6B1EEE16"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Develop Project Charter</w:t>
            </w:r>
          </w:p>
        </w:tc>
        <w:tc>
          <w:tcPr>
            <w:tcW w:w="0" w:type="auto"/>
            <w:tcBorders>
              <w:top w:val="nil"/>
              <w:left w:val="nil"/>
              <w:bottom w:val="single" w:sz="4" w:space="0" w:color="auto"/>
              <w:right w:val="single" w:sz="4" w:space="0" w:color="auto"/>
            </w:tcBorders>
            <w:vAlign w:val="center"/>
            <w:hideMark/>
          </w:tcPr>
          <w:p w14:paraId="1CA0B802"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Project Charter</w:t>
            </w:r>
          </w:p>
        </w:tc>
        <w:tc>
          <w:tcPr>
            <w:tcW w:w="0" w:type="auto"/>
            <w:tcBorders>
              <w:top w:val="nil"/>
              <w:left w:val="nil"/>
              <w:bottom w:val="single" w:sz="4" w:space="0" w:color="auto"/>
              <w:right w:val="single" w:sz="4" w:space="0" w:color="auto"/>
            </w:tcBorders>
            <w:vAlign w:val="center"/>
            <w:hideMark/>
          </w:tcPr>
          <w:p w14:paraId="5CBFDB7F"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10</w:t>
            </w:r>
          </w:p>
        </w:tc>
      </w:tr>
      <w:tr w:rsidR="005B6D38" w14:paraId="36A8CD08" w14:textId="77777777" w:rsidTr="00E304B2">
        <w:trPr>
          <w:trHeight w:val="288"/>
          <w:jc w:val="center"/>
        </w:trPr>
        <w:tc>
          <w:tcPr>
            <w:tcW w:w="2509" w:type="dxa"/>
            <w:tcBorders>
              <w:top w:val="nil"/>
              <w:left w:val="single" w:sz="4" w:space="0" w:color="auto"/>
              <w:bottom w:val="single" w:sz="4" w:space="0" w:color="auto"/>
              <w:right w:val="single" w:sz="4" w:space="0" w:color="auto"/>
            </w:tcBorders>
            <w:vAlign w:val="center"/>
            <w:hideMark/>
          </w:tcPr>
          <w:p w14:paraId="11F9E4E5"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Develop Project Schedule</w:t>
            </w:r>
          </w:p>
        </w:tc>
        <w:tc>
          <w:tcPr>
            <w:tcW w:w="0" w:type="auto"/>
            <w:tcBorders>
              <w:top w:val="nil"/>
              <w:left w:val="nil"/>
              <w:bottom w:val="single" w:sz="4" w:space="0" w:color="auto"/>
              <w:right w:val="single" w:sz="4" w:space="0" w:color="auto"/>
            </w:tcBorders>
            <w:vAlign w:val="center"/>
            <w:hideMark/>
          </w:tcPr>
          <w:p w14:paraId="3ACEDD8A"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Project Schedule</w:t>
            </w:r>
          </w:p>
        </w:tc>
        <w:tc>
          <w:tcPr>
            <w:tcW w:w="0" w:type="auto"/>
            <w:tcBorders>
              <w:top w:val="nil"/>
              <w:left w:val="nil"/>
              <w:bottom w:val="single" w:sz="4" w:space="0" w:color="auto"/>
              <w:right w:val="single" w:sz="4" w:space="0" w:color="auto"/>
            </w:tcBorders>
            <w:vAlign w:val="center"/>
            <w:hideMark/>
          </w:tcPr>
          <w:p w14:paraId="2D15C163"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5</w:t>
            </w:r>
          </w:p>
        </w:tc>
      </w:tr>
      <w:tr w:rsidR="005B6D38" w14:paraId="0F2CEB10" w14:textId="77777777" w:rsidTr="00E304B2">
        <w:trPr>
          <w:trHeight w:val="593"/>
          <w:jc w:val="center"/>
        </w:trPr>
        <w:tc>
          <w:tcPr>
            <w:tcW w:w="2509" w:type="dxa"/>
            <w:tcBorders>
              <w:top w:val="nil"/>
              <w:left w:val="single" w:sz="4" w:space="0" w:color="auto"/>
              <w:bottom w:val="single" w:sz="4" w:space="0" w:color="auto"/>
              <w:right w:val="single" w:sz="4" w:space="0" w:color="auto"/>
            </w:tcBorders>
            <w:vAlign w:val="center"/>
            <w:hideMark/>
          </w:tcPr>
          <w:p w14:paraId="04CE6C20"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 xml:space="preserve">Requirements Analysis </w:t>
            </w:r>
          </w:p>
        </w:tc>
        <w:tc>
          <w:tcPr>
            <w:tcW w:w="0" w:type="auto"/>
            <w:tcBorders>
              <w:top w:val="nil"/>
              <w:left w:val="nil"/>
              <w:bottom w:val="single" w:sz="4" w:space="0" w:color="auto"/>
              <w:right w:val="single" w:sz="4" w:space="0" w:color="auto"/>
            </w:tcBorders>
            <w:vAlign w:val="center"/>
            <w:hideMark/>
          </w:tcPr>
          <w:p w14:paraId="7E16AE49"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Requirements Specifications Document</w:t>
            </w:r>
            <w:r w:rsidRPr="005338DB">
              <w:rPr>
                <w:rFonts w:eastAsia="Times New Roman" w:cstheme="minorHAnsi"/>
                <w:color w:val="000000"/>
                <w:sz w:val="20"/>
                <w:szCs w:val="18"/>
              </w:rPr>
              <w:br/>
              <w:t>CIS Model</w:t>
            </w:r>
          </w:p>
        </w:tc>
        <w:tc>
          <w:tcPr>
            <w:tcW w:w="0" w:type="auto"/>
            <w:tcBorders>
              <w:top w:val="nil"/>
              <w:left w:val="nil"/>
              <w:bottom w:val="single" w:sz="4" w:space="0" w:color="auto"/>
              <w:right w:val="single" w:sz="4" w:space="0" w:color="auto"/>
            </w:tcBorders>
            <w:vAlign w:val="center"/>
            <w:hideMark/>
          </w:tcPr>
          <w:p w14:paraId="47291C3B"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100</w:t>
            </w:r>
          </w:p>
        </w:tc>
      </w:tr>
      <w:tr w:rsidR="005B6D38" w14:paraId="3056EABE" w14:textId="77777777" w:rsidTr="00E304B2">
        <w:trPr>
          <w:trHeight w:val="188"/>
          <w:jc w:val="center"/>
        </w:trPr>
        <w:tc>
          <w:tcPr>
            <w:tcW w:w="2509" w:type="dxa"/>
            <w:tcBorders>
              <w:top w:val="nil"/>
              <w:left w:val="single" w:sz="4" w:space="0" w:color="auto"/>
              <w:bottom w:val="single" w:sz="4" w:space="0" w:color="auto"/>
              <w:right w:val="single" w:sz="4" w:space="0" w:color="auto"/>
            </w:tcBorders>
            <w:vAlign w:val="center"/>
            <w:hideMark/>
          </w:tcPr>
          <w:p w14:paraId="4942804E"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Design</w:t>
            </w:r>
          </w:p>
        </w:tc>
        <w:tc>
          <w:tcPr>
            <w:tcW w:w="0" w:type="auto"/>
            <w:tcBorders>
              <w:top w:val="nil"/>
              <w:left w:val="nil"/>
              <w:bottom w:val="single" w:sz="4" w:space="0" w:color="auto"/>
              <w:right w:val="single" w:sz="4" w:space="0" w:color="auto"/>
            </w:tcBorders>
            <w:vAlign w:val="center"/>
            <w:hideMark/>
          </w:tcPr>
          <w:p w14:paraId="174112B8"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Design Specifications Document</w:t>
            </w:r>
          </w:p>
        </w:tc>
        <w:tc>
          <w:tcPr>
            <w:tcW w:w="0" w:type="auto"/>
            <w:tcBorders>
              <w:top w:val="nil"/>
              <w:left w:val="nil"/>
              <w:bottom w:val="single" w:sz="4" w:space="0" w:color="auto"/>
              <w:right w:val="single" w:sz="4" w:space="0" w:color="auto"/>
            </w:tcBorders>
            <w:vAlign w:val="center"/>
            <w:hideMark/>
          </w:tcPr>
          <w:p w14:paraId="3677E347"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20</w:t>
            </w:r>
          </w:p>
        </w:tc>
      </w:tr>
      <w:tr w:rsidR="005B6D38" w14:paraId="3E102840" w14:textId="77777777" w:rsidTr="00E304B2">
        <w:trPr>
          <w:trHeight w:val="188"/>
          <w:jc w:val="center"/>
        </w:trPr>
        <w:tc>
          <w:tcPr>
            <w:tcW w:w="2509" w:type="dxa"/>
            <w:tcBorders>
              <w:top w:val="nil"/>
              <w:left w:val="single" w:sz="4" w:space="0" w:color="auto"/>
              <w:bottom w:val="single" w:sz="4" w:space="0" w:color="auto"/>
              <w:right w:val="single" w:sz="4" w:space="0" w:color="auto"/>
            </w:tcBorders>
            <w:vAlign w:val="center"/>
            <w:hideMark/>
          </w:tcPr>
          <w:p w14:paraId="11784D99"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Development</w:t>
            </w:r>
          </w:p>
        </w:tc>
        <w:tc>
          <w:tcPr>
            <w:tcW w:w="0" w:type="auto"/>
            <w:tcBorders>
              <w:top w:val="nil"/>
              <w:left w:val="nil"/>
              <w:bottom w:val="single" w:sz="4" w:space="0" w:color="auto"/>
              <w:right w:val="single" w:sz="4" w:space="0" w:color="auto"/>
            </w:tcBorders>
            <w:vAlign w:val="center"/>
            <w:hideMark/>
          </w:tcPr>
          <w:p w14:paraId="4F45A080"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Working Software</w:t>
            </w:r>
          </w:p>
        </w:tc>
        <w:tc>
          <w:tcPr>
            <w:tcW w:w="0" w:type="auto"/>
            <w:tcBorders>
              <w:top w:val="nil"/>
              <w:left w:val="nil"/>
              <w:bottom w:val="single" w:sz="4" w:space="0" w:color="auto"/>
              <w:right w:val="single" w:sz="4" w:space="0" w:color="auto"/>
            </w:tcBorders>
            <w:vAlign w:val="center"/>
            <w:hideMark/>
          </w:tcPr>
          <w:p w14:paraId="3D2B3800"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45</w:t>
            </w:r>
          </w:p>
        </w:tc>
      </w:tr>
      <w:tr w:rsidR="005B6D38" w14:paraId="4D8ED0FE" w14:textId="77777777" w:rsidTr="00E304B2">
        <w:trPr>
          <w:trHeight w:val="548"/>
          <w:jc w:val="center"/>
        </w:trPr>
        <w:tc>
          <w:tcPr>
            <w:tcW w:w="2509" w:type="dxa"/>
            <w:tcBorders>
              <w:top w:val="nil"/>
              <w:left w:val="single" w:sz="4" w:space="0" w:color="auto"/>
              <w:bottom w:val="single" w:sz="4" w:space="0" w:color="auto"/>
              <w:right w:val="single" w:sz="4" w:space="0" w:color="auto"/>
            </w:tcBorders>
            <w:vAlign w:val="center"/>
            <w:hideMark/>
          </w:tcPr>
          <w:p w14:paraId="0CE4E756"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QA Testing</w:t>
            </w:r>
          </w:p>
        </w:tc>
        <w:tc>
          <w:tcPr>
            <w:tcW w:w="0" w:type="auto"/>
            <w:tcBorders>
              <w:top w:val="nil"/>
              <w:left w:val="nil"/>
              <w:bottom w:val="single" w:sz="4" w:space="0" w:color="auto"/>
              <w:right w:val="single" w:sz="4" w:space="0" w:color="auto"/>
            </w:tcBorders>
            <w:vAlign w:val="center"/>
            <w:hideMark/>
          </w:tcPr>
          <w:p w14:paraId="448B77AD"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IQ/OQ/PQ Test Scripts</w:t>
            </w:r>
            <w:r w:rsidRPr="005338DB">
              <w:rPr>
                <w:rFonts w:eastAsia="Times New Roman" w:cstheme="minorHAnsi"/>
                <w:color w:val="000000"/>
                <w:sz w:val="20"/>
                <w:szCs w:val="18"/>
              </w:rPr>
              <w:br/>
              <w:t>Requirements Traceability Matrix</w:t>
            </w:r>
            <w:r w:rsidRPr="005338DB">
              <w:rPr>
                <w:rFonts w:eastAsia="Times New Roman" w:cstheme="minorHAnsi"/>
                <w:color w:val="000000"/>
                <w:sz w:val="20"/>
                <w:szCs w:val="18"/>
              </w:rPr>
              <w:br/>
              <w:t>IQ/OQ/PQ Summary Reports</w:t>
            </w:r>
          </w:p>
        </w:tc>
        <w:tc>
          <w:tcPr>
            <w:tcW w:w="0" w:type="auto"/>
            <w:tcBorders>
              <w:top w:val="nil"/>
              <w:left w:val="nil"/>
              <w:bottom w:val="single" w:sz="4" w:space="0" w:color="auto"/>
              <w:right w:val="single" w:sz="4" w:space="0" w:color="auto"/>
            </w:tcBorders>
            <w:vAlign w:val="center"/>
            <w:hideMark/>
          </w:tcPr>
          <w:p w14:paraId="357B12D9"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120</w:t>
            </w:r>
          </w:p>
        </w:tc>
      </w:tr>
      <w:tr w:rsidR="005B6D38" w14:paraId="4E967E63" w14:textId="77777777" w:rsidTr="00E304B2">
        <w:trPr>
          <w:trHeight w:val="773"/>
          <w:jc w:val="center"/>
        </w:trPr>
        <w:tc>
          <w:tcPr>
            <w:tcW w:w="2509" w:type="dxa"/>
            <w:tcBorders>
              <w:top w:val="nil"/>
              <w:left w:val="single" w:sz="4" w:space="0" w:color="auto"/>
              <w:bottom w:val="single" w:sz="4" w:space="0" w:color="auto"/>
              <w:right w:val="single" w:sz="4" w:space="0" w:color="auto"/>
            </w:tcBorders>
            <w:vAlign w:val="center"/>
            <w:hideMark/>
          </w:tcPr>
          <w:p w14:paraId="7AF48905"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Production Deployment</w:t>
            </w:r>
          </w:p>
        </w:tc>
        <w:tc>
          <w:tcPr>
            <w:tcW w:w="0" w:type="auto"/>
            <w:tcBorders>
              <w:top w:val="nil"/>
              <w:left w:val="nil"/>
              <w:bottom w:val="single" w:sz="4" w:space="0" w:color="auto"/>
              <w:right w:val="single" w:sz="4" w:space="0" w:color="auto"/>
            </w:tcBorders>
            <w:vAlign w:val="center"/>
            <w:hideMark/>
          </w:tcPr>
          <w:p w14:paraId="12398279"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CAB Request</w:t>
            </w:r>
            <w:r w:rsidRPr="005338DB">
              <w:rPr>
                <w:rFonts w:eastAsia="Times New Roman" w:cstheme="minorHAnsi"/>
                <w:color w:val="000000"/>
                <w:sz w:val="20"/>
                <w:szCs w:val="18"/>
              </w:rPr>
              <w:br/>
              <w:t>IQ Execution</w:t>
            </w:r>
            <w:r w:rsidRPr="005338DB">
              <w:rPr>
                <w:rFonts w:eastAsia="Times New Roman" w:cstheme="minorHAnsi"/>
                <w:color w:val="000000"/>
                <w:sz w:val="20"/>
                <w:szCs w:val="18"/>
              </w:rPr>
              <w:br/>
              <w:t>Summary Reports</w:t>
            </w:r>
            <w:r w:rsidRPr="005338DB">
              <w:rPr>
                <w:rFonts w:eastAsia="Times New Roman" w:cstheme="minorHAnsi"/>
                <w:color w:val="000000"/>
                <w:sz w:val="20"/>
                <w:szCs w:val="18"/>
              </w:rPr>
              <w:br/>
              <w:t>System Release Memo</w:t>
            </w:r>
          </w:p>
        </w:tc>
        <w:tc>
          <w:tcPr>
            <w:tcW w:w="0" w:type="auto"/>
            <w:tcBorders>
              <w:top w:val="nil"/>
              <w:left w:val="nil"/>
              <w:bottom w:val="single" w:sz="4" w:space="0" w:color="auto"/>
              <w:right w:val="single" w:sz="4" w:space="0" w:color="auto"/>
            </w:tcBorders>
            <w:vAlign w:val="center"/>
            <w:hideMark/>
          </w:tcPr>
          <w:p w14:paraId="434F26F6"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40</w:t>
            </w:r>
          </w:p>
        </w:tc>
      </w:tr>
      <w:tr w:rsidR="005B6D38" w14:paraId="3593AC7D" w14:textId="77777777" w:rsidTr="00E304B2">
        <w:trPr>
          <w:trHeight w:val="773"/>
          <w:jc w:val="center"/>
        </w:trPr>
        <w:tc>
          <w:tcPr>
            <w:tcW w:w="2509" w:type="dxa"/>
            <w:tcBorders>
              <w:top w:val="nil"/>
              <w:left w:val="single" w:sz="4" w:space="0" w:color="auto"/>
              <w:bottom w:val="single" w:sz="4" w:space="0" w:color="auto"/>
              <w:right w:val="single" w:sz="4" w:space="0" w:color="auto"/>
            </w:tcBorders>
            <w:vAlign w:val="center"/>
            <w:hideMark/>
          </w:tcPr>
          <w:p w14:paraId="7E7B7FB1"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Validation Documentation</w:t>
            </w:r>
          </w:p>
        </w:tc>
        <w:tc>
          <w:tcPr>
            <w:tcW w:w="0" w:type="auto"/>
            <w:tcBorders>
              <w:top w:val="nil"/>
              <w:left w:val="nil"/>
              <w:bottom w:val="single" w:sz="4" w:space="0" w:color="auto"/>
              <w:right w:val="single" w:sz="4" w:space="0" w:color="auto"/>
            </w:tcBorders>
            <w:vAlign w:val="center"/>
            <w:hideMark/>
          </w:tcPr>
          <w:p w14:paraId="62DEA06F"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Validation Plan</w:t>
            </w:r>
          </w:p>
          <w:p w14:paraId="11BDBB56"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Project Mgt. Plan</w:t>
            </w:r>
          </w:p>
          <w:p w14:paraId="36C89322"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 xml:space="preserve">QC of Test Script </w:t>
            </w:r>
          </w:p>
          <w:p w14:paraId="47C13E5E"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Summary Reports</w:t>
            </w:r>
          </w:p>
        </w:tc>
        <w:tc>
          <w:tcPr>
            <w:tcW w:w="0" w:type="auto"/>
            <w:tcBorders>
              <w:top w:val="nil"/>
              <w:left w:val="nil"/>
              <w:bottom w:val="single" w:sz="4" w:space="0" w:color="auto"/>
              <w:right w:val="single" w:sz="4" w:space="0" w:color="auto"/>
            </w:tcBorders>
            <w:vAlign w:val="center"/>
            <w:hideMark/>
          </w:tcPr>
          <w:p w14:paraId="5B826CC5"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100</w:t>
            </w:r>
          </w:p>
        </w:tc>
      </w:tr>
      <w:tr w:rsidR="005B6D38" w14:paraId="099FB69C" w14:textId="77777777" w:rsidTr="00E304B2">
        <w:trPr>
          <w:trHeight w:val="773"/>
          <w:jc w:val="center"/>
        </w:trPr>
        <w:tc>
          <w:tcPr>
            <w:tcW w:w="2509" w:type="dxa"/>
            <w:tcBorders>
              <w:top w:val="nil"/>
              <w:left w:val="single" w:sz="4" w:space="0" w:color="auto"/>
              <w:bottom w:val="single" w:sz="4" w:space="0" w:color="auto"/>
              <w:right w:val="single" w:sz="4" w:space="0" w:color="auto"/>
            </w:tcBorders>
            <w:vAlign w:val="center"/>
            <w:hideMark/>
          </w:tcPr>
          <w:p w14:paraId="7D4D18F7"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Project Management</w:t>
            </w:r>
          </w:p>
        </w:tc>
        <w:tc>
          <w:tcPr>
            <w:tcW w:w="0" w:type="auto"/>
            <w:tcBorders>
              <w:top w:val="nil"/>
              <w:left w:val="nil"/>
              <w:bottom w:val="single" w:sz="4" w:space="0" w:color="auto"/>
              <w:right w:val="single" w:sz="4" w:space="0" w:color="auto"/>
            </w:tcBorders>
            <w:vAlign w:val="center"/>
            <w:hideMark/>
          </w:tcPr>
          <w:p w14:paraId="11C3A89B" w14:textId="77777777" w:rsidR="005B6D38" w:rsidRPr="005338DB" w:rsidRDefault="005B6D38" w:rsidP="00E304B2">
            <w:pPr>
              <w:spacing w:after="0" w:line="240" w:lineRule="auto"/>
              <w:rPr>
                <w:rFonts w:eastAsia="Times New Roman" w:cstheme="minorHAnsi"/>
                <w:color w:val="000000"/>
                <w:sz w:val="20"/>
                <w:szCs w:val="18"/>
              </w:rPr>
            </w:pPr>
            <w:r w:rsidRPr="005338DB">
              <w:rPr>
                <w:rFonts w:eastAsia="Times New Roman" w:cstheme="minorHAnsi"/>
                <w:color w:val="000000"/>
                <w:sz w:val="20"/>
                <w:szCs w:val="18"/>
              </w:rPr>
              <w:t>20% of Total</w:t>
            </w:r>
          </w:p>
        </w:tc>
        <w:tc>
          <w:tcPr>
            <w:tcW w:w="0" w:type="auto"/>
            <w:tcBorders>
              <w:top w:val="nil"/>
              <w:left w:val="nil"/>
              <w:bottom w:val="single" w:sz="4" w:space="0" w:color="auto"/>
              <w:right w:val="single" w:sz="4" w:space="0" w:color="auto"/>
            </w:tcBorders>
            <w:vAlign w:val="center"/>
            <w:hideMark/>
          </w:tcPr>
          <w:p w14:paraId="1A27F2F1" w14:textId="77777777" w:rsidR="005B6D38" w:rsidRPr="005338DB" w:rsidRDefault="005B6D38" w:rsidP="00E304B2">
            <w:pPr>
              <w:spacing w:after="0" w:line="240" w:lineRule="auto"/>
              <w:jc w:val="center"/>
              <w:rPr>
                <w:rFonts w:eastAsia="Times New Roman" w:cstheme="minorHAnsi"/>
                <w:color w:val="000000"/>
                <w:sz w:val="20"/>
                <w:szCs w:val="18"/>
              </w:rPr>
            </w:pPr>
            <w:r w:rsidRPr="005338DB">
              <w:rPr>
                <w:rFonts w:eastAsia="Times New Roman" w:cstheme="minorHAnsi"/>
                <w:color w:val="000000"/>
                <w:sz w:val="20"/>
                <w:szCs w:val="18"/>
              </w:rPr>
              <w:t>88</w:t>
            </w:r>
          </w:p>
        </w:tc>
      </w:tr>
      <w:tr w:rsidR="005B6D38" w14:paraId="0897DEC7" w14:textId="77777777" w:rsidTr="00EF604F">
        <w:trPr>
          <w:trHeight w:val="242"/>
          <w:jc w:val="center"/>
        </w:trPr>
        <w:tc>
          <w:tcPr>
            <w:tcW w:w="6227" w:type="dxa"/>
            <w:gridSpan w:val="2"/>
            <w:tcBorders>
              <w:top w:val="single" w:sz="4" w:space="0" w:color="auto"/>
              <w:left w:val="single" w:sz="4" w:space="0" w:color="auto"/>
              <w:bottom w:val="single" w:sz="4" w:space="0" w:color="auto"/>
              <w:right w:val="single" w:sz="4" w:space="0" w:color="auto"/>
            </w:tcBorders>
            <w:vAlign w:val="center"/>
            <w:hideMark/>
          </w:tcPr>
          <w:p w14:paraId="4F2D34D8" w14:textId="77777777" w:rsidR="005B6D38" w:rsidRPr="005338DB" w:rsidRDefault="005B6D38" w:rsidP="00E304B2">
            <w:pPr>
              <w:spacing w:after="0" w:line="240" w:lineRule="auto"/>
              <w:jc w:val="right"/>
              <w:rPr>
                <w:rFonts w:eastAsia="Times New Roman" w:cstheme="minorHAnsi"/>
                <w:b/>
                <w:bCs/>
                <w:color w:val="000000"/>
                <w:sz w:val="20"/>
                <w:szCs w:val="18"/>
              </w:rPr>
            </w:pPr>
            <w:r w:rsidRPr="005338DB">
              <w:rPr>
                <w:rFonts w:eastAsia="Times New Roman" w:cstheme="minorHAnsi"/>
                <w:b/>
                <w:bCs/>
                <w:color w:val="000000"/>
                <w:sz w:val="20"/>
                <w:szCs w:val="18"/>
              </w:rPr>
              <w:t>Total Hours</w:t>
            </w:r>
          </w:p>
        </w:tc>
        <w:tc>
          <w:tcPr>
            <w:tcW w:w="0" w:type="auto"/>
            <w:tcBorders>
              <w:top w:val="nil"/>
              <w:left w:val="nil"/>
              <w:bottom w:val="single" w:sz="4" w:space="0" w:color="auto"/>
              <w:right w:val="single" w:sz="4" w:space="0" w:color="auto"/>
            </w:tcBorders>
            <w:vAlign w:val="center"/>
            <w:hideMark/>
          </w:tcPr>
          <w:p w14:paraId="145128D3" w14:textId="77777777" w:rsidR="005B6D38" w:rsidRPr="005338DB" w:rsidRDefault="005B6D38" w:rsidP="00E304B2">
            <w:pPr>
              <w:spacing w:after="0" w:line="240" w:lineRule="auto"/>
              <w:jc w:val="center"/>
              <w:rPr>
                <w:rFonts w:eastAsia="Times New Roman" w:cstheme="minorHAnsi"/>
                <w:b/>
                <w:bCs/>
                <w:color w:val="000000"/>
                <w:sz w:val="20"/>
                <w:szCs w:val="18"/>
              </w:rPr>
            </w:pPr>
            <w:r w:rsidRPr="005338DB">
              <w:rPr>
                <w:rFonts w:eastAsia="Times New Roman" w:cstheme="minorHAnsi"/>
                <w:b/>
                <w:bCs/>
                <w:color w:val="000000"/>
                <w:sz w:val="20"/>
                <w:szCs w:val="18"/>
              </w:rPr>
              <w:t>528</w:t>
            </w:r>
          </w:p>
        </w:tc>
      </w:tr>
    </w:tbl>
    <w:p w14:paraId="753BAA14" w14:textId="77777777" w:rsidR="00EF604F" w:rsidRDefault="00EF604F" w:rsidP="00EF604F">
      <w:pPr>
        <w:pStyle w:val="BodyText"/>
        <w:keepNext/>
      </w:pPr>
      <w:bookmarkStart w:id="29" w:name="_Toc64373603"/>
    </w:p>
    <w:p w14:paraId="2C7956D1" w14:textId="78E6335D" w:rsidR="0023436C" w:rsidRDefault="00855D30" w:rsidP="00A963AA">
      <w:pPr>
        <w:pStyle w:val="Heading1"/>
        <w:rPr>
          <w:rStyle w:val="Emphasis"/>
          <w:rFonts w:cs="Arial"/>
          <w:i w:val="0"/>
          <w:iCs w:val="0"/>
        </w:rPr>
      </w:pPr>
      <w:r>
        <w:rPr>
          <w:rStyle w:val="Emphasis"/>
          <w:rFonts w:cs="Arial"/>
          <w:i w:val="0"/>
          <w:iCs w:val="0"/>
        </w:rPr>
        <w:t>Assumptions</w:t>
      </w:r>
      <w:r w:rsidR="0023436C">
        <w:rPr>
          <w:rStyle w:val="Emphasis"/>
          <w:rFonts w:cs="Arial"/>
          <w:i w:val="0"/>
          <w:iCs w:val="0"/>
        </w:rPr>
        <w:t>, Constraints, Risks</w:t>
      </w:r>
      <w:bookmarkEnd w:id="29"/>
    </w:p>
    <w:p w14:paraId="19335257" w14:textId="7B78F537" w:rsidR="001254EB" w:rsidRPr="001254EB" w:rsidRDefault="001254EB" w:rsidP="001254EB">
      <w:pPr>
        <w:rPr>
          <w:rFonts w:cs="Arial"/>
        </w:rPr>
      </w:pPr>
      <w:r w:rsidRPr="00250C52">
        <w:rPr>
          <w:rFonts w:cs="Arial"/>
        </w:rPr>
        <w:t xml:space="preserve">This section identifies the statements believed to be true and from which a conclusion was drawn to define this project charter. </w:t>
      </w:r>
    </w:p>
    <w:p w14:paraId="4604638C" w14:textId="554FACC2" w:rsidR="00B2011A" w:rsidRPr="00D34620" w:rsidRDefault="00B2011A" w:rsidP="00F7192D">
      <w:pPr>
        <w:pStyle w:val="Caption"/>
      </w:pPr>
      <w:r>
        <w:t xml:space="preserve">Table </w:t>
      </w:r>
      <w:r w:rsidR="00D20789">
        <w:t>7</w:t>
      </w:r>
      <w:r>
        <w:t>: Assumptions</w:t>
      </w:r>
    </w:p>
    <w:tbl>
      <w:tblPr>
        <w:tblStyle w:val="QMSTable"/>
        <w:tblW w:w="10080" w:type="dxa"/>
        <w:tblLook w:val="04A0" w:firstRow="1" w:lastRow="0" w:firstColumn="1" w:lastColumn="0" w:noHBand="0" w:noVBand="1"/>
      </w:tblPr>
      <w:tblGrid>
        <w:gridCol w:w="440"/>
        <w:gridCol w:w="9640"/>
      </w:tblGrid>
      <w:tr w:rsidR="00BE604B" w:rsidRPr="00D34620" w14:paraId="71B26B99" w14:textId="77777777" w:rsidTr="001D73A4">
        <w:trPr>
          <w:cnfStyle w:val="100000000000" w:firstRow="1" w:lastRow="0" w:firstColumn="0" w:lastColumn="0" w:oddVBand="0" w:evenVBand="0" w:oddHBand="0" w:evenHBand="0" w:firstRowFirstColumn="0" w:firstRowLastColumn="0" w:lastRowFirstColumn="0" w:lastRowLastColumn="0"/>
        </w:trPr>
        <w:tc>
          <w:tcPr>
            <w:tcW w:w="440" w:type="dxa"/>
          </w:tcPr>
          <w:p w14:paraId="316BC09C" w14:textId="77777777" w:rsidR="00B2011A" w:rsidRPr="005338DB" w:rsidRDefault="00B2011A" w:rsidP="00E04E19">
            <w:pPr>
              <w:pStyle w:val="TableCell"/>
              <w:jc w:val="center"/>
              <w:rPr>
                <w:sz w:val="20"/>
                <w:szCs w:val="20"/>
              </w:rPr>
            </w:pPr>
            <w:r w:rsidRPr="005338DB">
              <w:rPr>
                <w:sz w:val="20"/>
                <w:szCs w:val="20"/>
              </w:rPr>
              <w:t>ID</w:t>
            </w:r>
          </w:p>
        </w:tc>
        <w:tc>
          <w:tcPr>
            <w:tcW w:w="9640" w:type="dxa"/>
          </w:tcPr>
          <w:p w14:paraId="0DC8F6D8" w14:textId="77777777" w:rsidR="00B2011A" w:rsidRPr="005338DB" w:rsidRDefault="00B2011A" w:rsidP="00D50E3A">
            <w:pPr>
              <w:pStyle w:val="TableCell"/>
              <w:rPr>
                <w:sz w:val="20"/>
                <w:szCs w:val="20"/>
              </w:rPr>
            </w:pPr>
            <w:r w:rsidRPr="005338DB">
              <w:rPr>
                <w:sz w:val="20"/>
                <w:szCs w:val="20"/>
              </w:rPr>
              <w:t>Assumption</w:t>
            </w:r>
          </w:p>
        </w:tc>
      </w:tr>
      <w:tr w:rsidR="0036235A" w:rsidRPr="00D34620" w14:paraId="3DE20C4E" w14:textId="77777777" w:rsidTr="001D73A4">
        <w:tc>
          <w:tcPr>
            <w:tcW w:w="440" w:type="dxa"/>
          </w:tcPr>
          <w:p w14:paraId="771529A4" w14:textId="32336529" w:rsidR="0036235A" w:rsidRPr="005338DB" w:rsidRDefault="0036235A" w:rsidP="00E04E19">
            <w:pPr>
              <w:pStyle w:val="TableCell"/>
              <w:jc w:val="center"/>
              <w:rPr>
                <w:sz w:val="20"/>
                <w:szCs w:val="20"/>
              </w:rPr>
            </w:pPr>
            <w:r w:rsidRPr="005338DB">
              <w:rPr>
                <w:sz w:val="20"/>
                <w:szCs w:val="20"/>
              </w:rPr>
              <w:t>1</w:t>
            </w:r>
          </w:p>
        </w:tc>
        <w:tc>
          <w:tcPr>
            <w:tcW w:w="9640" w:type="dxa"/>
          </w:tcPr>
          <w:p w14:paraId="01EB6082" w14:textId="26926C8A" w:rsidR="0036235A" w:rsidRPr="005338DB" w:rsidRDefault="0036235A" w:rsidP="003C0B7F">
            <w:pPr>
              <w:pStyle w:val="TableCell"/>
              <w:rPr>
                <w:sz w:val="20"/>
                <w:szCs w:val="20"/>
              </w:rPr>
            </w:pPr>
            <w:r w:rsidRPr="005338DB">
              <w:rPr>
                <w:sz w:val="20"/>
                <w:szCs w:val="20"/>
              </w:rPr>
              <w:t xml:space="preserve">The folder structure, roles, permissions model, and associated business processes of </w:t>
            </w:r>
            <w:r w:rsidR="00BF5B04" w:rsidRPr="005338DB">
              <w:rPr>
                <w:sz w:val="20"/>
                <w:szCs w:val="20"/>
              </w:rPr>
              <w:t>DMID</w:t>
            </w:r>
            <w:r w:rsidRPr="005338DB">
              <w:rPr>
                <w:sz w:val="20"/>
                <w:szCs w:val="20"/>
              </w:rPr>
              <w:t xml:space="preserve"> eTMF V1</w:t>
            </w:r>
            <w:r w:rsidR="00274A57" w:rsidRPr="005338DB">
              <w:rPr>
                <w:sz w:val="20"/>
                <w:szCs w:val="20"/>
              </w:rPr>
              <w:t>.0</w:t>
            </w:r>
            <w:r w:rsidRPr="005338DB">
              <w:rPr>
                <w:sz w:val="20"/>
                <w:szCs w:val="20"/>
              </w:rPr>
              <w:t xml:space="preserve"> will be retained.</w:t>
            </w:r>
          </w:p>
        </w:tc>
      </w:tr>
      <w:tr w:rsidR="0036235A" w:rsidRPr="00D34620" w14:paraId="13B89969" w14:textId="77777777" w:rsidTr="001D73A4">
        <w:tc>
          <w:tcPr>
            <w:tcW w:w="440" w:type="dxa"/>
          </w:tcPr>
          <w:p w14:paraId="093BF16D" w14:textId="1C51B54E" w:rsidR="0036235A" w:rsidRPr="005338DB" w:rsidRDefault="0036235A" w:rsidP="00E04E19">
            <w:pPr>
              <w:pStyle w:val="TableCell"/>
              <w:jc w:val="center"/>
              <w:rPr>
                <w:sz w:val="20"/>
                <w:szCs w:val="20"/>
              </w:rPr>
            </w:pPr>
            <w:r w:rsidRPr="005338DB">
              <w:rPr>
                <w:sz w:val="20"/>
                <w:szCs w:val="20"/>
              </w:rPr>
              <w:t>2</w:t>
            </w:r>
          </w:p>
        </w:tc>
        <w:tc>
          <w:tcPr>
            <w:tcW w:w="9640" w:type="dxa"/>
          </w:tcPr>
          <w:p w14:paraId="5BA994A6" w14:textId="636A13D1" w:rsidR="0036235A" w:rsidRPr="005338DB" w:rsidRDefault="0036235A" w:rsidP="00572575">
            <w:pPr>
              <w:pStyle w:val="TableCell"/>
              <w:rPr>
                <w:sz w:val="20"/>
                <w:szCs w:val="20"/>
              </w:rPr>
            </w:pPr>
            <w:r w:rsidRPr="005338DB">
              <w:rPr>
                <w:sz w:val="20"/>
                <w:szCs w:val="20"/>
              </w:rPr>
              <w:t>Out of the box VEDRMS functionality will be utilized as much as possible</w:t>
            </w:r>
            <w:r w:rsidR="003C0B7F" w:rsidRPr="005338DB">
              <w:rPr>
                <w:sz w:val="20"/>
                <w:szCs w:val="20"/>
              </w:rPr>
              <w:t>.</w:t>
            </w:r>
            <w:r w:rsidRPr="005338DB">
              <w:rPr>
                <w:sz w:val="20"/>
                <w:szCs w:val="20"/>
              </w:rPr>
              <w:t xml:space="preserve"> If compelling business needs arise, new workflows or custom development </w:t>
            </w:r>
            <w:r w:rsidR="00572575" w:rsidRPr="005338DB">
              <w:rPr>
                <w:sz w:val="20"/>
                <w:szCs w:val="20"/>
              </w:rPr>
              <w:t>may</w:t>
            </w:r>
            <w:r w:rsidRPr="005338DB">
              <w:rPr>
                <w:sz w:val="20"/>
                <w:szCs w:val="20"/>
              </w:rPr>
              <w:t xml:space="preserve"> be jointly considered by </w:t>
            </w:r>
            <w:r w:rsidR="00BF5B04" w:rsidRPr="005338DB">
              <w:rPr>
                <w:sz w:val="20"/>
                <w:szCs w:val="20"/>
              </w:rPr>
              <w:t>DMID</w:t>
            </w:r>
            <w:r w:rsidRPr="005338DB">
              <w:rPr>
                <w:sz w:val="20"/>
                <w:szCs w:val="20"/>
              </w:rPr>
              <w:t xml:space="preserve"> and BPIMB.</w:t>
            </w:r>
          </w:p>
        </w:tc>
      </w:tr>
      <w:tr w:rsidR="00B2011A" w:rsidRPr="00D34620" w14:paraId="5F3B0DEB" w14:textId="77777777" w:rsidTr="001D73A4">
        <w:tc>
          <w:tcPr>
            <w:tcW w:w="440" w:type="dxa"/>
          </w:tcPr>
          <w:p w14:paraId="64DB45DD" w14:textId="77777777" w:rsidR="00B2011A" w:rsidRPr="005338DB" w:rsidRDefault="00B2011A" w:rsidP="00E04E19">
            <w:pPr>
              <w:pStyle w:val="TableCell"/>
              <w:jc w:val="center"/>
              <w:rPr>
                <w:sz w:val="20"/>
                <w:szCs w:val="20"/>
              </w:rPr>
            </w:pPr>
            <w:r w:rsidRPr="005338DB">
              <w:rPr>
                <w:sz w:val="20"/>
                <w:szCs w:val="20"/>
              </w:rPr>
              <w:t>2</w:t>
            </w:r>
          </w:p>
        </w:tc>
        <w:tc>
          <w:tcPr>
            <w:tcW w:w="9640" w:type="dxa"/>
          </w:tcPr>
          <w:p w14:paraId="4B142778" w14:textId="4BDBB58C" w:rsidR="00B2011A" w:rsidRPr="005338DB" w:rsidRDefault="001D73A4" w:rsidP="00643213">
            <w:pPr>
              <w:pStyle w:val="TableCell"/>
              <w:rPr>
                <w:sz w:val="20"/>
                <w:szCs w:val="20"/>
              </w:rPr>
            </w:pPr>
            <w:r w:rsidRPr="005338DB">
              <w:rPr>
                <w:sz w:val="20"/>
                <w:szCs w:val="20"/>
              </w:rPr>
              <w:t>A NIAID</w:t>
            </w:r>
            <w:r w:rsidR="00643213" w:rsidRPr="005338DB">
              <w:rPr>
                <w:sz w:val="20"/>
                <w:szCs w:val="20"/>
              </w:rPr>
              <w:t xml:space="preserve"> network account and</w:t>
            </w:r>
            <w:r w:rsidRPr="005338DB">
              <w:rPr>
                <w:sz w:val="20"/>
                <w:szCs w:val="20"/>
              </w:rPr>
              <w:t xml:space="preserve"> </w:t>
            </w:r>
            <w:r w:rsidRPr="005338DB">
              <w:rPr>
                <w:rStyle w:val="QMSTermDefinition"/>
                <w:sz w:val="20"/>
                <w:szCs w:val="20"/>
              </w:rPr>
              <w:t>Personal Identity Verification</w:t>
            </w:r>
            <w:r w:rsidRPr="005338DB">
              <w:rPr>
                <w:sz w:val="20"/>
                <w:szCs w:val="20"/>
              </w:rPr>
              <w:t xml:space="preserve"> (</w:t>
            </w:r>
            <w:r w:rsidRPr="005338DB">
              <w:rPr>
                <w:rStyle w:val="QMSTermReference"/>
                <w:sz w:val="20"/>
                <w:szCs w:val="20"/>
              </w:rPr>
              <w:t>PIV</w:t>
            </w:r>
            <w:r w:rsidRPr="005338DB">
              <w:rPr>
                <w:sz w:val="20"/>
                <w:szCs w:val="20"/>
              </w:rPr>
              <w:t xml:space="preserve">) card will be required to access the </w:t>
            </w:r>
            <w:r w:rsidR="00BF5B04" w:rsidRPr="005338DB">
              <w:rPr>
                <w:sz w:val="20"/>
                <w:szCs w:val="20"/>
              </w:rPr>
              <w:t>DMID</w:t>
            </w:r>
            <w:r w:rsidR="00973E59" w:rsidRPr="005338DB">
              <w:rPr>
                <w:sz w:val="20"/>
                <w:szCs w:val="20"/>
              </w:rPr>
              <w:t xml:space="preserve"> eTMF System</w:t>
            </w:r>
            <w:r w:rsidRPr="005338DB">
              <w:rPr>
                <w:sz w:val="20"/>
                <w:szCs w:val="20"/>
              </w:rPr>
              <w:t>.</w:t>
            </w:r>
          </w:p>
        </w:tc>
      </w:tr>
      <w:tr w:rsidR="00B2011A" w:rsidRPr="00D34620" w14:paraId="2BD05A58" w14:textId="77777777" w:rsidTr="001D73A4">
        <w:tc>
          <w:tcPr>
            <w:tcW w:w="440" w:type="dxa"/>
          </w:tcPr>
          <w:p w14:paraId="7791DCB7" w14:textId="77777777" w:rsidR="00B2011A" w:rsidRPr="005338DB" w:rsidRDefault="00B2011A" w:rsidP="00E04E19">
            <w:pPr>
              <w:pStyle w:val="TableCell"/>
              <w:jc w:val="center"/>
              <w:rPr>
                <w:sz w:val="20"/>
                <w:szCs w:val="20"/>
              </w:rPr>
            </w:pPr>
            <w:r w:rsidRPr="005338DB">
              <w:rPr>
                <w:sz w:val="20"/>
                <w:szCs w:val="20"/>
              </w:rPr>
              <w:lastRenderedPageBreak/>
              <w:t>3</w:t>
            </w:r>
          </w:p>
        </w:tc>
        <w:tc>
          <w:tcPr>
            <w:tcW w:w="9640" w:type="dxa"/>
          </w:tcPr>
          <w:p w14:paraId="31CD4B59" w14:textId="4D9DAFBA" w:rsidR="00B2011A" w:rsidRPr="005338DB" w:rsidRDefault="00BF5B04" w:rsidP="00B2011A">
            <w:pPr>
              <w:pStyle w:val="TableCell"/>
              <w:rPr>
                <w:sz w:val="20"/>
                <w:szCs w:val="20"/>
              </w:rPr>
            </w:pPr>
            <w:r w:rsidRPr="005338DB">
              <w:rPr>
                <w:sz w:val="20"/>
                <w:szCs w:val="20"/>
              </w:rPr>
              <w:t>DMID</w:t>
            </w:r>
            <w:r w:rsidR="00B2011A" w:rsidRPr="005338DB">
              <w:rPr>
                <w:sz w:val="20"/>
                <w:szCs w:val="20"/>
              </w:rPr>
              <w:t xml:space="preserve"> will conduct PQ testing.</w:t>
            </w:r>
          </w:p>
        </w:tc>
      </w:tr>
      <w:tr w:rsidR="001D73A4" w:rsidRPr="00D34620" w14:paraId="247EAF2B" w14:textId="77777777" w:rsidTr="001D73A4">
        <w:tc>
          <w:tcPr>
            <w:tcW w:w="440" w:type="dxa"/>
          </w:tcPr>
          <w:p w14:paraId="7326A09B" w14:textId="77777777" w:rsidR="001D73A4" w:rsidRPr="005338DB" w:rsidRDefault="001D73A4" w:rsidP="001D73A4">
            <w:pPr>
              <w:pStyle w:val="TableCell"/>
              <w:jc w:val="center"/>
              <w:rPr>
                <w:sz w:val="20"/>
                <w:szCs w:val="20"/>
              </w:rPr>
            </w:pPr>
            <w:r w:rsidRPr="005338DB">
              <w:rPr>
                <w:sz w:val="20"/>
                <w:szCs w:val="20"/>
              </w:rPr>
              <w:t>4</w:t>
            </w:r>
          </w:p>
        </w:tc>
        <w:tc>
          <w:tcPr>
            <w:tcW w:w="9640" w:type="dxa"/>
          </w:tcPr>
          <w:p w14:paraId="2BEC54D1" w14:textId="27E01E18" w:rsidR="001D73A4" w:rsidRPr="005338DB" w:rsidRDefault="00BF5B04" w:rsidP="00B66B5E">
            <w:pPr>
              <w:pStyle w:val="TableCell"/>
              <w:rPr>
                <w:sz w:val="20"/>
                <w:szCs w:val="20"/>
              </w:rPr>
            </w:pPr>
            <w:r w:rsidRPr="005338DB">
              <w:rPr>
                <w:sz w:val="20"/>
                <w:szCs w:val="20"/>
              </w:rPr>
              <w:t>DMID</w:t>
            </w:r>
            <w:r w:rsidR="001D73A4" w:rsidRPr="005338DB">
              <w:rPr>
                <w:sz w:val="20"/>
                <w:szCs w:val="20"/>
              </w:rPr>
              <w:t xml:space="preserve"> will create and revise SOPs as required to integrate the </w:t>
            </w:r>
            <w:r w:rsidRPr="005338DB">
              <w:rPr>
                <w:sz w:val="20"/>
                <w:szCs w:val="20"/>
              </w:rPr>
              <w:t>DMID</w:t>
            </w:r>
            <w:r w:rsidR="00973E59" w:rsidRPr="005338DB">
              <w:rPr>
                <w:sz w:val="20"/>
                <w:szCs w:val="20"/>
              </w:rPr>
              <w:t xml:space="preserve"> eTMF System</w:t>
            </w:r>
            <w:r w:rsidR="001D73A4" w:rsidRPr="005338DB">
              <w:rPr>
                <w:sz w:val="20"/>
                <w:szCs w:val="20"/>
              </w:rPr>
              <w:t xml:space="preserve"> into their operations. </w:t>
            </w:r>
          </w:p>
        </w:tc>
      </w:tr>
      <w:tr w:rsidR="001D73A4" w:rsidRPr="00D34620" w14:paraId="7A2148CE" w14:textId="77777777" w:rsidTr="001D73A4">
        <w:tc>
          <w:tcPr>
            <w:tcW w:w="440" w:type="dxa"/>
          </w:tcPr>
          <w:p w14:paraId="2B12C4E9" w14:textId="77777777" w:rsidR="001D73A4" w:rsidRPr="005338DB" w:rsidRDefault="001D73A4" w:rsidP="001D73A4">
            <w:pPr>
              <w:pStyle w:val="TableCell"/>
              <w:jc w:val="center"/>
              <w:rPr>
                <w:sz w:val="20"/>
                <w:szCs w:val="20"/>
              </w:rPr>
            </w:pPr>
            <w:r w:rsidRPr="005338DB">
              <w:rPr>
                <w:sz w:val="20"/>
                <w:szCs w:val="20"/>
              </w:rPr>
              <w:t>5</w:t>
            </w:r>
          </w:p>
        </w:tc>
        <w:tc>
          <w:tcPr>
            <w:tcW w:w="9640" w:type="dxa"/>
          </w:tcPr>
          <w:p w14:paraId="0A18F2A5" w14:textId="7420B9C4" w:rsidR="001D73A4" w:rsidRPr="005338DB" w:rsidRDefault="00BF5B04" w:rsidP="001D73A4">
            <w:pPr>
              <w:pStyle w:val="TableCell"/>
              <w:rPr>
                <w:sz w:val="20"/>
                <w:szCs w:val="20"/>
              </w:rPr>
            </w:pPr>
            <w:r w:rsidRPr="005338DB">
              <w:rPr>
                <w:sz w:val="20"/>
                <w:szCs w:val="20"/>
              </w:rPr>
              <w:t>DMID</w:t>
            </w:r>
            <w:r w:rsidR="001D73A4" w:rsidRPr="005338DB">
              <w:rPr>
                <w:sz w:val="20"/>
                <w:szCs w:val="20"/>
              </w:rPr>
              <w:t xml:space="preserve"> will coordinate and ensure </w:t>
            </w:r>
            <w:r w:rsidR="003C0B7F" w:rsidRPr="005338DB">
              <w:rPr>
                <w:sz w:val="20"/>
                <w:szCs w:val="20"/>
              </w:rPr>
              <w:t>Supplier</w:t>
            </w:r>
            <w:r w:rsidR="001D73A4" w:rsidRPr="005338DB">
              <w:rPr>
                <w:sz w:val="20"/>
                <w:szCs w:val="20"/>
              </w:rPr>
              <w:t xml:space="preserve"> support during the implementation, rollout, and operation of the eTMF.</w:t>
            </w:r>
            <w:r w:rsidR="008A5539" w:rsidRPr="005338DB">
              <w:rPr>
                <w:sz w:val="20"/>
                <w:szCs w:val="20"/>
              </w:rPr>
              <w:t xml:space="preserve"> </w:t>
            </w:r>
            <w:r w:rsidR="008A5539" w:rsidRPr="005338DB">
              <w:rPr>
                <w:rStyle w:val="QMSTermReference"/>
                <w:sz w:val="20"/>
                <w:szCs w:val="20"/>
              </w:rPr>
              <w:t>Suppliers</w:t>
            </w:r>
            <w:r w:rsidR="008A5539" w:rsidRPr="005338DB">
              <w:rPr>
                <w:sz w:val="20"/>
                <w:szCs w:val="20"/>
              </w:rPr>
              <w:t xml:space="preserve"> are defined to be any external organization that works with NIAID under contracts, grants, or partnerships.</w:t>
            </w:r>
          </w:p>
        </w:tc>
      </w:tr>
      <w:tr w:rsidR="008A5539" w:rsidRPr="00D34620" w14:paraId="5CE67593" w14:textId="77777777" w:rsidTr="001D73A4">
        <w:tc>
          <w:tcPr>
            <w:tcW w:w="440" w:type="dxa"/>
          </w:tcPr>
          <w:p w14:paraId="13286603" w14:textId="32CB4FFF" w:rsidR="008A5539" w:rsidRPr="005338DB" w:rsidRDefault="008A5539" w:rsidP="001D73A4">
            <w:pPr>
              <w:pStyle w:val="TableCell"/>
              <w:jc w:val="center"/>
              <w:rPr>
                <w:sz w:val="20"/>
                <w:szCs w:val="20"/>
              </w:rPr>
            </w:pPr>
            <w:r w:rsidRPr="005338DB">
              <w:rPr>
                <w:sz w:val="20"/>
                <w:szCs w:val="20"/>
              </w:rPr>
              <w:t>6</w:t>
            </w:r>
          </w:p>
        </w:tc>
        <w:tc>
          <w:tcPr>
            <w:tcW w:w="9640" w:type="dxa"/>
          </w:tcPr>
          <w:p w14:paraId="0FDE4414" w14:textId="15F05D84" w:rsidR="008A5539" w:rsidRPr="005338DB" w:rsidRDefault="00BF5B04" w:rsidP="001D73A4">
            <w:pPr>
              <w:pStyle w:val="TableCell"/>
              <w:rPr>
                <w:sz w:val="20"/>
                <w:szCs w:val="20"/>
              </w:rPr>
            </w:pPr>
            <w:r w:rsidRPr="005338DB">
              <w:rPr>
                <w:sz w:val="20"/>
                <w:szCs w:val="20"/>
              </w:rPr>
              <w:t>DMID</w:t>
            </w:r>
            <w:r w:rsidR="008A5539" w:rsidRPr="005338DB">
              <w:rPr>
                <w:sz w:val="20"/>
                <w:szCs w:val="20"/>
              </w:rPr>
              <w:t xml:space="preserve"> and Supplier staff will be available to support requirements analysis and evaluation activities.</w:t>
            </w:r>
          </w:p>
        </w:tc>
      </w:tr>
    </w:tbl>
    <w:p w14:paraId="133BBAAB" w14:textId="77777777" w:rsidR="00A963AA" w:rsidRPr="00A963AA" w:rsidRDefault="00A963AA" w:rsidP="00A963AA"/>
    <w:p w14:paraId="27BE8648" w14:textId="53C05EC7" w:rsidR="005F1270" w:rsidRPr="00D34620" w:rsidRDefault="005F1270" w:rsidP="00F7192D">
      <w:pPr>
        <w:pStyle w:val="Caption"/>
      </w:pPr>
      <w:r>
        <w:t xml:space="preserve">Table </w:t>
      </w:r>
      <w:r w:rsidR="00D20789">
        <w:t>8</w:t>
      </w:r>
      <w:r>
        <w:t>: Constraints</w:t>
      </w:r>
    </w:p>
    <w:tbl>
      <w:tblPr>
        <w:tblStyle w:val="QMSTable"/>
        <w:tblW w:w="10080" w:type="dxa"/>
        <w:tblLook w:val="04A0" w:firstRow="1" w:lastRow="0" w:firstColumn="1" w:lastColumn="0" w:noHBand="0" w:noVBand="1"/>
      </w:tblPr>
      <w:tblGrid>
        <w:gridCol w:w="484"/>
        <w:gridCol w:w="9596"/>
      </w:tblGrid>
      <w:tr w:rsidR="005F1270" w:rsidRPr="00D34620" w14:paraId="5D8DD082" w14:textId="77777777" w:rsidTr="00EA3124">
        <w:trPr>
          <w:cnfStyle w:val="100000000000" w:firstRow="1" w:lastRow="0" w:firstColumn="0" w:lastColumn="0" w:oddVBand="0" w:evenVBand="0" w:oddHBand="0" w:evenHBand="0" w:firstRowFirstColumn="0" w:firstRowLastColumn="0" w:lastRowFirstColumn="0" w:lastRowLastColumn="0"/>
        </w:trPr>
        <w:tc>
          <w:tcPr>
            <w:tcW w:w="445" w:type="dxa"/>
          </w:tcPr>
          <w:p w14:paraId="53325105" w14:textId="77777777" w:rsidR="005F1270" w:rsidRPr="005338DB" w:rsidRDefault="005F1270" w:rsidP="00D50E3A">
            <w:pPr>
              <w:pStyle w:val="TableCell"/>
              <w:rPr>
                <w:sz w:val="20"/>
                <w:szCs w:val="20"/>
              </w:rPr>
            </w:pPr>
            <w:r w:rsidRPr="005338DB">
              <w:rPr>
                <w:sz w:val="20"/>
                <w:szCs w:val="20"/>
              </w:rPr>
              <w:t>ID</w:t>
            </w:r>
          </w:p>
        </w:tc>
        <w:tc>
          <w:tcPr>
            <w:tcW w:w="8820" w:type="dxa"/>
          </w:tcPr>
          <w:p w14:paraId="4C5B16FD" w14:textId="77777777" w:rsidR="005F1270" w:rsidRPr="005338DB" w:rsidRDefault="00B2011A" w:rsidP="00D50E3A">
            <w:pPr>
              <w:pStyle w:val="TableCell"/>
              <w:rPr>
                <w:sz w:val="20"/>
                <w:szCs w:val="20"/>
              </w:rPr>
            </w:pPr>
            <w:r w:rsidRPr="005338DB">
              <w:rPr>
                <w:sz w:val="20"/>
                <w:szCs w:val="20"/>
              </w:rPr>
              <w:t>Constraints</w:t>
            </w:r>
          </w:p>
        </w:tc>
      </w:tr>
      <w:tr w:rsidR="005F1270" w:rsidRPr="00D34620" w14:paraId="2449BC4C" w14:textId="77777777" w:rsidTr="00EA3124">
        <w:tc>
          <w:tcPr>
            <w:tcW w:w="445" w:type="dxa"/>
          </w:tcPr>
          <w:p w14:paraId="2484FAF2" w14:textId="77777777" w:rsidR="005F1270" w:rsidRPr="005338DB" w:rsidRDefault="005F1270" w:rsidP="00D50E3A">
            <w:pPr>
              <w:pStyle w:val="TableCell"/>
              <w:rPr>
                <w:sz w:val="20"/>
                <w:szCs w:val="20"/>
              </w:rPr>
            </w:pPr>
            <w:r w:rsidRPr="005338DB">
              <w:rPr>
                <w:sz w:val="20"/>
                <w:szCs w:val="20"/>
              </w:rPr>
              <w:t>1</w:t>
            </w:r>
          </w:p>
        </w:tc>
        <w:tc>
          <w:tcPr>
            <w:tcW w:w="8820" w:type="dxa"/>
          </w:tcPr>
          <w:p w14:paraId="1C9BE916" w14:textId="77777777" w:rsidR="005F1270" w:rsidRPr="005338DB" w:rsidRDefault="005F1270" w:rsidP="00D50E3A">
            <w:pPr>
              <w:pStyle w:val="TableCell"/>
              <w:rPr>
                <w:sz w:val="20"/>
                <w:szCs w:val="20"/>
              </w:rPr>
            </w:pPr>
            <w:r w:rsidRPr="005338DB">
              <w:rPr>
                <w:sz w:val="20"/>
                <w:szCs w:val="20"/>
              </w:rPr>
              <w:t>Where possible, standard Content Server functionality and configurations will be used in lieu of custom development.</w:t>
            </w:r>
          </w:p>
        </w:tc>
      </w:tr>
      <w:tr w:rsidR="00643213" w:rsidRPr="00D34620" w14:paraId="095B9686" w14:textId="77777777" w:rsidTr="00EA3124">
        <w:tc>
          <w:tcPr>
            <w:tcW w:w="445" w:type="dxa"/>
          </w:tcPr>
          <w:p w14:paraId="5287D9FE" w14:textId="10C41781" w:rsidR="00643213" w:rsidRPr="005338DB" w:rsidRDefault="00643213" w:rsidP="00D50E3A">
            <w:pPr>
              <w:pStyle w:val="TableCell"/>
              <w:rPr>
                <w:sz w:val="20"/>
                <w:szCs w:val="20"/>
              </w:rPr>
            </w:pPr>
            <w:r w:rsidRPr="005338DB">
              <w:rPr>
                <w:sz w:val="20"/>
                <w:szCs w:val="20"/>
              </w:rPr>
              <w:t>2</w:t>
            </w:r>
          </w:p>
        </w:tc>
        <w:tc>
          <w:tcPr>
            <w:tcW w:w="8820" w:type="dxa"/>
          </w:tcPr>
          <w:p w14:paraId="40C2B9B8" w14:textId="616A0E45" w:rsidR="00643213" w:rsidRPr="005338DB" w:rsidRDefault="00643213" w:rsidP="00D50E3A">
            <w:pPr>
              <w:pStyle w:val="TableCell"/>
              <w:rPr>
                <w:sz w:val="20"/>
                <w:szCs w:val="20"/>
              </w:rPr>
            </w:pPr>
            <w:r w:rsidRPr="005338DB">
              <w:rPr>
                <w:sz w:val="20"/>
                <w:szCs w:val="20"/>
              </w:rPr>
              <w:t xml:space="preserve">Because of security constraints, the </w:t>
            </w:r>
            <w:r w:rsidR="00BF5B04" w:rsidRPr="005338DB">
              <w:rPr>
                <w:sz w:val="20"/>
                <w:szCs w:val="20"/>
              </w:rPr>
              <w:t>DMID</w:t>
            </w:r>
            <w:r w:rsidR="00973E59" w:rsidRPr="005338DB">
              <w:rPr>
                <w:sz w:val="20"/>
                <w:szCs w:val="20"/>
              </w:rPr>
              <w:t xml:space="preserve"> eTMF System</w:t>
            </w:r>
            <w:r w:rsidRPr="005338DB">
              <w:rPr>
                <w:sz w:val="20"/>
                <w:szCs w:val="20"/>
              </w:rPr>
              <w:t xml:space="preserve"> will only be accessible from within the NIAID network.</w:t>
            </w:r>
          </w:p>
        </w:tc>
      </w:tr>
    </w:tbl>
    <w:p w14:paraId="3BC97824" w14:textId="44C7B5A7" w:rsidR="00215746" w:rsidRDefault="00215746" w:rsidP="00A963AA"/>
    <w:p w14:paraId="3C90A4BB" w14:textId="4632B495" w:rsidR="00524CBA" w:rsidRPr="00524CBA" w:rsidRDefault="00524CBA" w:rsidP="00A963AA">
      <w:pPr>
        <w:rPr>
          <w:rFonts w:cs="Arial"/>
        </w:rPr>
      </w:pPr>
      <w:r w:rsidRPr="00250C52">
        <w:rPr>
          <w:rFonts w:cs="Arial"/>
        </w:rPr>
        <w:t>The table below presents the known risks which could have a major impact on the outcome of the project, and associated mitigation strategies that the business sponsor/project team will take to manage them.</w:t>
      </w:r>
    </w:p>
    <w:p w14:paraId="3B12D053" w14:textId="3AC35A6B" w:rsidR="00B2011A" w:rsidRPr="00D34620" w:rsidRDefault="00B2011A" w:rsidP="00F7192D">
      <w:pPr>
        <w:pStyle w:val="Caption"/>
      </w:pPr>
      <w:r>
        <w:t xml:space="preserve">Table </w:t>
      </w:r>
      <w:r w:rsidR="00D20789">
        <w:t>9</w:t>
      </w:r>
      <w:r>
        <w:t>: Risks</w:t>
      </w:r>
    </w:p>
    <w:tbl>
      <w:tblPr>
        <w:tblStyle w:val="QMSTable"/>
        <w:tblW w:w="10080" w:type="dxa"/>
        <w:tblLayout w:type="fixed"/>
        <w:tblLook w:val="04A0" w:firstRow="1" w:lastRow="0" w:firstColumn="1" w:lastColumn="0" w:noHBand="0" w:noVBand="1"/>
      </w:tblPr>
      <w:tblGrid>
        <w:gridCol w:w="593"/>
        <w:gridCol w:w="4743"/>
        <w:gridCol w:w="4744"/>
      </w:tblGrid>
      <w:tr w:rsidR="00F60B41" w:rsidRPr="004427CF" w14:paraId="02C44916" w14:textId="77777777" w:rsidTr="00D94B90">
        <w:trPr>
          <w:cnfStyle w:val="100000000000" w:firstRow="1" w:lastRow="0" w:firstColumn="0" w:lastColumn="0" w:oddVBand="0" w:evenVBand="0" w:oddHBand="0" w:evenHBand="0" w:firstRowFirstColumn="0" w:firstRowLastColumn="0" w:lastRowFirstColumn="0" w:lastRowLastColumn="0"/>
        </w:trPr>
        <w:tc>
          <w:tcPr>
            <w:tcW w:w="593" w:type="dxa"/>
          </w:tcPr>
          <w:p w14:paraId="5BCED26C" w14:textId="77777777" w:rsidR="00B2011A" w:rsidRPr="005338DB" w:rsidRDefault="00B2011A" w:rsidP="00D50E3A">
            <w:pPr>
              <w:pStyle w:val="TableCell"/>
              <w:jc w:val="center"/>
              <w:rPr>
                <w:sz w:val="20"/>
                <w:szCs w:val="20"/>
              </w:rPr>
            </w:pPr>
            <w:r w:rsidRPr="005338DB">
              <w:rPr>
                <w:sz w:val="20"/>
                <w:szCs w:val="20"/>
              </w:rPr>
              <w:t>ID</w:t>
            </w:r>
          </w:p>
        </w:tc>
        <w:tc>
          <w:tcPr>
            <w:tcW w:w="4743" w:type="dxa"/>
          </w:tcPr>
          <w:p w14:paraId="286B6402" w14:textId="77777777" w:rsidR="00B2011A" w:rsidRPr="005338DB" w:rsidRDefault="00B2011A" w:rsidP="00D50E3A">
            <w:pPr>
              <w:pStyle w:val="TableCell"/>
              <w:rPr>
                <w:sz w:val="20"/>
                <w:szCs w:val="20"/>
              </w:rPr>
            </w:pPr>
            <w:r w:rsidRPr="005338DB">
              <w:rPr>
                <w:sz w:val="20"/>
                <w:szCs w:val="20"/>
              </w:rPr>
              <w:t>Risk</w:t>
            </w:r>
          </w:p>
        </w:tc>
        <w:tc>
          <w:tcPr>
            <w:tcW w:w="4744" w:type="dxa"/>
          </w:tcPr>
          <w:p w14:paraId="3AE87459" w14:textId="77777777" w:rsidR="00B2011A" w:rsidRPr="005338DB" w:rsidRDefault="00B2011A" w:rsidP="00D50E3A">
            <w:pPr>
              <w:pStyle w:val="TableCell"/>
              <w:rPr>
                <w:sz w:val="20"/>
                <w:szCs w:val="20"/>
              </w:rPr>
            </w:pPr>
            <w:r w:rsidRPr="005338DB">
              <w:rPr>
                <w:sz w:val="20"/>
                <w:szCs w:val="20"/>
              </w:rPr>
              <w:t>Mitigation</w:t>
            </w:r>
          </w:p>
        </w:tc>
      </w:tr>
      <w:tr w:rsidR="00BE604B" w:rsidRPr="004427CF" w14:paraId="4A70B04E" w14:textId="77777777" w:rsidTr="00D94B90">
        <w:tc>
          <w:tcPr>
            <w:tcW w:w="593" w:type="dxa"/>
          </w:tcPr>
          <w:p w14:paraId="3F3480CC" w14:textId="77777777" w:rsidR="00B2011A" w:rsidRPr="005338DB" w:rsidRDefault="00B2011A" w:rsidP="00B2011A">
            <w:pPr>
              <w:pStyle w:val="TableCell"/>
              <w:jc w:val="center"/>
              <w:rPr>
                <w:sz w:val="20"/>
                <w:szCs w:val="20"/>
              </w:rPr>
            </w:pPr>
            <w:r w:rsidRPr="005338DB">
              <w:rPr>
                <w:sz w:val="20"/>
                <w:szCs w:val="20"/>
              </w:rPr>
              <w:t>1</w:t>
            </w:r>
          </w:p>
        </w:tc>
        <w:tc>
          <w:tcPr>
            <w:tcW w:w="4743" w:type="dxa"/>
          </w:tcPr>
          <w:p w14:paraId="5C3DE79A" w14:textId="526DE23F" w:rsidR="00B2011A" w:rsidRPr="005338DB" w:rsidRDefault="00B2011A" w:rsidP="003C0B7F">
            <w:pPr>
              <w:pStyle w:val="TableCell"/>
              <w:rPr>
                <w:sz w:val="20"/>
                <w:szCs w:val="20"/>
              </w:rPr>
            </w:pPr>
            <w:r w:rsidRPr="005338DB">
              <w:rPr>
                <w:b/>
                <w:sz w:val="20"/>
                <w:szCs w:val="20"/>
              </w:rPr>
              <w:t xml:space="preserve">Unavailability of </w:t>
            </w:r>
            <w:r w:rsidR="00274A57" w:rsidRPr="005338DB">
              <w:rPr>
                <w:b/>
                <w:sz w:val="20"/>
                <w:szCs w:val="20"/>
              </w:rPr>
              <w:t>DMID</w:t>
            </w:r>
            <w:r w:rsidRPr="005338DB">
              <w:rPr>
                <w:b/>
                <w:sz w:val="20"/>
                <w:szCs w:val="20"/>
              </w:rPr>
              <w:t xml:space="preserve"> </w:t>
            </w:r>
            <w:r w:rsidR="003C0B7F" w:rsidRPr="005338DB">
              <w:rPr>
                <w:b/>
                <w:sz w:val="20"/>
                <w:szCs w:val="20"/>
              </w:rPr>
              <w:t xml:space="preserve">and Supplier </w:t>
            </w:r>
            <w:r w:rsidRPr="005338DB">
              <w:rPr>
                <w:b/>
                <w:sz w:val="20"/>
                <w:szCs w:val="20"/>
              </w:rPr>
              <w:t>Staff.</w:t>
            </w:r>
            <w:r w:rsidRPr="005338DB">
              <w:rPr>
                <w:sz w:val="20"/>
                <w:szCs w:val="20"/>
              </w:rPr>
              <w:t xml:space="preserve"> </w:t>
            </w:r>
            <w:r w:rsidR="006A6B9A" w:rsidRPr="005338DB">
              <w:rPr>
                <w:sz w:val="20"/>
                <w:szCs w:val="20"/>
              </w:rPr>
              <w:t xml:space="preserve">Implementation of the </w:t>
            </w:r>
            <w:r w:rsidR="00274A57" w:rsidRPr="005338DB">
              <w:rPr>
                <w:sz w:val="20"/>
                <w:szCs w:val="20"/>
              </w:rPr>
              <w:t>DMID</w:t>
            </w:r>
            <w:r w:rsidR="00973E59" w:rsidRPr="005338DB">
              <w:rPr>
                <w:sz w:val="20"/>
                <w:szCs w:val="20"/>
              </w:rPr>
              <w:t xml:space="preserve"> eTMF System</w:t>
            </w:r>
            <w:r w:rsidRPr="005338DB">
              <w:rPr>
                <w:sz w:val="20"/>
                <w:szCs w:val="20"/>
              </w:rPr>
              <w:t xml:space="preserve"> is not the primary responsibility of </w:t>
            </w:r>
            <w:r w:rsidR="00274A57" w:rsidRPr="005338DB">
              <w:rPr>
                <w:sz w:val="20"/>
                <w:szCs w:val="20"/>
              </w:rPr>
              <w:t>DMID</w:t>
            </w:r>
            <w:r w:rsidR="003C0B7F" w:rsidRPr="005338DB">
              <w:rPr>
                <w:sz w:val="20"/>
                <w:szCs w:val="20"/>
              </w:rPr>
              <w:t xml:space="preserve"> or Supplier</w:t>
            </w:r>
            <w:r w:rsidRPr="005338DB">
              <w:rPr>
                <w:sz w:val="20"/>
                <w:szCs w:val="20"/>
              </w:rPr>
              <w:t xml:space="preserve"> staff yet their engagement and support on a timely basis is necessary for a successful project.</w:t>
            </w:r>
          </w:p>
        </w:tc>
        <w:tc>
          <w:tcPr>
            <w:tcW w:w="4744" w:type="dxa"/>
          </w:tcPr>
          <w:p w14:paraId="4DEAF974" w14:textId="5CBA2CB1" w:rsidR="00B2011A" w:rsidRPr="005338DB" w:rsidRDefault="00B2011A" w:rsidP="003C0B7F">
            <w:pPr>
              <w:pStyle w:val="TableCell"/>
              <w:rPr>
                <w:sz w:val="20"/>
                <w:szCs w:val="20"/>
              </w:rPr>
            </w:pPr>
            <w:r w:rsidRPr="005338DB">
              <w:rPr>
                <w:sz w:val="20"/>
                <w:szCs w:val="20"/>
              </w:rPr>
              <w:t xml:space="preserve">Ensure that </w:t>
            </w:r>
            <w:r w:rsidR="00274A57" w:rsidRPr="005338DB">
              <w:rPr>
                <w:sz w:val="20"/>
                <w:szCs w:val="20"/>
              </w:rPr>
              <w:t>DMID</w:t>
            </w:r>
            <w:r w:rsidRPr="005338DB">
              <w:rPr>
                <w:sz w:val="20"/>
                <w:szCs w:val="20"/>
              </w:rPr>
              <w:t xml:space="preserve"> management supports the project</w:t>
            </w:r>
            <w:r w:rsidR="00B33E6C" w:rsidRPr="005338DB">
              <w:rPr>
                <w:sz w:val="20"/>
                <w:szCs w:val="20"/>
              </w:rPr>
              <w:t xml:space="preserve">, assigns sufficient </w:t>
            </w:r>
            <w:proofErr w:type="gramStart"/>
            <w:r w:rsidR="00B33E6C" w:rsidRPr="005338DB">
              <w:rPr>
                <w:sz w:val="20"/>
                <w:szCs w:val="20"/>
              </w:rPr>
              <w:t>priority</w:t>
            </w:r>
            <w:proofErr w:type="gramEnd"/>
            <w:r w:rsidR="00B33E6C" w:rsidRPr="005338DB">
              <w:rPr>
                <w:sz w:val="20"/>
                <w:szCs w:val="20"/>
              </w:rPr>
              <w:t xml:space="preserve"> and resources,</w:t>
            </w:r>
            <w:r w:rsidRPr="005338DB">
              <w:rPr>
                <w:sz w:val="20"/>
                <w:szCs w:val="20"/>
              </w:rPr>
              <w:t xml:space="preserve"> and has adequate information to monitor its progress.</w:t>
            </w:r>
          </w:p>
        </w:tc>
      </w:tr>
      <w:tr w:rsidR="00BE604B" w:rsidRPr="004427CF" w14:paraId="26C2364C" w14:textId="77777777" w:rsidTr="00D94B90">
        <w:tc>
          <w:tcPr>
            <w:tcW w:w="593" w:type="dxa"/>
          </w:tcPr>
          <w:p w14:paraId="60288005" w14:textId="77777777" w:rsidR="00B2011A" w:rsidRPr="005338DB" w:rsidRDefault="00B2011A" w:rsidP="00B2011A">
            <w:pPr>
              <w:pStyle w:val="TableCell"/>
              <w:jc w:val="center"/>
              <w:rPr>
                <w:sz w:val="20"/>
                <w:szCs w:val="20"/>
              </w:rPr>
            </w:pPr>
            <w:r w:rsidRPr="005338DB">
              <w:rPr>
                <w:sz w:val="20"/>
                <w:szCs w:val="20"/>
              </w:rPr>
              <w:t>2</w:t>
            </w:r>
          </w:p>
        </w:tc>
        <w:tc>
          <w:tcPr>
            <w:tcW w:w="4743" w:type="dxa"/>
          </w:tcPr>
          <w:p w14:paraId="0CC417EF" w14:textId="77777777" w:rsidR="00B2011A" w:rsidRPr="005338DB" w:rsidRDefault="00B2011A" w:rsidP="00B2011A">
            <w:pPr>
              <w:pStyle w:val="TableCell"/>
              <w:rPr>
                <w:sz w:val="20"/>
                <w:szCs w:val="20"/>
              </w:rPr>
            </w:pPr>
            <w:r w:rsidRPr="005338DB">
              <w:rPr>
                <w:b/>
                <w:sz w:val="20"/>
                <w:szCs w:val="20"/>
              </w:rPr>
              <w:t>Inefficient Stakeholder Coordination.</w:t>
            </w:r>
            <w:r w:rsidRPr="005338DB">
              <w:rPr>
                <w:sz w:val="20"/>
                <w:szCs w:val="20"/>
              </w:rPr>
              <w:t xml:space="preserve"> Although the Validated EDRMS is intended for use by multiple applications, each new application increases the level of coordination between stakeholders.</w:t>
            </w:r>
          </w:p>
        </w:tc>
        <w:tc>
          <w:tcPr>
            <w:tcW w:w="4744" w:type="dxa"/>
          </w:tcPr>
          <w:p w14:paraId="59D6F6AD" w14:textId="77777777" w:rsidR="00B2011A" w:rsidRPr="005338DB" w:rsidRDefault="00A66F08" w:rsidP="00A66F08">
            <w:pPr>
              <w:pStyle w:val="TableCell"/>
              <w:rPr>
                <w:sz w:val="20"/>
                <w:szCs w:val="20"/>
              </w:rPr>
            </w:pPr>
            <w:r w:rsidRPr="005338DB">
              <w:rPr>
                <w:sz w:val="20"/>
                <w:szCs w:val="20"/>
              </w:rPr>
              <w:t>BPIMB Change Management processes and ongoing project reviews will ensure that sufficient communication across stakeholders exists.</w:t>
            </w:r>
          </w:p>
        </w:tc>
      </w:tr>
      <w:tr w:rsidR="00B33E6C" w:rsidRPr="004427CF" w14:paraId="018177AF" w14:textId="77777777" w:rsidTr="00D94B90">
        <w:tc>
          <w:tcPr>
            <w:tcW w:w="593" w:type="dxa"/>
          </w:tcPr>
          <w:p w14:paraId="130A5235" w14:textId="7EF972B3" w:rsidR="00B33E6C" w:rsidRPr="005338DB" w:rsidRDefault="00D94B90" w:rsidP="00B2011A">
            <w:pPr>
              <w:pStyle w:val="TableCell"/>
              <w:jc w:val="center"/>
              <w:rPr>
                <w:sz w:val="20"/>
                <w:szCs w:val="20"/>
              </w:rPr>
            </w:pPr>
            <w:r w:rsidRPr="005338DB">
              <w:rPr>
                <w:sz w:val="20"/>
                <w:szCs w:val="20"/>
              </w:rPr>
              <w:t>3</w:t>
            </w:r>
          </w:p>
        </w:tc>
        <w:tc>
          <w:tcPr>
            <w:tcW w:w="4743" w:type="dxa"/>
          </w:tcPr>
          <w:p w14:paraId="0E00855D" w14:textId="02B55AF9" w:rsidR="00B33E6C" w:rsidRPr="005338DB" w:rsidRDefault="00B33E6C" w:rsidP="003C0B7F">
            <w:pPr>
              <w:pStyle w:val="TableCell"/>
              <w:rPr>
                <w:sz w:val="20"/>
                <w:szCs w:val="20"/>
              </w:rPr>
            </w:pPr>
            <w:r w:rsidRPr="005338DB">
              <w:rPr>
                <w:b/>
                <w:sz w:val="20"/>
                <w:szCs w:val="20"/>
              </w:rPr>
              <w:t>Impact of SOP Revisions.</w:t>
            </w:r>
            <w:r w:rsidR="00D94B90" w:rsidRPr="005338DB">
              <w:rPr>
                <w:sz w:val="20"/>
                <w:szCs w:val="20"/>
              </w:rPr>
              <w:t xml:space="preserve"> </w:t>
            </w:r>
            <w:r w:rsidR="00274A57" w:rsidRPr="005338DB">
              <w:rPr>
                <w:sz w:val="20"/>
                <w:szCs w:val="20"/>
              </w:rPr>
              <w:t>DMID</w:t>
            </w:r>
            <w:r w:rsidRPr="005338DB">
              <w:rPr>
                <w:sz w:val="20"/>
                <w:szCs w:val="20"/>
              </w:rPr>
              <w:t xml:space="preserve"> SOPs and business process will need to be revised </w:t>
            </w:r>
            <w:proofErr w:type="gramStart"/>
            <w:r w:rsidRPr="005338DB">
              <w:rPr>
                <w:sz w:val="20"/>
                <w:szCs w:val="20"/>
              </w:rPr>
              <w:t>in order to</w:t>
            </w:r>
            <w:proofErr w:type="gramEnd"/>
            <w:r w:rsidRPr="005338DB">
              <w:rPr>
                <w:sz w:val="20"/>
                <w:szCs w:val="20"/>
              </w:rPr>
              <w:t xml:space="preserve"> integrate the </w:t>
            </w:r>
            <w:r w:rsidR="00274A57" w:rsidRPr="005338DB">
              <w:rPr>
                <w:sz w:val="20"/>
                <w:szCs w:val="20"/>
              </w:rPr>
              <w:t>DMID</w:t>
            </w:r>
            <w:r w:rsidR="00973E59" w:rsidRPr="005338DB">
              <w:rPr>
                <w:sz w:val="20"/>
                <w:szCs w:val="20"/>
              </w:rPr>
              <w:t xml:space="preserve"> eTMF System</w:t>
            </w:r>
            <w:r w:rsidR="00D94B90" w:rsidRPr="005338DB">
              <w:rPr>
                <w:sz w:val="20"/>
                <w:szCs w:val="20"/>
              </w:rPr>
              <w:t xml:space="preserve"> into their</w:t>
            </w:r>
            <w:r w:rsidRPr="005338DB">
              <w:rPr>
                <w:sz w:val="20"/>
                <w:szCs w:val="20"/>
              </w:rPr>
              <w:t xml:space="preserve"> operational activities. Preparing and deploying the changes will take time and resources.</w:t>
            </w:r>
          </w:p>
        </w:tc>
        <w:tc>
          <w:tcPr>
            <w:tcW w:w="4744" w:type="dxa"/>
          </w:tcPr>
          <w:p w14:paraId="4508E68D" w14:textId="08999E4E" w:rsidR="00B33E6C" w:rsidRPr="005338DB" w:rsidRDefault="00B33E6C" w:rsidP="003C0B7F">
            <w:pPr>
              <w:pStyle w:val="TableCell"/>
              <w:rPr>
                <w:sz w:val="20"/>
                <w:szCs w:val="20"/>
              </w:rPr>
            </w:pPr>
            <w:r w:rsidRPr="005338DB">
              <w:rPr>
                <w:sz w:val="20"/>
                <w:szCs w:val="20"/>
              </w:rPr>
              <w:t xml:space="preserve">Ensure that </w:t>
            </w:r>
            <w:r w:rsidR="00274A57" w:rsidRPr="005338DB">
              <w:rPr>
                <w:sz w:val="20"/>
                <w:szCs w:val="20"/>
              </w:rPr>
              <w:t>DMID</w:t>
            </w:r>
            <w:r w:rsidRPr="005338DB">
              <w:rPr>
                <w:sz w:val="20"/>
                <w:szCs w:val="20"/>
              </w:rPr>
              <w:t xml:space="preserve"> management supports the project, assigns sufficient </w:t>
            </w:r>
            <w:proofErr w:type="gramStart"/>
            <w:r w:rsidRPr="005338DB">
              <w:rPr>
                <w:sz w:val="20"/>
                <w:szCs w:val="20"/>
              </w:rPr>
              <w:t>priority</w:t>
            </w:r>
            <w:proofErr w:type="gramEnd"/>
            <w:r w:rsidRPr="005338DB">
              <w:rPr>
                <w:sz w:val="20"/>
                <w:szCs w:val="20"/>
              </w:rPr>
              <w:t xml:space="preserve"> and resources, and has adequate information to monitor its progress.</w:t>
            </w:r>
          </w:p>
        </w:tc>
      </w:tr>
      <w:tr w:rsidR="004C3F17" w:rsidRPr="004427CF" w14:paraId="0E160691" w14:textId="77777777" w:rsidTr="00D94B90">
        <w:tc>
          <w:tcPr>
            <w:tcW w:w="593" w:type="dxa"/>
          </w:tcPr>
          <w:p w14:paraId="36545C40" w14:textId="55E14EA9" w:rsidR="004C3F17" w:rsidRPr="005338DB" w:rsidRDefault="00D94B90" w:rsidP="00B2011A">
            <w:pPr>
              <w:pStyle w:val="TableCell"/>
              <w:jc w:val="center"/>
              <w:rPr>
                <w:sz w:val="20"/>
                <w:szCs w:val="20"/>
              </w:rPr>
            </w:pPr>
            <w:r w:rsidRPr="005338DB">
              <w:rPr>
                <w:sz w:val="20"/>
                <w:szCs w:val="20"/>
              </w:rPr>
              <w:t>4</w:t>
            </w:r>
          </w:p>
        </w:tc>
        <w:tc>
          <w:tcPr>
            <w:tcW w:w="4743" w:type="dxa"/>
          </w:tcPr>
          <w:p w14:paraId="5D63C8C8" w14:textId="14941EBE" w:rsidR="004C3F17" w:rsidRPr="005338DB" w:rsidRDefault="00D94B90" w:rsidP="000A3EF5">
            <w:pPr>
              <w:pStyle w:val="TableCell"/>
              <w:rPr>
                <w:sz w:val="20"/>
                <w:szCs w:val="20"/>
              </w:rPr>
            </w:pPr>
            <w:r w:rsidRPr="005338DB">
              <w:rPr>
                <w:b/>
                <w:sz w:val="20"/>
                <w:szCs w:val="20"/>
              </w:rPr>
              <w:t>Lack of Supplier Support.</w:t>
            </w:r>
            <w:r w:rsidRPr="005338DB">
              <w:rPr>
                <w:sz w:val="20"/>
                <w:szCs w:val="20"/>
              </w:rPr>
              <w:t xml:space="preserve"> Much of the work and activities needed to create, support, and maintain </w:t>
            </w:r>
            <w:proofErr w:type="spellStart"/>
            <w:r w:rsidRPr="005338DB">
              <w:rPr>
                <w:sz w:val="20"/>
                <w:szCs w:val="20"/>
              </w:rPr>
              <w:t>eTMFs</w:t>
            </w:r>
            <w:proofErr w:type="spellEnd"/>
            <w:r w:rsidRPr="005338DB">
              <w:rPr>
                <w:sz w:val="20"/>
                <w:szCs w:val="20"/>
              </w:rPr>
              <w:t xml:space="preserve"> are outsourced to external Suppliers via grants, contracts, and other means. The </w:t>
            </w:r>
            <w:r w:rsidR="00274A57" w:rsidRPr="005338DB">
              <w:rPr>
                <w:sz w:val="20"/>
                <w:szCs w:val="20"/>
              </w:rPr>
              <w:t>DMID</w:t>
            </w:r>
            <w:r w:rsidR="00973E59" w:rsidRPr="005338DB">
              <w:rPr>
                <w:sz w:val="20"/>
                <w:szCs w:val="20"/>
              </w:rPr>
              <w:t xml:space="preserve"> eTMF System</w:t>
            </w:r>
            <w:r w:rsidRPr="005338DB">
              <w:rPr>
                <w:sz w:val="20"/>
                <w:szCs w:val="20"/>
              </w:rPr>
              <w:t xml:space="preserve"> may require changes to Suppliers existing activitie</w:t>
            </w:r>
            <w:r w:rsidR="000A3EF5" w:rsidRPr="005338DB">
              <w:rPr>
                <w:sz w:val="20"/>
                <w:szCs w:val="20"/>
              </w:rPr>
              <w:t>s.</w:t>
            </w:r>
          </w:p>
        </w:tc>
        <w:tc>
          <w:tcPr>
            <w:tcW w:w="4744" w:type="dxa"/>
          </w:tcPr>
          <w:p w14:paraId="581A9013" w14:textId="3E911F23" w:rsidR="004C3F17" w:rsidRPr="005338DB" w:rsidRDefault="00D94B90" w:rsidP="003C0B7F">
            <w:pPr>
              <w:pStyle w:val="TableCell"/>
              <w:rPr>
                <w:sz w:val="20"/>
                <w:szCs w:val="20"/>
              </w:rPr>
            </w:pPr>
            <w:r w:rsidRPr="005338DB">
              <w:rPr>
                <w:sz w:val="20"/>
                <w:szCs w:val="20"/>
              </w:rPr>
              <w:t xml:space="preserve">Ensure that </w:t>
            </w:r>
            <w:r w:rsidR="00274A57" w:rsidRPr="005338DB">
              <w:rPr>
                <w:sz w:val="20"/>
                <w:szCs w:val="20"/>
              </w:rPr>
              <w:t>DMID</w:t>
            </w:r>
            <w:r w:rsidRPr="005338DB">
              <w:rPr>
                <w:sz w:val="20"/>
                <w:szCs w:val="20"/>
              </w:rPr>
              <w:t xml:space="preserve"> contracting officers and Supplier points of contact understand, coordinate, and ensure that Suppliers support the project as necessary.</w:t>
            </w:r>
          </w:p>
        </w:tc>
      </w:tr>
    </w:tbl>
    <w:p w14:paraId="42EF45B7" w14:textId="77777777" w:rsidR="003F1882" w:rsidRDefault="003F1882" w:rsidP="003F1882">
      <w:pPr>
        <w:pStyle w:val="BodyText"/>
      </w:pPr>
    </w:p>
    <w:p w14:paraId="24429B90" w14:textId="50EC8CD9" w:rsidR="0023436C" w:rsidRDefault="003F1882" w:rsidP="003B6264">
      <w:pPr>
        <w:pStyle w:val="Caption"/>
      </w:pPr>
      <w:r>
        <w:br w:type="page"/>
      </w:r>
      <w:bookmarkStart w:id="30" w:name="_Ref468198529"/>
      <w:bookmarkStart w:id="31" w:name="_Toc477524396"/>
      <w:bookmarkStart w:id="32" w:name="_Toc64373604"/>
      <w:r w:rsidR="003B6264">
        <w:lastRenderedPageBreak/>
        <w:t xml:space="preserve"> </w:t>
      </w:r>
      <w:r w:rsidR="0023436C">
        <w:t>NIAID-EDRMS-QA-010-F01 Initiation of Validation Effort</w:t>
      </w:r>
      <w:bookmarkEnd w:id="30"/>
      <w:bookmarkEnd w:id="31"/>
      <w:bookmarkEnd w:id="32"/>
    </w:p>
    <w:p w14:paraId="2A56AFAB" w14:textId="77777777" w:rsidR="0023436C" w:rsidRPr="007F1584" w:rsidRDefault="0023436C" w:rsidP="007F1584">
      <w:pPr>
        <w:pStyle w:val="Heading1"/>
        <w:rPr>
          <w:rStyle w:val="Emphasis"/>
          <w:rFonts w:cs="Arial"/>
        </w:rPr>
      </w:pPr>
      <w:bookmarkStart w:id="33" w:name="_Toc391556241"/>
      <w:bookmarkStart w:id="34" w:name="_Toc477524397"/>
      <w:bookmarkStart w:id="35" w:name="_Toc64373605"/>
      <w:bookmarkStart w:id="36" w:name="_Ref64385184"/>
      <w:bookmarkStart w:id="37" w:name="_Ref64385190"/>
      <w:bookmarkStart w:id="38" w:name="_Ref64385196"/>
      <w:r w:rsidRPr="007F1584">
        <w:rPr>
          <w:rStyle w:val="Emphasis"/>
          <w:rFonts w:cs="Arial"/>
        </w:rPr>
        <w:t>Validation Overview and Purpose</w:t>
      </w:r>
      <w:bookmarkEnd w:id="33"/>
      <w:bookmarkEnd w:id="34"/>
      <w:bookmarkEnd w:id="35"/>
      <w:bookmarkEnd w:id="36"/>
      <w:bookmarkEnd w:id="37"/>
      <w:bookmarkEnd w:id="38"/>
    </w:p>
    <w:tbl>
      <w:tblPr>
        <w:tblStyle w:val="QMSTable"/>
        <w:tblW w:w="0" w:type="auto"/>
        <w:tblLook w:val="0600" w:firstRow="0" w:lastRow="0" w:firstColumn="0" w:lastColumn="0" w:noHBand="1" w:noVBand="1"/>
      </w:tblPr>
      <w:tblGrid>
        <w:gridCol w:w="3438"/>
        <w:gridCol w:w="2466"/>
        <w:gridCol w:w="2952"/>
      </w:tblGrid>
      <w:tr w:rsidR="0023436C" w:rsidRPr="001D2481" w14:paraId="572200DD" w14:textId="77777777" w:rsidTr="00EA3124">
        <w:tc>
          <w:tcPr>
            <w:tcW w:w="3438" w:type="dxa"/>
          </w:tcPr>
          <w:p w14:paraId="5A9DEA1E" w14:textId="77777777" w:rsidR="0023436C" w:rsidRPr="005338DB" w:rsidRDefault="0023436C" w:rsidP="00EA3124">
            <w:pPr>
              <w:pStyle w:val="QMSTableCell"/>
              <w:rPr>
                <w:rFonts w:cs="Arial"/>
                <w:sz w:val="20"/>
                <w:szCs w:val="20"/>
              </w:rPr>
            </w:pPr>
            <w:r w:rsidRPr="005338DB">
              <w:rPr>
                <w:rFonts w:cs="Arial"/>
                <w:sz w:val="20"/>
                <w:szCs w:val="20"/>
              </w:rPr>
              <w:t>System Name</w:t>
            </w:r>
          </w:p>
        </w:tc>
        <w:tc>
          <w:tcPr>
            <w:tcW w:w="5418" w:type="dxa"/>
            <w:gridSpan w:val="2"/>
          </w:tcPr>
          <w:p w14:paraId="772B672C" w14:textId="233AAF2B" w:rsidR="0023436C" w:rsidRPr="005338DB" w:rsidRDefault="00BF5B04" w:rsidP="00EA3124">
            <w:pPr>
              <w:pStyle w:val="QMSTableCell"/>
              <w:rPr>
                <w:rFonts w:cs="Arial"/>
                <w:sz w:val="20"/>
                <w:szCs w:val="20"/>
              </w:rPr>
            </w:pPr>
            <w:r w:rsidRPr="005338DB">
              <w:rPr>
                <w:rFonts w:cs="Arial"/>
                <w:sz w:val="20"/>
                <w:szCs w:val="20"/>
              </w:rPr>
              <w:t>DMID</w:t>
            </w:r>
            <w:r w:rsidR="00F83180" w:rsidRPr="005338DB">
              <w:rPr>
                <w:rFonts w:cs="Arial"/>
                <w:sz w:val="20"/>
                <w:szCs w:val="20"/>
              </w:rPr>
              <w:t xml:space="preserve"> electronic Trial Master File</w:t>
            </w:r>
            <w:r w:rsidR="00843B9F" w:rsidRPr="005338DB">
              <w:rPr>
                <w:rFonts w:cs="Arial"/>
                <w:sz w:val="20"/>
                <w:szCs w:val="20"/>
              </w:rPr>
              <w:t xml:space="preserve"> V</w:t>
            </w:r>
            <w:r w:rsidRPr="005338DB">
              <w:rPr>
                <w:rFonts w:cs="Arial"/>
                <w:sz w:val="20"/>
                <w:szCs w:val="20"/>
              </w:rPr>
              <w:t>1</w:t>
            </w:r>
          </w:p>
        </w:tc>
      </w:tr>
      <w:tr w:rsidR="0023436C" w:rsidRPr="001D2481" w14:paraId="16A71541" w14:textId="77777777" w:rsidTr="00EA3124">
        <w:tc>
          <w:tcPr>
            <w:tcW w:w="3438" w:type="dxa"/>
          </w:tcPr>
          <w:p w14:paraId="4E87FE1E" w14:textId="77777777" w:rsidR="0023436C" w:rsidRPr="005338DB" w:rsidRDefault="0023436C" w:rsidP="00EA3124">
            <w:pPr>
              <w:pStyle w:val="QMSTableCell"/>
              <w:rPr>
                <w:rFonts w:cs="Arial"/>
                <w:sz w:val="20"/>
                <w:szCs w:val="20"/>
              </w:rPr>
            </w:pPr>
            <w:r w:rsidRPr="005338DB">
              <w:rPr>
                <w:rFonts w:cs="Arial"/>
                <w:sz w:val="20"/>
                <w:szCs w:val="20"/>
              </w:rPr>
              <w:t>EDRMS Project Name</w:t>
            </w:r>
          </w:p>
        </w:tc>
        <w:tc>
          <w:tcPr>
            <w:tcW w:w="5418" w:type="dxa"/>
            <w:gridSpan w:val="2"/>
          </w:tcPr>
          <w:p w14:paraId="522CAAF3" w14:textId="016A99CE" w:rsidR="0023436C" w:rsidRPr="005338DB" w:rsidRDefault="00BF5B04" w:rsidP="00EA3124">
            <w:pPr>
              <w:pStyle w:val="QMSTableCell"/>
              <w:rPr>
                <w:rFonts w:cs="Arial"/>
                <w:sz w:val="20"/>
                <w:szCs w:val="20"/>
              </w:rPr>
            </w:pPr>
            <w:r w:rsidRPr="005338DB">
              <w:rPr>
                <w:rFonts w:cs="Arial"/>
                <w:sz w:val="20"/>
                <w:szCs w:val="20"/>
              </w:rPr>
              <w:t>DMID</w:t>
            </w:r>
            <w:r w:rsidR="00F83180" w:rsidRPr="005338DB">
              <w:rPr>
                <w:rFonts w:cs="Arial"/>
                <w:sz w:val="20"/>
                <w:szCs w:val="20"/>
              </w:rPr>
              <w:t xml:space="preserve"> eTMF</w:t>
            </w:r>
            <w:r w:rsidR="00843B9F" w:rsidRPr="005338DB">
              <w:rPr>
                <w:rFonts w:cs="Arial"/>
                <w:sz w:val="20"/>
                <w:szCs w:val="20"/>
              </w:rPr>
              <w:t xml:space="preserve"> V</w:t>
            </w:r>
            <w:r w:rsidRPr="005338DB">
              <w:rPr>
                <w:rFonts w:cs="Arial"/>
                <w:sz w:val="20"/>
                <w:szCs w:val="20"/>
              </w:rPr>
              <w:t>1</w:t>
            </w:r>
          </w:p>
        </w:tc>
      </w:tr>
      <w:tr w:rsidR="0023436C" w:rsidRPr="001D2481" w14:paraId="2FD04FBA" w14:textId="77777777" w:rsidTr="00EA3124">
        <w:tc>
          <w:tcPr>
            <w:tcW w:w="3438" w:type="dxa"/>
          </w:tcPr>
          <w:p w14:paraId="22E72473" w14:textId="77777777" w:rsidR="0023436C" w:rsidRPr="005338DB" w:rsidRDefault="0023436C" w:rsidP="00EA3124">
            <w:pPr>
              <w:pStyle w:val="QMSTableCell"/>
              <w:rPr>
                <w:rFonts w:cs="Arial"/>
                <w:sz w:val="20"/>
                <w:szCs w:val="20"/>
              </w:rPr>
            </w:pPr>
            <w:r w:rsidRPr="005338DB">
              <w:rPr>
                <w:rFonts w:cs="Arial"/>
                <w:sz w:val="20"/>
                <w:szCs w:val="20"/>
              </w:rPr>
              <w:t>Is validation Needed for this system?</w:t>
            </w:r>
          </w:p>
        </w:tc>
        <w:tc>
          <w:tcPr>
            <w:tcW w:w="2466" w:type="dxa"/>
          </w:tcPr>
          <w:p w14:paraId="186E0E58" w14:textId="77777777" w:rsidR="0023436C" w:rsidRPr="005338DB" w:rsidRDefault="0023436C" w:rsidP="00EA3124">
            <w:pPr>
              <w:pStyle w:val="QMSTableCell"/>
              <w:rPr>
                <w:rFonts w:cs="Arial"/>
                <w:sz w:val="20"/>
                <w:szCs w:val="20"/>
              </w:rPr>
            </w:pPr>
            <w:r w:rsidRPr="005338DB">
              <w:rPr>
                <w:rFonts w:cs="Arial"/>
                <w:sz w:val="20"/>
                <w:szCs w:val="20"/>
              </w:rPr>
              <w:fldChar w:fldCharType="begin">
                <w:ffData>
                  <w:name w:val="Check6"/>
                  <w:enabled/>
                  <w:calcOnExit w:val="0"/>
                  <w:checkBox>
                    <w:sizeAuto/>
                    <w:default w:val="0"/>
                    <w:checked/>
                  </w:checkBox>
                </w:ffData>
              </w:fldChar>
            </w:r>
            <w:bookmarkStart w:id="39" w:name="Check6"/>
            <w:r w:rsidRPr="005338DB">
              <w:rPr>
                <w:rFonts w:cs="Arial"/>
                <w:sz w:val="20"/>
                <w:szCs w:val="20"/>
              </w:rPr>
              <w:instrText xml:space="preserve"> FORMCHECKBOX </w:instrText>
            </w:r>
            <w:r w:rsidR="006A6364">
              <w:rPr>
                <w:rFonts w:cs="Arial"/>
                <w:sz w:val="20"/>
                <w:szCs w:val="20"/>
              </w:rPr>
            </w:r>
            <w:r w:rsidR="006A6364">
              <w:rPr>
                <w:rFonts w:cs="Arial"/>
                <w:sz w:val="20"/>
                <w:szCs w:val="20"/>
              </w:rPr>
              <w:fldChar w:fldCharType="separate"/>
            </w:r>
            <w:r w:rsidRPr="005338DB">
              <w:rPr>
                <w:rFonts w:cs="Arial"/>
                <w:sz w:val="20"/>
                <w:szCs w:val="20"/>
              </w:rPr>
              <w:fldChar w:fldCharType="end"/>
            </w:r>
            <w:bookmarkEnd w:id="39"/>
            <w:r w:rsidRPr="005338DB">
              <w:rPr>
                <w:rFonts w:cs="Arial"/>
                <w:sz w:val="20"/>
                <w:szCs w:val="20"/>
              </w:rPr>
              <w:t xml:space="preserve">  Yes</w:t>
            </w:r>
          </w:p>
        </w:tc>
        <w:tc>
          <w:tcPr>
            <w:tcW w:w="2952" w:type="dxa"/>
          </w:tcPr>
          <w:p w14:paraId="51291325" w14:textId="77777777" w:rsidR="0023436C" w:rsidRPr="005338DB" w:rsidRDefault="0023436C" w:rsidP="00EA3124">
            <w:pPr>
              <w:pStyle w:val="QMSTableCell"/>
              <w:rPr>
                <w:rFonts w:cs="Arial"/>
                <w:sz w:val="20"/>
                <w:szCs w:val="20"/>
              </w:rPr>
            </w:pPr>
            <w:r w:rsidRPr="005338DB">
              <w:rPr>
                <w:rFonts w:cs="Arial"/>
                <w:sz w:val="20"/>
                <w:szCs w:val="20"/>
              </w:rPr>
              <w:fldChar w:fldCharType="begin">
                <w:ffData>
                  <w:name w:val="Check2"/>
                  <w:enabled/>
                  <w:calcOnExit w:val="0"/>
                  <w:checkBox>
                    <w:sizeAuto/>
                    <w:default w:val="0"/>
                  </w:checkBox>
                </w:ffData>
              </w:fldChar>
            </w:r>
            <w:bookmarkStart w:id="40" w:name="Check2"/>
            <w:r w:rsidRPr="005338DB">
              <w:rPr>
                <w:rFonts w:cs="Arial"/>
                <w:sz w:val="20"/>
                <w:szCs w:val="20"/>
              </w:rPr>
              <w:instrText xml:space="preserve"> FORMCHECKBOX </w:instrText>
            </w:r>
            <w:r w:rsidR="006A6364">
              <w:rPr>
                <w:rFonts w:cs="Arial"/>
                <w:sz w:val="20"/>
                <w:szCs w:val="20"/>
              </w:rPr>
            </w:r>
            <w:r w:rsidR="006A6364">
              <w:rPr>
                <w:rFonts w:cs="Arial"/>
                <w:sz w:val="20"/>
                <w:szCs w:val="20"/>
              </w:rPr>
              <w:fldChar w:fldCharType="separate"/>
            </w:r>
            <w:r w:rsidRPr="005338DB">
              <w:rPr>
                <w:rFonts w:cs="Arial"/>
                <w:sz w:val="20"/>
                <w:szCs w:val="20"/>
              </w:rPr>
              <w:fldChar w:fldCharType="end"/>
            </w:r>
            <w:bookmarkEnd w:id="40"/>
            <w:r w:rsidRPr="005338DB">
              <w:rPr>
                <w:rFonts w:cs="Arial"/>
                <w:sz w:val="20"/>
                <w:szCs w:val="20"/>
              </w:rPr>
              <w:t xml:space="preserve">  No</w:t>
            </w:r>
          </w:p>
        </w:tc>
      </w:tr>
      <w:tr w:rsidR="0023436C" w:rsidRPr="001D2481" w14:paraId="57E56255" w14:textId="77777777" w:rsidTr="00EA3124">
        <w:tc>
          <w:tcPr>
            <w:tcW w:w="3438" w:type="dxa"/>
          </w:tcPr>
          <w:p w14:paraId="658F71E1" w14:textId="77777777" w:rsidR="0023436C" w:rsidRPr="005338DB" w:rsidRDefault="0023436C" w:rsidP="00EA3124">
            <w:pPr>
              <w:pStyle w:val="QMSTableCell"/>
              <w:rPr>
                <w:rFonts w:cs="Arial"/>
                <w:sz w:val="20"/>
                <w:szCs w:val="20"/>
              </w:rPr>
            </w:pPr>
            <w:r w:rsidRPr="005338DB">
              <w:rPr>
                <w:rFonts w:cs="Arial"/>
                <w:sz w:val="20"/>
                <w:szCs w:val="20"/>
              </w:rPr>
              <w:t xml:space="preserve">If No, </w:t>
            </w:r>
            <w:proofErr w:type="gramStart"/>
            <w:r w:rsidRPr="005338DB">
              <w:rPr>
                <w:rFonts w:cs="Arial"/>
                <w:sz w:val="20"/>
                <w:szCs w:val="20"/>
              </w:rPr>
              <w:t>Please</w:t>
            </w:r>
            <w:proofErr w:type="gramEnd"/>
            <w:r w:rsidRPr="005338DB">
              <w:rPr>
                <w:rFonts w:cs="Arial"/>
                <w:sz w:val="20"/>
                <w:szCs w:val="20"/>
              </w:rPr>
              <w:t xml:space="preserve"> provide an explanation</w:t>
            </w:r>
          </w:p>
        </w:tc>
        <w:tc>
          <w:tcPr>
            <w:tcW w:w="5418" w:type="dxa"/>
            <w:gridSpan w:val="2"/>
          </w:tcPr>
          <w:p w14:paraId="4B10A060" w14:textId="77777777" w:rsidR="0023436C" w:rsidRPr="005338DB" w:rsidRDefault="0023436C" w:rsidP="00EA3124">
            <w:pPr>
              <w:pStyle w:val="QMSTableCell"/>
              <w:rPr>
                <w:rFonts w:cs="Arial"/>
                <w:sz w:val="20"/>
                <w:szCs w:val="20"/>
              </w:rPr>
            </w:pPr>
          </w:p>
        </w:tc>
      </w:tr>
      <w:tr w:rsidR="0023436C" w:rsidRPr="001D2481" w14:paraId="34478262" w14:textId="77777777" w:rsidTr="00EA3124">
        <w:tc>
          <w:tcPr>
            <w:tcW w:w="3438" w:type="dxa"/>
          </w:tcPr>
          <w:p w14:paraId="15FA4075" w14:textId="77777777" w:rsidR="0023436C" w:rsidRPr="005338DB" w:rsidRDefault="0023436C" w:rsidP="00EA3124">
            <w:pPr>
              <w:pStyle w:val="QMSTableCell"/>
              <w:rPr>
                <w:rFonts w:cs="Arial"/>
                <w:sz w:val="20"/>
                <w:szCs w:val="20"/>
              </w:rPr>
            </w:pPr>
            <w:r w:rsidRPr="005338DB">
              <w:rPr>
                <w:rFonts w:cs="Arial"/>
                <w:sz w:val="20"/>
                <w:szCs w:val="20"/>
              </w:rPr>
              <w:t>What is the purpose of the validation?</w:t>
            </w:r>
          </w:p>
        </w:tc>
        <w:tc>
          <w:tcPr>
            <w:tcW w:w="5418" w:type="dxa"/>
            <w:gridSpan w:val="2"/>
          </w:tcPr>
          <w:p w14:paraId="3C87795C" w14:textId="77777777" w:rsidR="0023436C" w:rsidRPr="005338DB" w:rsidRDefault="0023436C" w:rsidP="00EA3124">
            <w:pPr>
              <w:pStyle w:val="QMSTableCell"/>
              <w:rPr>
                <w:rFonts w:cs="Arial"/>
                <w:sz w:val="20"/>
                <w:szCs w:val="20"/>
              </w:rPr>
            </w:pPr>
            <w:r w:rsidRPr="005338DB">
              <w:rPr>
                <w:rFonts w:cs="Arial"/>
                <w:sz w:val="20"/>
                <w:szCs w:val="20"/>
              </w:rPr>
              <w:t>To ensure that the System complies with all known validation requirements and is fit for its intended use.</w:t>
            </w:r>
          </w:p>
        </w:tc>
      </w:tr>
    </w:tbl>
    <w:p w14:paraId="3661B9C7" w14:textId="77777777" w:rsidR="0023436C" w:rsidRDefault="0023436C" w:rsidP="003A496B">
      <w:pPr>
        <w:pStyle w:val="Heading2"/>
      </w:pPr>
      <w:bookmarkStart w:id="41" w:name="_Toc391556242"/>
      <w:bookmarkStart w:id="42" w:name="_Toc477524398"/>
      <w:bookmarkStart w:id="43" w:name="_Toc64373606"/>
      <w:r>
        <w:t>Resourcing</w:t>
      </w:r>
      <w:bookmarkEnd w:id="41"/>
      <w:bookmarkEnd w:id="42"/>
      <w:bookmarkEnd w:id="43"/>
    </w:p>
    <w:p w14:paraId="5E20C867" w14:textId="4DF829B4" w:rsidR="0023436C" w:rsidRPr="00DD323C" w:rsidRDefault="0023436C" w:rsidP="0023436C">
      <w:pPr>
        <w:pStyle w:val="BodyText"/>
      </w:pPr>
      <w:r>
        <w:t>Resourcing information is provided above in</w:t>
      </w:r>
      <w:r w:rsidR="003F1882">
        <w:rPr>
          <w:rStyle w:val="QMSReferenceInternal"/>
        </w:rPr>
        <w:t xml:space="preserve"> </w:t>
      </w:r>
      <w:r w:rsidR="00C751EC" w:rsidRPr="00C751EC">
        <w:rPr>
          <w:rStyle w:val="QMSReferenceInternal"/>
        </w:rPr>
        <w:fldChar w:fldCharType="begin"/>
      </w:r>
      <w:r w:rsidR="00C751EC" w:rsidRPr="00C751EC">
        <w:rPr>
          <w:rStyle w:val="QMSReferenceInternal"/>
        </w:rPr>
        <w:instrText xml:space="preserve"> REF _Ref468437240 \h </w:instrText>
      </w:r>
      <w:r w:rsidR="00C751EC">
        <w:rPr>
          <w:rStyle w:val="QMSReferenceInternal"/>
        </w:rPr>
        <w:instrText xml:space="preserve"> \* MERGEFORMAT </w:instrText>
      </w:r>
      <w:r w:rsidR="00C751EC" w:rsidRPr="00C751EC">
        <w:rPr>
          <w:rStyle w:val="QMSReferenceInternal"/>
        </w:rPr>
      </w:r>
      <w:r w:rsidR="00C751EC" w:rsidRPr="00C751EC">
        <w:rPr>
          <w:rStyle w:val="QMSReferenceInternal"/>
        </w:rPr>
        <w:fldChar w:fldCharType="separate"/>
      </w:r>
      <w:r w:rsidR="006277CC" w:rsidRPr="006277CC">
        <w:rPr>
          <w:rStyle w:val="QMSReferenceInternal"/>
        </w:rPr>
        <w:t>Table 5: Key Project Stakeholders</w:t>
      </w:r>
      <w:r w:rsidR="00C751EC" w:rsidRPr="00C751EC">
        <w:rPr>
          <w:rStyle w:val="QMSReferenceInternal"/>
        </w:rPr>
        <w:fldChar w:fldCharType="end"/>
      </w:r>
      <w:r>
        <w:t>.</w:t>
      </w:r>
    </w:p>
    <w:p w14:paraId="2AB511B4" w14:textId="77777777" w:rsidR="0023436C" w:rsidRDefault="0023436C" w:rsidP="003A496B">
      <w:pPr>
        <w:pStyle w:val="Heading2"/>
      </w:pPr>
      <w:bookmarkStart w:id="44" w:name="_Toc391556243"/>
      <w:bookmarkStart w:id="45" w:name="_Toc477524399"/>
      <w:bookmarkStart w:id="46" w:name="_Toc64373607"/>
      <w:r>
        <w:t>Timelines and Responsibility</w:t>
      </w:r>
      <w:bookmarkEnd w:id="44"/>
      <w:bookmarkEnd w:id="45"/>
      <w:bookmarkEnd w:id="46"/>
    </w:p>
    <w:p w14:paraId="7F74EAA6" w14:textId="3D2B1071" w:rsidR="0023436C" w:rsidRDefault="0023436C" w:rsidP="0023436C">
      <w:pPr>
        <w:pStyle w:val="BodyText"/>
      </w:pPr>
      <w:r w:rsidRPr="00692635">
        <w:t>The preliminary project timeline is provided above in</w:t>
      </w:r>
      <w:r w:rsidRPr="00692635">
        <w:rPr>
          <w:rStyle w:val="QMSReferenceInternal"/>
        </w:rPr>
        <w:t xml:space="preserve"> </w:t>
      </w:r>
      <w:r w:rsidRPr="00692635">
        <w:rPr>
          <w:rStyle w:val="QMSReferenceInternal"/>
        </w:rPr>
        <w:fldChar w:fldCharType="begin"/>
      </w:r>
      <w:r w:rsidRPr="00692635">
        <w:rPr>
          <w:rStyle w:val="QMSReferenceInternal"/>
        </w:rPr>
        <w:instrText xml:space="preserve"> REF _Ref468440677 \h  \* MERGEFORMAT </w:instrText>
      </w:r>
      <w:r w:rsidRPr="00692635">
        <w:rPr>
          <w:rStyle w:val="QMSReferenceInternal"/>
        </w:rPr>
      </w:r>
      <w:r w:rsidRPr="00692635">
        <w:rPr>
          <w:rStyle w:val="QMSReferenceInternal"/>
        </w:rPr>
        <w:fldChar w:fldCharType="separate"/>
      </w:r>
      <w:r w:rsidR="006277CC" w:rsidRPr="006277CC">
        <w:rPr>
          <w:rStyle w:val="QMSReferenceInternal"/>
        </w:rPr>
        <w:t>Table 10: Preliminary Milestone Schedule</w:t>
      </w:r>
      <w:r w:rsidRPr="00692635">
        <w:rPr>
          <w:rStyle w:val="QMSReferenceInternal"/>
        </w:rPr>
        <w:fldChar w:fldCharType="end"/>
      </w:r>
      <w:r w:rsidRPr="00692635">
        <w:t>.</w:t>
      </w:r>
    </w:p>
    <w:p w14:paraId="1F1D1C1E" w14:textId="11321DAB" w:rsidR="003B6264" w:rsidRDefault="003B6264" w:rsidP="003B6264">
      <w:pPr>
        <w:pStyle w:val="Caption"/>
      </w:pPr>
      <w:bookmarkStart w:id="47" w:name="_Ref468440677"/>
      <w:r>
        <w:t xml:space="preserve">Table </w:t>
      </w:r>
      <w:r w:rsidR="00D20789">
        <w:t>10</w:t>
      </w:r>
      <w:r>
        <w:t>: Preliminary Milestone Schedule</w:t>
      </w:r>
      <w:bookmarkEnd w:id="47"/>
    </w:p>
    <w:tbl>
      <w:tblPr>
        <w:tblW w:w="0" w:type="auto"/>
        <w:jc w:val="center"/>
        <w:tblLook w:val="04A0" w:firstRow="1" w:lastRow="0" w:firstColumn="1" w:lastColumn="0" w:noHBand="0" w:noVBand="1"/>
      </w:tblPr>
      <w:tblGrid>
        <w:gridCol w:w="4873"/>
        <w:gridCol w:w="1195"/>
        <w:gridCol w:w="1195"/>
      </w:tblGrid>
      <w:tr w:rsidR="003B6264" w:rsidRPr="00661270" w14:paraId="12F71462" w14:textId="77777777" w:rsidTr="009A5D68">
        <w:trPr>
          <w:trHeight w:val="276"/>
          <w:tblHeader/>
          <w:jc w:val="center"/>
        </w:trPr>
        <w:tc>
          <w:tcPr>
            <w:tcW w:w="487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ACC7C45" w14:textId="77777777" w:rsidR="003B6264" w:rsidRPr="00661270" w:rsidRDefault="003B6264" w:rsidP="009A5D68">
            <w:pPr>
              <w:spacing w:after="0" w:line="240" w:lineRule="auto"/>
              <w:rPr>
                <w:rFonts w:eastAsia="Times New Roman" w:cstheme="minorHAnsi"/>
                <w:b/>
                <w:bCs/>
                <w:color w:val="000000"/>
                <w:szCs w:val="20"/>
              </w:rPr>
            </w:pPr>
            <w:r w:rsidRPr="00661270">
              <w:rPr>
                <w:rFonts w:eastAsia="Times New Roman" w:cstheme="minorHAnsi"/>
                <w:b/>
                <w:bCs/>
                <w:color w:val="000000"/>
                <w:szCs w:val="20"/>
              </w:rPr>
              <w:t>Task Name</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51C846F2" w14:textId="77777777" w:rsidR="003B6264" w:rsidRPr="00661270" w:rsidRDefault="003B6264" w:rsidP="009A5D68">
            <w:pPr>
              <w:spacing w:after="0" w:line="240" w:lineRule="auto"/>
              <w:rPr>
                <w:rFonts w:eastAsia="Times New Roman" w:cstheme="minorHAnsi"/>
                <w:b/>
                <w:bCs/>
                <w:color w:val="000000"/>
                <w:szCs w:val="20"/>
              </w:rPr>
            </w:pPr>
            <w:r w:rsidRPr="00661270">
              <w:rPr>
                <w:rFonts w:eastAsia="Times New Roman" w:cstheme="minorHAnsi"/>
                <w:b/>
                <w:bCs/>
                <w:color w:val="000000"/>
                <w:szCs w:val="20"/>
              </w:rPr>
              <w:t>Start</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14:paraId="0B5690A1" w14:textId="77777777" w:rsidR="003B6264" w:rsidRPr="00661270" w:rsidRDefault="003B6264" w:rsidP="009A5D68">
            <w:pPr>
              <w:spacing w:after="0" w:line="240" w:lineRule="auto"/>
              <w:rPr>
                <w:rFonts w:eastAsia="Times New Roman" w:cstheme="minorHAnsi"/>
                <w:b/>
                <w:bCs/>
                <w:color w:val="000000"/>
                <w:szCs w:val="20"/>
              </w:rPr>
            </w:pPr>
            <w:r w:rsidRPr="00661270">
              <w:rPr>
                <w:rFonts w:eastAsia="Times New Roman" w:cstheme="minorHAnsi"/>
                <w:b/>
                <w:bCs/>
                <w:color w:val="000000"/>
                <w:szCs w:val="20"/>
              </w:rPr>
              <w:t>Finish</w:t>
            </w:r>
          </w:p>
        </w:tc>
      </w:tr>
      <w:tr w:rsidR="003B6264" w:rsidRPr="00661270" w14:paraId="4B420F99"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2BD5A74E"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Project Charter Approved</w:t>
            </w:r>
          </w:p>
        </w:tc>
        <w:tc>
          <w:tcPr>
            <w:tcW w:w="0" w:type="auto"/>
            <w:tcBorders>
              <w:top w:val="nil"/>
              <w:left w:val="nil"/>
              <w:bottom w:val="single" w:sz="4" w:space="0" w:color="auto"/>
              <w:right w:val="single" w:sz="4" w:space="0" w:color="auto"/>
            </w:tcBorders>
            <w:shd w:val="clear" w:color="auto" w:fill="auto"/>
            <w:noWrap/>
            <w:vAlign w:val="bottom"/>
            <w:hideMark/>
          </w:tcPr>
          <w:p w14:paraId="3E801B8D"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2</w:t>
            </w:r>
            <w:r w:rsidRPr="00661270">
              <w:rPr>
                <w:rFonts w:eastAsia="Times New Roman" w:cstheme="minorHAnsi"/>
                <w:color w:val="000000"/>
                <w:szCs w:val="20"/>
              </w:rPr>
              <w:t>/</w:t>
            </w:r>
            <w:r>
              <w:rPr>
                <w:rFonts w:eastAsia="Times New Roman" w:cstheme="minorHAnsi"/>
                <w:color w:val="000000"/>
                <w:szCs w:val="20"/>
              </w:rPr>
              <w:t>3</w:t>
            </w:r>
            <w:r w:rsidRPr="00661270">
              <w:rPr>
                <w:rFonts w:eastAsia="Times New Roman" w:cstheme="minorHAnsi"/>
                <w:color w:val="000000"/>
                <w:szCs w:val="20"/>
              </w:rPr>
              <w:t>/202</w:t>
            </w:r>
            <w:r>
              <w:rPr>
                <w:rFonts w:eastAsia="Times New Roman" w:cstheme="minorHAnsi"/>
                <w:color w:val="00000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14:paraId="53ADBD40"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2</w:t>
            </w:r>
            <w:r w:rsidRPr="00661270">
              <w:rPr>
                <w:rFonts w:eastAsia="Times New Roman" w:cstheme="minorHAnsi"/>
                <w:color w:val="000000"/>
                <w:szCs w:val="20"/>
              </w:rPr>
              <w:t>/</w:t>
            </w:r>
            <w:r>
              <w:rPr>
                <w:rFonts w:eastAsia="Times New Roman" w:cstheme="minorHAnsi"/>
                <w:color w:val="000000"/>
                <w:szCs w:val="20"/>
              </w:rPr>
              <w:t>18</w:t>
            </w:r>
            <w:r w:rsidRPr="00661270">
              <w:rPr>
                <w:rFonts w:eastAsia="Times New Roman" w:cstheme="minorHAnsi"/>
                <w:color w:val="000000"/>
                <w:szCs w:val="20"/>
              </w:rPr>
              <w:t>/202</w:t>
            </w:r>
            <w:r>
              <w:rPr>
                <w:rFonts w:eastAsia="Times New Roman" w:cstheme="minorHAnsi"/>
                <w:color w:val="000000"/>
                <w:szCs w:val="20"/>
              </w:rPr>
              <w:t>1</w:t>
            </w:r>
          </w:p>
        </w:tc>
      </w:tr>
      <w:tr w:rsidR="003B6264" w:rsidRPr="00661270" w14:paraId="003514D2"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405D4822"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 xml:space="preserve">Requirements </w:t>
            </w:r>
            <w:r>
              <w:rPr>
                <w:rFonts w:eastAsia="Times New Roman" w:cstheme="minorHAnsi"/>
                <w:color w:val="000000"/>
                <w:szCs w:val="20"/>
              </w:rPr>
              <w:t>Phase</w:t>
            </w:r>
          </w:p>
        </w:tc>
        <w:tc>
          <w:tcPr>
            <w:tcW w:w="0" w:type="auto"/>
            <w:tcBorders>
              <w:top w:val="nil"/>
              <w:left w:val="nil"/>
              <w:bottom w:val="single" w:sz="4" w:space="0" w:color="auto"/>
              <w:right w:val="single" w:sz="4" w:space="0" w:color="auto"/>
            </w:tcBorders>
            <w:shd w:val="clear" w:color="auto" w:fill="auto"/>
            <w:noWrap/>
            <w:vAlign w:val="bottom"/>
            <w:hideMark/>
          </w:tcPr>
          <w:p w14:paraId="55A51B3D"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3/1/2021</w:t>
            </w:r>
          </w:p>
        </w:tc>
        <w:tc>
          <w:tcPr>
            <w:tcW w:w="0" w:type="auto"/>
            <w:tcBorders>
              <w:top w:val="nil"/>
              <w:left w:val="nil"/>
              <w:bottom w:val="single" w:sz="4" w:space="0" w:color="auto"/>
              <w:right w:val="single" w:sz="4" w:space="0" w:color="auto"/>
            </w:tcBorders>
            <w:shd w:val="clear" w:color="auto" w:fill="auto"/>
            <w:noWrap/>
            <w:vAlign w:val="bottom"/>
            <w:hideMark/>
          </w:tcPr>
          <w:p w14:paraId="3A12D9AA"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4/15/2021</w:t>
            </w:r>
          </w:p>
        </w:tc>
      </w:tr>
      <w:tr w:rsidR="003B6264" w:rsidRPr="00661270" w14:paraId="12F9186B"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0F6C6966"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Design Approved</w:t>
            </w:r>
          </w:p>
        </w:tc>
        <w:tc>
          <w:tcPr>
            <w:tcW w:w="0" w:type="auto"/>
            <w:tcBorders>
              <w:top w:val="nil"/>
              <w:left w:val="nil"/>
              <w:bottom w:val="single" w:sz="4" w:space="0" w:color="auto"/>
              <w:right w:val="single" w:sz="4" w:space="0" w:color="auto"/>
            </w:tcBorders>
            <w:shd w:val="clear" w:color="auto" w:fill="auto"/>
            <w:noWrap/>
            <w:vAlign w:val="bottom"/>
            <w:hideMark/>
          </w:tcPr>
          <w:p w14:paraId="4D142EDE"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5/31/2021</w:t>
            </w:r>
          </w:p>
        </w:tc>
        <w:tc>
          <w:tcPr>
            <w:tcW w:w="0" w:type="auto"/>
            <w:tcBorders>
              <w:top w:val="nil"/>
              <w:left w:val="nil"/>
              <w:bottom w:val="single" w:sz="4" w:space="0" w:color="auto"/>
              <w:right w:val="single" w:sz="4" w:space="0" w:color="auto"/>
            </w:tcBorders>
            <w:shd w:val="clear" w:color="auto" w:fill="auto"/>
            <w:noWrap/>
            <w:vAlign w:val="bottom"/>
            <w:hideMark/>
          </w:tcPr>
          <w:p w14:paraId="1A56E76E"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5/31/2021</w:t>
            </w:r>
          </w:p>
        </w:tc>
      </w:tr>
      <w:tr w:rsidR="003B6264" w:rsidRPr="00661270" w14:paraId="2A64FCFE"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792A6FD9" w14:textId="77777777" w:rsidR="003B6264" w:rsidRPr="00661270" w:rsidRDefault="003B6264" w:rsidP="009A5D68">
            <w:pPr>
              <w:spacing w:after="0" w:line="240" w:lineRule="auto"/>
              <w:rPr>
                <w:rFonts w:eastAsia="Times New Roman" w:cstheme="minorHAnsi"/>
                <w:color w:val="000000"/>
                <w:szCs w:val="20"/>
              </w:rPr>
            </w:pPr>
            <w:proofErr w:type="spellStart"/>
            <w:r w:rsidRPr="00661270">
              <w:rPr>
                <w:rFonts w:eastAsia="Times New Roman" w:cstheme="minorHAnsi"/>
                <w:color w:val="000000"/>
                <w:szCs w:val="20"/>
              </w:rPr>
              <w:t>xQ</w:t>
            </w:r>
            <w:proofErr w:type="spellEnd"/>
            <w:r w:rsidRPr="00661270">
              <w:rPr>
                <w:rFonts w:eastAsia="Times New Roman" w:cstheme="minorHAnsi"/>
                <w:color w:val="000000"/>
                <w:szCs w:val="20"/>
              </w:rPr>
              <w:t xml:space="preserve"> Test Scripts Approved</w:t>
            </w:r>
          </w:p>
        </w:tc>
        <w:tc>
          <w:tcPr>
            <w:tcW w:w="0" w:type="auto"/>
            <w:tcBorders>
              <w:top w:val="nil"/>
              <w:left w:val="nil"/>
              <w:bottom w:val="single" w:sz="4" w:space="0" w:color="auto"/>
              <w:right w:val="single" w:sz="4" w:space="0" w:color="auto"/>
            </w:tcBorders>
            <w:shd w:val="clear" w:color="auto" w:fill="auto"/>
            <w:noWrap/>
            <w:vAlign w:val="bottom"/>
            <w:hideMark/>
          </w:tcPr>
          <w:p w14:paraId="6C11D3C3"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6/15/2021</w:t>
            </w:r>
          </w:p>
        </w:tc>
        <w:tc>
          <w:tcPr>
            <w:tcW w:w="0" w:type="auto"/>
            <w:tcBorders>
              <w:top w:val="nil"/>
              <w:left w:val="nil"/>
              <w:bottom w:val="single" w:sz="4" w:space="0" w:color="auto"/>
              <w:right w:val="single" w:sz="4" w:space="0" w:color="auto"/>
            </w:tcBorders>
            <w:shd w:val="clear" w:color="auto" w:fill="auto"/>
            <w:noWrap/>
            <w:vAlign w:val="bottom"/>
            <w:hideMark/>
          </w:tcPr>
          <w:p w14:paraId="02F5CA78"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6/15/2021</w:t>
            </w:r>
          </w:p>
        </w:tc>
      </w:tr>
      <w:tr w:rsidR="003B6264" w:rsidRPr="00661270" w14:paraId="100501F0"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7F4A53DE"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QA Readiness Review</w:t>
            </w:r>
          </w:p>
        </w:tc>
        <w:tc>
          <w:tcPr>
            <w:tcW w:w="0" w:type="auto"/>
            <w:tcBorders>
              <w:top w:val="nil"/>
              <w:left w:val="nil"/>
              <w:bottom w:val="single" w:sz="4" w:space="0" w:color="auto"/>
              <w:right w:val="single" w:sz="4" w:space="0" w:color="auto"/>
            </w:tcBorders>
            <w:shd w:val="clear" w:color="auto" w:fill="auto"/>
            <w:noWrap/>
            <w:vAlign w:val="bottom"/>
            <w:hideMark/>
          </w:tcPr>
          <w:p w14:paraId="61807A4F"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6/18/2021</w:t>
            </w:r>
          </w:p>
        </w:tc>
        <w:tc>
          <w:tcPr>
            <w:tcW w:w="0" w:type="auto"/>
            <w:tcBorders>
              <w:top w:val="nil"/>
              <w:left w:val="nil"/>
              <w:bottom w:val="single" w:sz="4" w:space="0" w:color="auto"/>
              <w:right w:val="single" w:sz="4" w:space="0" w:color="auto"/>
            </w:tcBorders>
            <w:shd w:val="clear" w:color="auto" w:fill="auto"/>
            <w:noWrap/>
            <w:vAlign w:val="bottom"/>
            <w:hideMark/>
          </w:tcPr>
          <w:p w14:paraId="18E122E9"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6/18/2021</w:t>
            </w:r>
          </w:p>
        </w:tc>
      </w:tr>
      <w:tr w:rsidR="003B6264" w:rsidRPr="00661270" w14:paraId="13E58E59"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2B281DFE"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Execute IQ in QA</w:t>
            </w:r>
          </w:p>
        </w:tc>
        <w:tc>
          <w:tcPr>
            <w:tcW w:w="0" w:type="auto"/>
            <w:tcBorders>
              <w:top w:val="nil"/>
              <w:left w:val="nil"/>
              <w:bottom w:val="single" w:sz="4" w:space="0" w:color="auto"/>
              <w:right w:val="single" w:sz="4" w:space="0" w:color="auto"/>
            </w:tcBorders>
            <w:shd w:val="clear" w:color="auto" w:fill="auto"/>
            <w:noWrap/>
            <w:vAlign w:val="bottom"/>
            <w:hideMark/>
          </w:tcPr>
          <w:p w14:paraId="3D136FE4"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6/21/2021</w:t>
            </w:r>
          </w:p>
        </w:tc>
        <w:tc>
          <w:tcPr>
            <w:tcW w:w="0" w:type="auto"/>
            <w:tcBorders>
              <w:top w:val="nil"/>
              <w:left w:val="nil"/>
              <w:bottom w:val="single" w:sz="4" w:space="0" w:color="auto"/>
              <w:right w:val="single" w:sz="4" w:space="0" w:color="auto"/>
            </w:tcBorders>
            <w:shd w:val="clear" w:color="auto" w:fill="auto"/>
            <w:noWrap/>
            <w:vAlign w:val="bottom"/>
            <w:hideMark/>
          </w:tcPr>
          <w:p w14:paraId="2DB856C5"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6/21/2021</w:t>
            </w:r>
          </w:p>
        </w:tc>
      </w:tr>
      <w:tr w:rsidR="003B6264" w:rsidRPr="00661270" w14:paraId="2DD58F70"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6892AA72"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Execute OQ in QA</w:t>
            </w:r>
          </w:p>
        </w:tc>
        <w:tc>
          <w:tcPr>
            <w:tcW w:w="0" w:type="auto"/>
            <w:tcBorders>
              <w:top w:val="nil"/>
              <w:left w:val="nil"/>
              <w:bottom w:val="single" w:sz="4" w:space="0" w:color="auto"/>
              <w:right w:val="single" w:sz="4" w:space="0" w:color="auto"/>
            </w:tcBorders>
            <w:shd w:val="clear" w:color="auto" w:fill="auto"/>
            <w:noWrap/>
            <w:vAlign w:val="bottom"/>
            <w:hideMark/>
          </w:tcPr>
          <w:p w14:paraId="5DA1C781"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6/28/2021</w:t>
            </w:r>
          </w:p>
        </w:tc>
        <w:tc>
          <w:tcPr>
            <w:tcW w:w="0" w:type="auto"/>
            <w:tcBorders>
              <w:top w:val="nil"/>
              <w:left w:val="nil"/>
              <w:bottom w:val="single" w:sz="4" w:space="0" w:color="auto"/>
              <w:right w:val="single" w:sz="4" w:space="0" w:color="auto"/>
            </w:tcBorders>
            <w:shd w:val="clear" w:color="auto" w:fill="auto"/>
            <w:noWrap/>
            <w:vAlign w:val="bottom"/>
            <w:hideMark/>
          </w:tcPr>
          <w:p w14:paraId="226F95E1"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6/28/2021</w:t>
            </w:r>
          </w:p>
        </w:tc>
      </w:tr>
      <w:tr w:rsidR="003B6264" w:rsidRPr="00661270" w14:paraId="5E7A1577"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74EC8617"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Execute IQ in PROD</w:t>
            </w:r>
          </w:p>
        </w:tc>
        <w:tc>
          <w:tcPr>
            <w:tcW w:w="0" w:type="auto"/>
            <w:tcBorders>
              <w:top w:val="nil"/>
              <w:left w:val="nil"/>
              <w:bottom w:val="single" w:sz="4" w:space="0" w:color="auto"/>
              <w:right w:val="single" w:sz="4" w:space="0" w:color="auto"/>
            </w:tcBorders>
            <w:shd w:val="clear" w:color="auto" w:fill="auto"/>
            <w:noWrap/>
            <w:vAlign w:val="bottom"/>
            <w:hideMark/>
          </w:tcPr>
          <w:p w14:paraId="30E1085B"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7/7/2021</w:t>
            </w:r>
          </w:p>
        </w:tc>
        <w:tc>
          <w:tcPr>
            <w:tcW w:w="0" w:type="auto"/>
            <w:tcBorders>
              <w:top w:val="nil"/>
              <w:left w:val="nil"/>
              <w:bottom w:val="single" w:sz="4" w:space="0" w:color="auto"/>
              <w:right w:val="single" w:sz="4" w:space="0" w:color="auto"/>
            </w:tcBorders>
            <w:shd w:val="clear" w:color="auto" w:fill="auto"/>
            <w:noWrap/>
            <w:vAlign w:val="bottom"/>
            <w:hideMark/>
          </w:tcPr>
          <w:p w14:paraId="440A6965"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7/7/2021</w:t>
            </w:r>
          </w:p>
        </w:tc>
      </w:tr>
      <w:tr w:rsidR="003B6264" w:rsidRPr="00661270" w14:paraId="6F5FF452" w14:textId="77777777" w:rsidTr="009A5D68">
        <w:trPr>
          <w:trHeight w:val="276"/>
          <w:jc w:val="center"/>
        </w:trPr>
        <w:tc>
          <w:tcPr>
            <w:tcW w:w="4873" w:type="dxa"/>
            <w:tcBorders>
              <w:top w:val="nil"/>
              <w:left w:val="single" w:sz="4" w:space="0" w:color="auto"/>
              <w:bottom w:val="single" w:sz="4" w:space="0" w:color="auto"/>
              <w:right w:val="single" w:sz="4" w:space="0" w:color="auto"/>
            </w:tcBorders>
            <w:shd w:val="clear" w:color="auto" w:fill="auto"/>
            <w:noWrap/>
            <w:vAlign w:val="bottom"/>
            <w:hideMark/>
          </w:tcPr>
          <w:p w14:paraId="0C9664E7" w14:textId="77777777" w:rsidR="003B6264" w:rsidRPr="00661270" w:rsidRDefault="003B6264" w:rsidP="009A5D68">
            <w:pPr>
              <w:spacing w:after="0" w:line="240" w:lineRule="auto"/>
              <w:rPr>
                <w:rFonts w:eastAsia="Times New Roman" w:cstheme="minorHAnsi"/>
                <w:color w:val="000000"/>
                <w:szCs w:val="20"/>
              </w:rPr>
            </w:pPr>
            <w:r w:rsidRPr="00661270">
              <w:rPr>
                <w:rFonts w:eastAsia="Times New Roman" w:cstheme="minorHAnsi"/>
                <w:color w:val="000000"/>
                <w:szCs w:val="20"/>
              </w:rPr>
              <w:t>System Release Memo Issued</w:t>
            </w:r>
          </w:p>
        </w:tc>
        <w:tc>
          <w:tcPr>
            <w:tcW w:w="0" w:type="auto"/>
            <w:tcBorders>
              <w:top w:val="nil"/>
              <w:left w:val="nil"/>
              <w:bottom w:val="single" w:sz="4" w:space="0" w:color="auto"/>
              <w:right w:val="single" w:sz="4" w:space="0" w:color="auto"/>
            </w:tcBorders>
            <w:shd w:val="clear" w:color="auto" w:fill="auto"/>
            <w:noWrap/>
            <w:vAlign w:val="bottom"/>
            <w:hideMark/>
          </w:tcPr>
          <w:p w14:paraId="00A9B043"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7/16/2021</w:t>
            </w:r>
          </w:p>
        </w:tc>
        <w:tc>
          <w:tcPr>
            <w:tcW w:w="0" w:type="auto"/>
            <w:tcBorders>
              <w:top w:val="nil"/>
              <w:left w:val="nil"/>
              <w:bottom w:val="single" w:sz="4" w:space="0" w:color="auto"/>
              <w:right w:val="single" w:sz="4" w:space="0" w:color="auto"/>
            </w:tcBorders>
            <w:shd w:val="clear" w:color="auto" w:fill="auto"/>
            <w:noWrap/>
            <w:vAlign w:val="bottom"/>
            <w:hideMark/>
          </w:tcPr>
          <w:p w14:paraId="08DBB29D" w14:textId="77777777" w:rsidR="003B6264" w:rsidRPr="00661270" w:rsidRDefault="003B6264" w:rsidP="009A5D68">
            <w:pPr>
              <w:spacing w:after="0" w:line="240" w:lineRule="auto"/>
              <w:jc w:val="center"/>
              <w:rPr>
                <w:rFonts w:eastAsia="Times New Roman" w:cstheme="minorHAnsi"/>
                <w:color w:val="000000"/>
                <w:szCs w:val="20"/>
              </w:rPr>
            </w:pPr>
            <w:r>
              <w:rPr>
                <w:rFonts w:eastAsia="Times New Roman" w:cstheme="minorHAnsi"/>
                <w:color w:val="000000"/>
                <w:szCs w:val="20"/>
              </w:rPr>
              <w:t>7/16/2021</w:t>
            </w:r>
          </w:p>
        </w:tc>
      </w:tr>
    </w:tbl>
    <w:p w14:paraId="357C611C" w14:textId="77777777" w:rsidR="003B6264" w:rsidRDefault="003B6264" w:rsidP="0023436C">
      <w:pPr>
        <w:pStyle w:val="BodyText"/>
      </w:pPr>
    </w:p>
    <w:p w14:paraId="435ACE5A" w14:textId="4194E528" w:rsidR="0023436C" w:rsidRDefault="0023436C" w:rsidP="0023436C">
      <w:pPr>
        <w:pStyle w:val="BodyText"/>
      </w:pPr>
      <w:r>
        <w:t xml:space="preserve">Primary resource responsibilities are provide above in </w:t>
      </w:r>
      <w:r w:rsidRPr="00897EA0">
        <w:rPr>
          <w:rStyle w:val="QMSReferenceInternal"/>
        </w:rPr>
        <w:fldChar w:fldCharType="begin"/>
      </w:r>
      <w:r w:rsidRPr="00897EA0">
        <w:rPr>
          <w:rStyle w:val="QMSReferenceInternal"/>
        </w:rPr>
        <w:instrText xml:space="preserve"> REF _Ref468437240 \h  \* MERGEFORMAT </w:instrText>
      </w:r>
      <w:r w:rsidRPr="00897EA0">
        <w:rPr>
          <w:rStyle w:val="QMSReferenceInternal"/>
        </w:rPr>
      </w:r>
      <w:r w:rsidRPr="00897EA0">
        <w:rPr>
          <w:rStyle w:val="QMSReferenceInternal"/>
        </w:rPr>
        <w:fldChar w:fldCharType="separate"/>
      </w:r>
      <w:r w:rsidR="006277CC" w:rsidRPr="006277CC">
        <w:rPr>
          <w:rStyle w:val="QMSReferenceInternal"/>
        </w:rPr>
        <w:t>Table 5: Key Project Stakeholders</w:t>
      </w:r>
      <w:r w:rsidRPr="00897EA0">
        <w:rPr>
          <w:rStyle w:val="QMSReferenceInternal"/>
        </w:rPr>
        <w:fldChar w:fldCharType="end"/>
      </w:r>
      <w:r>
        <w:t>.</w:t>
      </w:r>
    </w:p>
    <w:p w14:paraId="0DAB29D7" w14:textId="77777777" w:rsidR="0023436C" w:rsidRDefault="0023436C" w:rsidP="003A496B">
      <w:pPr>
        <w:pStyle w:val="Heading2"/>
      </w:pPr>
      <w:bookmarkStart w:id="48" w:name="_Toc391556244"/>
      <w:bookmarkStart w:id="49" w:name="_Toc477524400"/>
      <w:bookmarkStart w:id="50" w:name="_Toc64373608"/>
      <w:r>
        <w:t>Validation Package Checklist</w:t>
      </w:r>
      <w:bookmarkEnd w:id="48"/>
      <w:bookmarkEnd w:id="49"/>
      <w:bookmarkEnd w:id="50"/>
    </w:p>
    <w:p w14:paraId="7A70DA18" w14:textId="77777777" w:rsidR="0023436C" w:rsidRDefault="0023436C" w:rsidP="0023436C">
      <w:pPr>
        <w:pStyle w:val="BodyText"/>
      </w:pPr>
      <w:r>
        <w:t xml:space="preserve">The Validation Package Checklist is comprised of all the deliverables specified in the Deliverable Inventory located in the </w:t>
      </w:r>
      <w:r w:rsidRPr="00072864">
        <w:rPr>
          <w:rStyle w:val="QMSReferenceExternal"/>
        </w:rPr>
        <w:t>Project Repository | 02 Management</w:t>
      </w:r>
      <w:r>
        <w:t xml:space="preserve"> folder</w:t>
      </w:r>
      <w:r w:rsidR="00897EA0">
        <w:t xml:space="preserve"> in the Project Repository</w:t>
      </w:r>
      <w:r>
        <w:t>.</w:t>
      </w:r>
    </w:p>
    <w:p w14:paraId="566BC560" w14:textId="77777777" w:rsidR="0023436C" w:rsidRDefault="0023436C" w:rsidP="0023436C">
      <w:pPr>
        <w:pStyle w:val="BodyText"/>
        <w:rPr>
          <w:rFonts w:eastAsiaTheme="majorEastAsia"/>
          <w:highlight w:val="lightGray"/>
        </w:rPr>
      </w:pPr>
      <w:r>
        <w:rPr>
          <w:highlight w:val="lightGray"/>
        </w:rPr>
        <w:br w:type="page"/>
      </w:r>
    </w:p>
    <w:p w14:paraId="7F7FDB0C" w14:textId="77777777" w:rsidR="006D515D" w:rsidRPr="006D515D" w:rsidRDefault="006D515D" w:rsidP="00B13AD3">
      <w:pPr>
        <w:pStyle w:val="Appendix"/>
      </w:pPr>
      <w:bookmarkStart w:id="51" w:name="_Toc64373609"/>
      <w:r w:rsidRPr="006D515D">
        <w:lastRenderedPageBreak/>
        <w:t>A</w:t>
      </w:r>
      <w:bookmarkEnd w:id="8"/>
      <w:bookmarkEnd w:id="9"/>
      <w:r w:rsidR="00B13AD3">
        <w:t>PPROVAL</w:t>
      </w:r>
      <w:bookmarkEnd w:id="51"/>
    </w:p>
    <w:p w14:paraId="67036021" w14:textId="52E5F59D" w:rsidR="00A06FB4" w:rsidRDefault="006806AF" w:rsidP="00A06FB4">
      <w:pPr>
        <w:pStyle w:val="BodyText"/>
      </w:pPr>
      <w:r w:rsidRPr="007D7EA7">
        <w:t xml:space="preserve">The undersigned acknowledge that they have </w:t>
      </w:r>
      <w:r>
        <w:t xml:space="preserve">reviewed the </w:t>
      </w:r>
      <w:sdt>
        <w:sdtPr>
          <w:rPr>
            <w:b/>
            <w:i/>
          </w:rPr>
          <w:alias w:val="Subject"/>
          <w:tag w:val=""/>
          <w:id w:val="1677463729"/>
          <w:placeholder>
            <w:docPart w:val="2437381B50EC49C9A6215C3A84876E05"/>
          </w:placeholder>
          <w:dataBinding w:prefixMappings="xmlns:ns0='http://purl.org/dc/elements/1.1/' xmlns:ns1='http://schemas.openxmlformats.org/package/2006/metadata/core-properties' " w:xpath="/ns1:coreProperties[1]/ns0:subject[1]" w:storeItemID="{6C3C8BC8-F283-45AE-878A-BAB7291924A1}"/>
          <w:text/>
        </w:sdtPr>
        <w:sdtEndPr/>
        <w:sdtContent>
          <w:r w:rsidR="006A6364">
            <w:rPr>
              <w:b/>
              <w:i/>
            </w:rPr>
            <w:t>DMID – eTMF V1.1</w:t>
          </w:r>
        </w:sdtContent>
      </w:sdt>
      <w:r w:rsidRPr="000427E8">
        <w:rPr>
          <w:b/>
          <w:i/>
        </w:rPr>
        <w:t xml:space="preserve"> - </w:t>
      </w:r>
      <w:sdt>
        <w:sdtPr>
          <w:rPr>
            <w:b/>
            <w:i/>
          </w:rPr>
          <w:alias w:val="Title"/>
          <w:tag w:val=""/>
          <w:id w:val="-1273170317"/>
          <w:placeholder>
            <w:docPart w:val="EBB1845BDF3544CDB651BE441CD53088"/>
          </w:placeholder>
          <w:dataBinding w:prefixMappings="xmlns:ns0='http://purl.org/dc/elements/1.1/' xmlns:ns1='http://schemas.openxmlformats.org/package/2006/metadata/core-properties' " w:xpath="/ns1:coreProperties[1]/ns0:title[1]" w:storeItemID="{6C3C8BC8-F283-45AE-878A-BAB7291924A1}"/>
          <w:text/>
        </w:sdtPr>
        <w:sdtEndPr/>
        <w:sdtContent>
          <w:r>
            <w:rPr>
              <w:b/>
              <w:i/>
            </w:rPr>
            <w:t>Project Charter</w:t>
          </w:r>
        </w:sdtContent>
      </w:sdt>
      <w:r w:rsidRPr="000427E8">
        <w:rPr>
          <w:b/>
          <w:i/>
        </w:rPr>
        <w:t xml:space="preserve"> </w:t>
      </w:r>
      <w:r>
        <w:t>a</w:t>
      </w:r>
      <w:r w:rsidRPr="007D7EA7">
        <w:t xml:space="preserve">nd agree with the information presented within this document. Changes to </w:t>
      </w:r>
      <w:r>
        <w:t>this document</w:t>
      </w:r>
      <w:r w:rsidRPr="007D7EA7">
        <w:t xml:space="preserve"> will be coordinated with, and approved by, the undersigned, or their designated representatives.</w:t>
      </w:r>
    </w:p>
    <w:p w14:paraId="078BCD19" w14:textId="77777777" w:rsidR="00A06FB4" w:rsidRDefault="00A06FB4" w:rsidP="00A06FB4">
      <w:pPr>
        <w:pStyle w:val="BodyText"/>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4407"/>
        <w:gridCol w:w="885"/>
        <w:gridCol w:w="1764"/>
      </w:tblGrid>
      <w:tr w:rsidR="00A06FB4" w:rsidRPr="00F47E18" w14:paraId="1B4DC2BC" w14:textId="77777777" w:rsidTr="00400A29">
        <w:trPr>
          <w:trHeight w:val="1080"/>
        </w:trPr>
        <w:tc>
          <w:tcPr>
            <w:tcW w:w="1615" w:type="dxa"/>
            <w:tcBorders>
              <w:top w:val="nil"/>
              <w:left w:val="nil"/>
              <w:bottom w:val="nil"/>
              <w:right w:val="nil"/>
            </w:tcBorders>
            <w:vAlign w:val="bottom"/>
          </w:tcPr>
          <w:p w14:paraId="1947FC45" w14:textId="77777777" w:rsidR="00A06FB4" w:rsidRPr="00F47E18" w:rsidRDefault="00A06FB4" w:rsidP="00400A29">
            <w:pPr>
              <w:pStyle w:val="QMSTableCell"/>
            </w:pPr>
            <w:r w:rsidRPr="00F47E18">
              <w:t>Signature:</w:t>
            </w:r>
          </w:p>
        </w:tc>
        <w:tc>
          <w:tcPr>
            <w:tcW w:w="4505" w:type="dxa"/>
            <w:tcBorders>
              <w:top w:val="nil"/>
              <w:left w:val="nil"/>
              <w:bottom w:val="single" w:sz="4" w:space="0" w:color="auto"/>
              <w:right w:val="nil"/>
            </w:tcBorders>
            <w:vAlign w:val="center"/>
          </w:tcPr>
          <w:p w14:paraId="79A5A1C7" w14:textId="77777777" w:rsidR="00A06FB4" w:rsidRPr="00F47E18" w:rsidRDefault="00A06FB4" w:rsidP="00400A29">
            <w:pPr>
              <w:pStyle w:val="QMSTableCell"/>
            </w:pPr>
          </w:p>
        </w:tc>
        <w:tc>
          <w:tcPr>
            <w:tcW w:w="900" w:type="dxa"/>
            <w:tcBorders>
              <w:top w:val="nil"/>
              <w:left w:val="nil"/>
              <w:bottom w:val="nil"/>
              <w:right w:val="nil"/>
            </w:tcBorders>
            <w:vAlign w:val="bottom"/>
          </w:tcPr>
          <w:p w14:paraId="623C50C4" w14:textId="77777777" w:rsidR="00A06FB4" w:rsidRPr="00F47E18" w:rsidRDefault="00A06FB4" w:rsidP="00400A29">
            <w:pPr>
              <w:pStyle w:val="QMSTableCell"/>
            </w:pPr>
            <w:r w:rsidRPr="00F47E18">
              <w:t>Date:</w:t>
            </w:r>
          </w:p>
        </w:tc>
        <w:tc>
          <w:tcPr>
            <w:tcW w:w="1800" w:type="dxa"/>
            <w:tcBorders>
              <w:top w:val="nil"/>
              <w:left w:val="nil"/>
              <w:bottom w:val="single" w:sz="4" w:space="0" w:color="auto"/>
              <w:right w:val="nil"/>
            </w:tcBorders>
            <w:vAlign w:val="center"/>
          </w:tcPr>
          <w:p w14:paraId="3EF36A9C" w14:textId="77777777" w:rsidR="00A06FB4" w:rsidRPr="00F47E18" w:rsidRDefault="00A06FB4" w:rsidP="00400A29">
            <w:pPr>
              <w:pStyle w:val="QMSTableCell"/>
            </w:pPr>
          </w:p>
        </w:tc>
      </w:tr>
      <w:tr w:rsidR="00A06FB4" w:rsidRPr="00F47E18" w14:paraId="17F55F85" w14:textId="77777777" w:rsidTr="00400A29">
        <w:tc>
          <w:tcPr>
            <w:tcW w:w="1615" w:type="dxa"/>
            <w:tcBorders>
              <w:top w:val="nil"/>
              <w:left w:val="nil"/>
              <w:bottom w:val="nil"/>
              <w:right w:val="nil"/>
            </w:tcBorders>
            <w:vAlign w:val="center"/>
          </w:tcPr>
          <w:p w14:paraId="11345488" w14:textId="77777777" w:rsidR="00A06FB4" w:rsidRPr="00062B16" w:rsidRDefault="00A06FB4" w:rsidP="00400A29">
            <w:pPr>
              <w:pStyle w:val="QMSTableCell"/>
              <w:rPr>
                <w:szCs w:val="16"/>
              </w:rPr>
            </w:pPr>
            <w:r w:rsidRPr="00062B16">
              <w:rPr>
                <w:szCs w:val="16"/>
              </w:rPr>
              <w:t>Name:</w:t>
            </w:r>
          </w:p>
        </w:tc>
        <w:tc>
          <w:tcPr>
            <w:tcW w:w="4505" w:type="dxa"/>
            <w:tcBorders>
              <w:top w:val="single" w:sz="4" w:space="0" w:color="auto"/>
              <w:left w:val="nil"/>
              <w:bottom w:val="nil"/>
              <w:right w:val="nil"/>
            </w:tcBorders>
            <w:vAlign w:val="center"/>
          </w:tcPr>
          <w:p w14:paraId="1F9B9BA8" w14:textId="00E1E1E7" w:rsidR="00A06FB4" w:rsidRPr="00062B16" w:rsidRDefault="00BF5B04" w:rsidP="00400A29">
            <w:pPr>
              <w:pStyle w:val="QMSTableCell"/>
              <w:rPr>
                <w:szCs w:val="16"/>
              </w:rPr>
            </w:pPr>
            <w:r>
              <w:rPr>
                <w:szCs w:val="16"/>
              </w:rPr>
              <w:t>John Beig</w:t>
            </w:r>
            <w:r w:rsidR="009673C4">
              <w:rPr>
                <w:szCs w:val="16"/>
              </w:rPr>
              <w:t>el</w:t>
            </w:r>
          </w:p>
        </w:tc>
        <w:tc>
          <w:tcPr>
            <w:tcW w:w="900" w:type="dxa"/>
            <w:tcBorders>
              <w:top w:val="nil"/>
              <w:left w:val="nil"/>
              <w:bottom w:val="nil"/>
              <w:right w:val="nil"/>
            </w:tcBorders>
            <w:vAlign w:val="center"/>
          </w:tcPr>
          <w:p w14:paraId="2FAF42FD" w14:textId="77777777" w:rsidR="00A06FB4" w:rsidRPr="00F47E18" w:rsidRDefault="00A06FB4" w:rsidP="00400A29">
            <w:pPr>
              <w:pStyle w:val="QMSTableCell"/>
            </w:pPr>
          </w:p>
        </w:tc>
        <w:tc>
          <w:tcPr>
            <w:tcW w:w="1800" w:type="dxa"/>
            <w:tcBorders>
              <w:top w:val="single" w:sz="4" w:space="0" w:color="auto"/>
              <w:left w:val="nil"/>
              <w:bottom w:val="nil"/>
              <w:right w:val="nil"/>
            </w:tcBorders>
            <w:vAlign w:val="center"/>
          </w:tcPr>
          <w:p w14:paraId="71A9BE45" w14:textId="77777777" w:rsidR="00A06FB4" w:rsidRPr="00F47E18" w:rsidRDefault="00A06FB4" w:rsidP="00400A29">
            <w:pPr>
              <w:pStyle w:val="QMSTableCell"/>
            </w:pPr>
          </w:p>
        </w:tc>
      </w:tr>
      <w:tr w:rsidR="00A06FB4" w:rsidRPr="00F47E18" w14:paraId="2884A899" w14:textId="77777777" w:rsidTr="00400A29">
        <w:tc>
          <w:tcPr>
            <w:tcW w:w="1615" w:type="dxa"/>
            <w:tcBorders>
              <w:top w:val="nil"/>
              <w:left w:val="nil"/>
              <w:bottom w:val="nil"/>
              <w:right w:val="nil"/>
            </w:tcBorders>
            <w:vAlign w:val="center"/>
          </w:tcPr>
          <w:p w14:paraId="3B5E2DEF" w14:textId="77777777" w:rsidR="00A06FB4" w:rsidRPr="00F47E18" w:rsidRDefault="00A06FB4" w:rsidP="00400A29">
            <w:pPr>
              <w:pStyle w:val="QMSTableCell"/>
            </w:pPr>
            <w:r w:rsidRPr="00F47E18">
              <w:t>Title:</w:t>
            </w:r>
          </w:p>
        </w:tc>
        <w:tc>
          <w:tcPr>
            <w:tcW w:w="4505" w:type="dxa"/>
            <w:tcBorders>
              <w:top w:val="nil"/>
              <w:left w:val="nil"/>
              <w:bottom w:val="nil"/>
              <w:right w:val="nil"/>
            </w:tcBorders>
            <w:vAlign w:val="center"/>
          </w:tcPr>
          <w:p w14:paraId="271501A4" w14:textId="26D761D9" w:rsidR="00A06FB4" w:rsidRPr="00F47E18" w:rsidRDefault="00987B03" w:rsidP="00F83180">
            <w:pPr>
              <w:pStyle w:val="QMSTableCell"/>
            </w:pPr>
            <w:r w:rsidRPr="00564D01">
              <w:rPr>
                <w:rFonts w:eastAsia="Arial Unicode MS"/>
              </w:rPr>
              <w:t>Associate Director for Clinical Research</w:t>
            </w:r>
          </w:p>
        </w:tc>
        <w:tc>
          <w:tcPr>
            <w:tcW w:w="900" w:type="dxa"/>
            <w:tcBorders>
              <w:top w:val="nil"/>
              <w:left w:val="nil"/>
              <w:bottom w:val="nil"/>
              <w:right w:val="nil"/>
            </w:tcBorders>
            <w:vAlign w:val="center"/>
          </w:tcPr>
          <w:p w14:paraId="6BECC5EB" w14:textId="77777777" w:rsidR="00A06FB4" w:rsidRPr="00F47E18" w:rsidRDefault="00A06FB4" w:rsidP="00400A29">
            <w:pPr>
              <w:pStyle w:val="QMSTableCell"/>
            </w:pPr>
          </w:p>
        </w:tc>
        <w:tc>
          <w:tcPr>
            <w:tcW w:w="1800" w:type="dxa"/>
            <w:tcBorders>
              <w:top w:val="nil"/>
              <w:left w:val="nil"/>
              <w:bottom w:val="nil"/>
              <w:right w:val="nil"/>
            </w:tcBorders>
            <w:vAlign w:val="center"/>
          </w:tcPr>
          <w:p w14:paraId="7571C44D" w14:textId="77777777" w:rsidR="00A06FB4" w:rsidRPr="00F47E18" w:rsidRDefault="00A06FB4" w:rsidP="00400A29">
            <w:pPr>
              <w:pStyle w:val="QMSTableCell"/>
            </w:pPr>
          </w:p>
        </w:tc>
      </w:tr>
      <w:tr w:rsidR="00A06FB4" w:rsidRPr="00F47E18" w14:paraId="1F14A2FB" w14:textId="77777777" w:rsidTr="00400A29">
        <w:tc>
          <w:tcPr>
            <w:tcW w:w="1615" w:type="dxa"/>
            <w:tcBorders>
              <w:top w:val="nil"/>
              <w:left w:val="nil"/>
              <w:bottom w:val="nil"/>
              <w:right w:val="nil"/>
            </w:tcBorders>
            <w:vAlign w:val="center"/>
          </w:tcPr>
          <w:p w14:paraId="0444BB58" w14:textId="77777777" w:rsidR="00A06FB4" w:rsidRPr="00F47E18" w:rsidRDefault="00A06FB4" w:rsidP="00400A29">
            <w:pPr>
              <w:pStyle w:val="QMSTableCell"/>
            </w:pPr>
            <w:r w:rsidRPr="00F47E18">
              <w:t>Role:</w:t>
            </w:r>
          </w:p>
        </w:tc>
        <w:tc>
          <w:tcPr>
            <w:tcW w:w="4505" w:type="dxa"/>
            <w:tcBorders>
              <w:top w:val="nil"/>
              <w:left w:val="nil"/>
              <w:bottom w:val="nil"/>
              <w:right w:val="nil"/>
            </w:tcBorders>
            <w:vAlign w:val="center"/>
          </w:tcPr>
          <w:p w14:paraId="5BD3D690" w14:textId="77777777" w:rsidR="00A06FB4" w:rsidRPr="00F47E18" w:rsidRDefault="00A06FB4" w:rsidP="00400A29">
            <w:pPr>
              <w:pStyle w:val="QMSTableCell"/>
            </w:pPr>
            <w:r>
              <w:t>Business Sponsor</w:t>
            </w:r>
          </w:p>
        </w:tc>
        <w:tc>
          <w:tcPr>
            <w:tcW w:w="900" w:type="dxa"/>
            <w:tcBorders>
              <w:top w:val="nil"/>
              <w:left w:val="nil"/>
              <w:bottom w:val="nil"/>
              <w:right w:val="nil"/>
            </w:tcBorders>
            <w:vAlign w:val="center"/>
          </w:tcPr>
          <w:p w14:paraId="68DB49F9" w14:textId="77777777" w:rsidR="00A06FB4" w:rsidRPr="00F47E18" w:rsidRDefault="00A06FB4" w:rsidP="00400A29">
            <w:pPr>
              <w:pStyle w:val="QMSTableCell"/>
            </w:pPr>
          </w:p>
        </w:tc>
        <w:tc>
          <w:tcPr>
            <w:tcW w:w="1800" w:type="dxa"/>
            <w:tcBorders>
              <w:top w:val="nil"/>
              <w:left w:val="nil"/>
              <w:bottom w:val="nil"/>
              <w:right w:val="nil"/>
            </w:tcBorders>
            <w:vAlign w:val="center"/>
          </w:tcPr>
          <w:p w14:paraId="3FB1B25E" w14:textId="77777777" w:rsidR="00A06FB4" w:rsidRPr="00F47E18" w:rsidRDefault="00A06FB4" w:rsidP="00400A29">
            <w:pPr>
              <w:pStyle w:val="QMSTableCell"/>
            </w:pPr>
          </w:p>
        </w:tc>
      </w:tr>
    </w:tbl>
    <w:p w14:paraId="75BD410F" w14:textId="77777777" w:rsidR="00A06FB4" w:rsidRDefault="00A06FB4" w:rsidP="00A06FB4">
      <w:pPr>
        <w:pStyle w:val="BodyText"/>
        <w:rPr>
          <w:sz w:val="16"/>
        </w:rPr>
      </w:pPr>
      <w:r>
        <w:br/>
      </w:r>
      <w:bookmarkStart w:id="52" w:name="_Toc208652282"/>
      <w:bookmarkStart w:id="53" w:name="_Toc255557373"/>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4"/>
        <w:gridCol w:w="4407"/>
        <w:gridCol w:w="885"/>
        <w:gridCol w:w="1764"/>
      </w:tblGrid>
      <w:tr w:rsidR="00A06FB4" w:rsidRPr="00F47E18" w14:paraId="31B16E95" w14:textId="77777777" w:rsidTr="00400A29">
        <w:trPr>
          <w:trHeight w:val="1080"/>
        </w:trPr>
        <w:tc>
          <w:tcPr>
            <w:tcW w:w="1584" w:type="dxa"/>
            <w:tcBorders>
              <w:top w:val="nil"/>
              <w:left w:val="nil"/>
              <w:bottom w:val="nil"/>
              <w:right w:val="nil"/>
            </w:tcBorders>
            <w:vAlign w:val="bottom"/>
          </w:tcPr>
          <w:bookmarkEnd w:id="52"/>
          <w:bookmarkEnd w:id="53"/>
          <w:p w14:paraId="7875E065" w14:textId="77777777" w:rsidR="00A06FB4" w:rsidRPr="00F47E18" w:rsidRDefault="00A06FB4" w:rsidP="00400A29">
            <w:pPr>
              <w:pStyle w:val="QMSTableCell"/>
            </w:pPr>
            <w:r w:rsidRPr="00F47E18">
              <w:t>Signature:</w:t>
            </w:r>
          </w:p>
        </w:tc>
        <w:tc>
          <w:tcPr>
            <w:tcW w:w="4407" w:type="dxa"/>
            <w:tcBorders>
              <w:top w:val="nil"/>
              <w:left w:val="nil"/>
              <w:bottom w:val="single" w:sz="4" w:space="0" w:color="auto"/>
              <w:right w:val="nil"/>
            </w:tcBorders>
            <w:vAlign w:val="center"/>
          </w:tcPr>
          <w:p w14:paraId="5D2E7DF2" w14:textId="77777777" w:rsidR="00A06FB4" w:rsidRPr="00F47E18" w:rsidRDefault="00A06FB4" w:rsidP="00400A29">
            <w:pPr>
              <w:pStyle w:val="QMSTableCell"/>
            </w:pPr>
          </w:p>
        </w:tc>
        <w:tc>
          <w:tcPr>
            <w:tcW w:w="885" w:type="dxa"/>
            <w:tcBorders>
              <w:top w:val="nil"/>
              <w:left w:val="nil"/>
              <w:bottom w:val="nil"/>
              <w:right w:val="nil"/>
            </w:tcBorders>
            <w:vAlign w:val="bottom"/>
          </w:tcPr>
          <w:p w14:paraId="5BA2A579" w14:textId="77777777" w:rsidR="00A06FB4" w:rsidRPr="00F47E18" w:rsidRDefault="00A06FB4" w:rsidP="00400A29">
            <w:pPr>
              <w:pStyle w:val="QMSTableCell"/>
            </w:pPr>
            <w:r w:rsidRPr="00F47E18">
              <w:t>Date:</w:t>
            </w:r>
          </w:p>
        </w:tc>
        <w:tc>
          <w:tcPr>
            <w:tcW w:w="1764" w:type="dxa"/>
            <w:tcBorders>
              <w:top w:val="nil"/>
              <w:left w:val="nil"/>
              <w:bottom w:val="single" w:sz="4" w:space="0" w:color="auto"/>
              <w:right w:val="nil"/>
            </w:tcBorders>
            <w:vAlign w:val="center"/>
          </w:tcPr>
          <w:p w14:paraId="09B2F6C4" w14:textId="77777777" w:rsidR="00A06FB4" w:rsidRPr="00F47E18" w:rsidRDefault="00A06FB4" w:rsidP="00400A29">
            <w:pPr>
              <w:pStyle w:val="QMSTableCell"/>
            </w:pPr>
          </w:p>
        </w:tc>
      </w:tr>
      <w:tr w:rsidR="00A06FB4" w:rsidRPr="00F47E18" w14:paraId="74BC2699" w14:textId="77777777" w:rsidTr="00400A29">
        <w:tc>
          <w:tcPr>
            <w:tcW w:w="1584" w:type="dxa"/>
            <w:tcBorders>
              <w:top w:val="nil"/>
              <w:left w:val="nil"/>
              <w:bottom w:val="nil"/>
              <w:right w:val="nil"/>
            </w:tcBorders>
            <w:vAlign w:val="center"/>
          </w:tcPr>
          <w:p w14:paraId="7EEC1880" w14:textId="77777777" w:rsidR="00A06FB4" w:rsidRPr="00062B16" w:rsidRDefault="00A06FB4" w:rsidP="00400A29">
            <w:pPr>
              <w:pStyle w:val="QMSTableCell"/>
              <w:rPr>
                <w:szCs w:val="16"/>
              </w:rPr>
            </w:pPr>
            <w:r w:rsidRPr="00062B16">
              <w:rPr>
                <w:szCs w:val="16"/>
              </w:rPr>
              <w:t>Name:</w:t>
            </w:r>
          </w:p>
        </w:tc>
        <w:tc>
          <w:tcPr>
            <w:tcW w:w="4407" w:type="dxa"/>
            <w:tcBorders>
              <w:top w:val="single" w:sz="4" w:space="0" w:color="auto"/>
              <w:left w:val="nil"/>
              <w:bottom w:val="nil"/>
              <w:right w:val="nil"/>
            </w:tcBorders>
            <w:vAlign w:val="center"/>
          </w:tcPr>
          <w:p w14:paraId="4274E68D" w14:textId="77777777" w:rsidR="00A06FB4" w:rsidRPr="00062B16" w:rsidRDefault="00A06FB4" w:rsidP="00400A29">
            <w:pPr>
              <w:pStyle w:val="QMSTableCell"/>
              <w:rPr>
                <w:szCs w:val="16"/>
              </w:rPr>
            </w:pPr>
            <w:r>
              <w:rPr>
                <w:szCs w:val="16"/>
              </w:rPr>
              <w:t>Michael Tartakovsky</w:t>
            </w:r>
          </w:p>
        </w:tc>
        <w:tc>
          <w:tcPr>
            <w:tcW w:w="885" w:type="dxa"/>
            <w:tcBorders>
              <w:top w:val="nil"/>
              <w:left w:val="nil"/>
              <w:bottom w:val="nil"/>
              <w:right w:val="nil"/>
            </w:tcBorders>
            <w:vAlign w:val="center"/>
          </w:tcPr>
          <w:p w14:paraId="19BD9966" w14:textId="77777777" w:rsidR="00A06FB4" w:rsidRPr="00F47E18" w:rsidRDefault="00A06FB4" w:rsidP="00400A29">
            <w:pPr>
              <w:pStyle w:val="QMSTableCell"/>
            </w:pPr>
          </w:p>
        </w:tc>
        <w:tc>
          <w:tcPr>
            <w:tcW w:w="1764" w:type="dxa"/>
            <w:tcBorders>
              <w:top w:val="single" w:sz="4" w:space="0" w:color="auto"/>
              <w:left w:val="nil"/>
              <w:bottom w:val="nil"/>
              <w:right w:val="nil"/>
            </w:tcBorders>
            <w:vAlign w:val="center"/>
          </w:tcPr>
          <w:p w14:paraId="19B2A04B" w14:textId="77777777" w:rsidR="00A06FB4" w:rsidRPr="00F47E18" w:rsidRDefault="00A06FB4" w:rsidP="00400A29">
            <w:pPr>
              <w:pStyle w:val="QMSTableCell"/>
            </w:pPr>
          </w:p>
        </w:tc>
      </w:tr>
      <w:tr w:rsidR="00A06FB4" w:rsidRPr="00F47E18" w14:paraId="6C00A740" w14:textId="77777777" w:rsidTr="00400A29">
        <w:tc>
          <w:tcPr>
            <w:tcW w:w="1584" w:type="dxa"/>
            <w:tcBorders>
              <w:top w:val="nil"/>
              <w:left w:val="nil"/>
              <w:bottom w:val="nil"/>
              <w:right w:val="nil"/>
            </w:tcBorders>
            <w:vAlign w:val="center"/>
          </w:tcPr>
          <w:p w14:paraId="7121B51D" w14:textId="77777777" w:rsidR="00A06FB4" w:rsidRPr="00F47E18" w:rsidRDefault="00A06FB4" w:rsidP="00400A29">
            <w:pPr>
              <w:pStyle w:val="QMSTableCell"/>
            </w:pPr>
            <w:r w:rsidRPr="00F47E18">
              <w:t>Title:</w:t>
            </w:r>
          </w:p>
        </w:tc>
        <w:tc>
          <w:tcPr>
            <w:tcW w:w="4407" w:type="dxa"/>
            <w:tcBorders>
              <w:top w:val="nil"/>
              <w:left w:val="nil"/>
              <w:bottom w:val="nil"/>
              <w:right w:val="nil"/>
            </w:tcBorders>
            <w:vAlign w:val="center"/>
          </w:tcPr>
          <w:p w14:paraId="352E0B5A" w14:textId="77777777" w:rsidR="00A06FB4" w:rsidRPr="00F47E18" w:rsidRDefault="00A06FB4" w:rsidP="00400A29">
            <w:pPr>
              <w:pStyle w:val="QMSTableCell"/>
            </w:pPr>
            <w:r>
              <w:t>NIAID, Chief Information Officer</w:t>
            </w:r>
          </w:p>
        </w:tc>
        <w:tc>
          <w:tcPr>
            <w:tcW w:w="885" w:type="dxa"/>
            <w:tcBorders>
              <w:top w:val="nil"/>
              <w:left w:val="nil"/>
              <w:bottom w:val="nil"/>
              <w:right w:val="nil"/>
            </w:tcBorders>
            <w:vAlign w:val="center"/>
          </w:tcPr>
          <w:p w14:paraId="4276523D" w14:textId="77777777" w:rsidR="00A06FB4" w:rsidRPr="00F47E18" w:rsidRDefault="00A06FB4" w:rsidP="00400A29">
            <w:pPr>
              <w:pStyle w:val="QMSTableCell"/>
            </w:pPr>
          </w:p>
        </w:tc>
        <w:tc>
          <w:tcPr>
            <w:tcW w:w="1764" w:type="dxa"/>
            <w:tcBorders>
              <w:top w:val="nil"/>
              <w:left w:val="nil"/>
              <w:bottom w:val="nil"/>
              <w:right w:val="nil"/>
            </w:tcBorders>
            <w:vAlign w:val="center"/>
          </w:tcPr>
          <w:p w14:paraId="503DC022" w14:textId="77777777" w:rsidR="00A06FB4" w:rsidRPr="00F47E18" w:rsidRDefault="00A06FB4" w:rsidP="00400A29">
            <w:pPr>
              <w:pStyle w:val="QMSTableCell"/>
            </w:pPr>
          </w:p>
        </w:tc>
      </w:tr>
      <w:tr w:rsidR="00A06FB4" w:rsidRPr="00F47E18" w14:paraId="0F1F29EC" w14:textId="77777777" w:rsidTr="00400A29">
        <w:tc>
          <w:tcPr>
            <w:tcW w:w="1584" w:type="dxa"/>
            <w:tcBorders>
              <w:top w:val="nil"/>
              <w:left w:val="nil"/>
              <w:bottom w:val="nil"/>
              <w:right w:val="nil"/>
            </w:tcBorders>
            <w:vAlign w:val="center"/>
          </w:tcPr>
          <w:p w14:paraId="701D265A" w14:textId="77777777" w:rsidR="00A06FB4" w:rsidRPr="00F47E18" w:rsidRDefault="00A06FB4" w:rsidP="00400A29">
            <w:pPr>
              <w:pStyle w:val="QMSTableCell"/>
            </w:pPr>
            <w:r w:rsidRPr="00F47E18">
              <w:t>Role:</w:t>
            </w:r>
          </w:p>
        </w:tc>
        <w:tc>
          <w:tcPr>
            <w:tcW w:w="4407" w:type="dxa"/>
            <w:tcBorders>
              <w:top w:val="nil"/>
              <w:left w:val="nil"/>
              <w:bottom w:val="nil"/>
              <w:right w:val="nil"/>
            </w:tcBorders>
            <w:vAlign w:val="center"/>
          </w:tcPr>
          <w:p w14:paraId="29553E50" w14:textId="77777777" w:rsidR="00A06FB4" w:rsidRPr="00F47E18" w:rsidRDefault="00A06FB4" w:rsidP="00400A29">
            <w:pPr>
              <w:pStyle w:val="QMSTableCell"/>
            </w:pPr>
            <w:r>
              <w:t>System Owner</w:t>
            </w:r>
          </w:p>
        </w:tc>
        <w:tc>
          <w:tcPr>
            <w:tcW w:w="885" w:type="dxa"/>
            <w:tcBorders>
              <w:top w:val="nil"/>
              <w:left w:val="nil"/>
              <w:bottom w:val="nil"/>
              <w:right w:val="nil"/>
            </w:tcBorders>
            <w:vAlign w:val="center"/>
          </w:tcPr>
          <w:p w14:paraId="46444107" w14:textId="77777777" w:rsidR="00A06FB4" w:rsidRPr="00F47E18" w:rsidRDefault="00A06FB4" w:rsidP="00400A29">
            <w:pPr>
              <w:pStyle w:val="QMSTableCell"/>
            </w:pPr>
          </w:p>
        </w:tc>
        <w:tc>
          <w:tcPr>
            <w:tcW w:w="1764" w:type="dxa"/>
            <w:tcBorders>
              <w:top w:val="nil"/>
              <w:left w:val="nil"/>
              <w:bottom w:val="nil"/>
              <w:right w:val="nil"/>
            </w:tcBorders>
            <w:vAlign w:val="center"/>
          </w:tcPr>
          <w:p w14:paraId="437F8BB3" w14:textId="77777777" w:rsidR="00A06FB4" w:rsidRPr="00F47E18" w:rsidRDefault="00A06FB4" w:rsidP="00400A29">
            <w:pPr>
              <w:pStyle w:val="QMSTableCell"/>
            </w:pPr>
          </w:p>
        </w:tc>
      </w:tr>
    </w:tbl>
    <w:p w14:paraId="3997F8AF" w14:textId="77777777" w:rsidR="00ED2AA5" w:rsidRDefault="00ED2AA5" w:rsidP="00A06FB4">
      <w:pPr>
        <w:pStyle w:val="BodyText"/>
      </w:pPr>
    </w:p>
    <w:sectPr w:rsidR="00ED2AA5" w:rsidSect="00AC164F">
      <w:headerReference w:type="default" r:id="rId11"/>
      <w:footerReference w:type="default" r:id="rId12"/>
      <w:pgSz w:w="12240" w:h="15840" w:code="1"/>
      <w:pgMar w:top="720" w:right="720" w:bottom="720" w:left="720" w:header="432" w:footer="432"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03E5E" w14:textId="77777777" w:rsidR="00B938B0" w:rsidRDefault="00B938B0">
      <w:r>
        <w:separator/>
      </w:r>
    </w:p>
  </w:endnote>
  <w:endnote w:type="continuationSeparator" w:id="0">
    <w:p w14:paraId="2AFA8722" w14:textId="77777777" w:rsidR="00B938B0" w:rsidRDefault="00B938B0">
      <w:r>
        <w:continuationSeparator/>
      </w:r>
    </w:p>
  </w:endnote>
  <w:endnote w:type="continuationNotice" w:id="1">
    <w:p w14:paraId="040A1ED6" w14:textId="77777777" w:rsidR="00B938B0" w:rsidRDefault="00B93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E625E" w14:textId="2EADEDF7" w:rsidR="00274A57" w:rsidRPr="001C2394" w:rsidRDefault="00274A57" w:rsidP="001C2394">
    <w:pPr>
      <w:pStyle w:val="Footer"/>
      <w:tabs>
        <w:tab w:val="clear" w:pos="4680"/>
        <w:tab w:val="center" w:pos="5400"/>
      </w:tabs>
    </w:pPr>
    <w:r>
      <w:rPr>
        <w:bCs/>
      </w:rPr>
      <w:t>v1.</w:t>
    </w:r>
    <w:r w:rsidR="006A6364">
      <w:rPr>
        <w:bCs/>
      </w:rPr>
      <w:t>1</w:t>
    </w:r>
    <w:r>
      <w:tab/>
    </w:r>
    <w:r>
      <w:fldChar w:fldCharType="begin"/>
    </w:r>
    <w:r>
      <w:instrText xml:space="preserve"> PAGE   \* MERGEFORMAT </w:instrText>
    </w:r>
    <w:r>
      <w:fldChar w:fldCharType="separate"/>
    </w:r>
    <w:r>
      <w:rPr>
        <w:noProof/>
      </w:rPr>
      <w:t>6</w:t>
    </w:r>
    <w:r>
      <w:fldChar w:fldCharType="end"/>
    </w:r>
    <w:r>
      <w:t xml:space="preserve"> of </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E2A4D" w14:textId="77777777" w:rsidR="00B938B0" w:rsidRDefault="00B938B0">
      <w:r>
        <w:separator/>
      </w:r>
    </w:p>
  </w:footnote>
  <w:footnote w:type="continuationSeparator" w:id="0">
    <w:p w14:paraId="179A8EB7" w14:textId="77777777" w:rsidR="00B938B0" w:rsidRDefault="00B938B0">
      <w:r>
        <w:continuationSeparator/>
      </w:r>
    </w:p>
  </w:footnote>
  <w:footnote w:type="continuationNotice" w:id="1">
    <w:p w14:paraId="03464167" w14:textId="77777777" w:rsidR="00B938B0" w:rsidRDefault="00B938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F5DBB" w14:textId="0718C118" w:rsidR="00274A57" w:rsidRPr="001C2394" w:rsidRDefault="006A6364" w:rsidP="001C2394">
    <w:pPr>
      <w:pStyle w:val="Header"/>
      <w:tabs>
        <w:tab w:val="clear" w:pos="9360"/>
        <w:tab w:val="right" w:pos="10800"/>
      </w:tabs>
      <w:ind w:right="-1440"/>
    </w:pPr>
    <w:sdt>
      <w:sdtPr>
        <w:alias w:val="Subject"/>
        <w:tag w:val=""/>
        <w:id w:val="1812439913"/>
        <w:placeholder>
          <w:docPart w:val="6054A5A8F2B0430BB308D84C391338D1"/>
        </w:placeholder>
        <w:dataBinding w:prefixMappings="xmlns:ns0='http://purl.org/dc/elements/1.1/' xmlns:ns1='http://schemas.openxmlformats.org/package/2006/metadata/core-properties' " w:xpath="/ns1:coreProperties[1]/ns0:subject[1]" w:storeItemID="{6C3C8BC8-F283-45AE-878A-BAB7291924A1}"/>
        <w:text/>
      </w:sdtPr>
      <w:sdtEndPr/>
      <w:sdtContent>
        <w:r>
          <w:t>DMID – eTMF V1.1</w:t>
        </w:r>
      </w:sdtContent>
    </w:sdt>
    <w:r w:rsidR="00274A57" w:rsidRPr="00660F76">
      <w:tab/>
    </w:r>
    <w:r w:rsidR="00274A57" w:rsidRPr="00660F76">
      <w:tab/>
    </w:r>
    <w:sdt>
      <w:sdtPr>
        <w:alias w:val="Title"/>
        <w:tag w:val=""/>
        <w:id w:val="1736894921"/>
        <w:placeholder>
          <w:docPart w:val="2F20E8C341694CAFA5A3A9DDE6C09553"/>
        </w:placeholder>
        <w:dataBinding w:prefixMappings="xmlns:ns0='http://purl.org/dc/elements/1.1/' xmlns:ns1='http://schemas.openxmlformats.org/package/2006/metadata/core-properties' " w:xpath="/ns1:coreProperties[1]/ns0:title[1]" w:storeItemID="{6C3C8BC8-F283-45AE-878A-BAB7291924A1}"/>
        <w:text/>
      </w:sdtPr>
      <w:sdtEndPr/>
      <w:sdtContent>
        <w:r w:rsidR="00274A57">
          <w:t>Project Charter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9084B6C"/>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2AC8A4BC"/>
    <w:lvl w:ilvl="0">
      <w:start w:val="1"/>
      <w:numFmt w:val="decimal"/>
      <w:lvlText w:val="%1."/>
      <w:lvlJc w:val="left"/>
      <w:pPr>
        <w:tabs>
          <w:tab w:val="num" w:pos="720"/>
        </w:tabs>
        <w:ind w:left="720" w:hanging="360"/>
      </w:pPr>
    </w:lvl>
  </w:abstractNum>
  <w:abstractNum w:abstractNumId="2" w15:restartNumberingAfterBreak="0">
    <w:nsid w:val="08D463C2"/>
    <w:multiLevelType w:val="hybridMultilevel"/>
    <w:tmpl w:val="C944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F50CA"/>
    <w:multiLevelType w:val="hybridMultilevel"/>
    <w:tmpl w:val="B2D4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32DD8"/>
    <w:multiLevelType w:val="hybridMultilevel"/>
    <w:tmpl w:val="D826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D1A91"/>
    <w:multiLevelType w:val="hybridMultilevel"/>
    <w:tmpl w:val="B388F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775B"/>
    <w:multiLevelType w:val="multilevel"/>
    <w:tmpl w:val="F86260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4D4555"/>
    <w:multiLevelType w:val="hybridMultilevel"/>
    <w:tmpl w:val="2C88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E0DA5"/>
    <w:multiLevelType w:val="hybridMultilevel"/>
    <w:tmpl w:val="629EA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D2446"/>
    <w:multiLevelType w:val="hybridMultilevel"/>
    <w:tmpl w:val="9D241B80"/>
    <w:lvl w:ilvl="0" w:tplc="00EEEE12">
      <w:start w:val="1"/>
      <w:numFmt w:val="decimal"/>
      <w:lvlText w:val="BUS-%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0" w15:restartNumberingAfterBreak="0">
    <w:nsid w:val="27802256"/>
    <w:multiLevelType w:val="hybridMultilevel"/>
    <w:tmpl w:val="E7EE467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2F17355C"/>
    <w:multiLevelType w:val="hybridMultilevel"/>
    <w:tmpl w:val="B222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6416F"/>
    <w:multiLevelType w:val="hybridMultilevel"/>
    <w:tmpl w:val="1FC41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553C2"/>
    <w:multiLevelType w:val="hybridMultilevel"/>
    <w:tmpl w:val="032C0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D1F93"/>
    <w:multiLevelType w:val="hybridMultilevel"/>
    <w:tmpl w:val="27B22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1764"/>
    <w:multiLevelType w:val="hybridMultilevel"/>
    <w:tmpl w:val="281A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F4533"/>
    <w:multiLevelType w:val="hybridMultilevel"/>
    <w:tmpl w:val="08168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C44046"/>
    <w:multiLevelType w:val="hybridMultilevel"/>
    <w:tmpl w:val="586C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622DE"/>
    <w:multiLevelType w:val="hybridMultilevel"/>
    <w:tmpl w:val="B046148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48F80F01"/>
    <w:multiLevelType w:val="hybridMultilevel"/>
    <w:tmpl w:val="B48AB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FA0BEA"/>
    <w:multiLevelType w:val="hybridMultilevel"/>
    <w:tmpl w:val="5F3E2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27535B"/>
    <w:multiLevelType w:val="hybridMultilevel"/>
    <w:tmpl w:val="3A8A4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EE2389"/>
    <w:multiLevelType w:val="hybridMultilevel"/>
    <w:tmpl w:val="D4487AB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3" w15:restartNumberingAfterBreak="0">
    <w:nsid w:val="61BF3546"/>
    <w:multiLevelType w:val="hybridMultilevel"/>
    <w:tmpl w:val="2EE8F40A"/>
    <w:lvl w:ilvl="0" w:tplc="CBC27E6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635802BB"/>
    <w:multiLevelType w:val="hybridMultilevel"/>
    <w:tmpl w:val="F7D43FA8"/>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6AAC1DBE"/>
    <w:multiLevelType w:val="multilevel"/>
    <w:tmpl w:val="5CDA77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E2124D4"/>
    <w:multiLevelType w:val="hybridMultilevel"/>
    <w:tmpl w:val="FFCE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C20FA"/>
    <w:multiLevelType w:val="hybridMultilevel"/>
    <w:tmpl w:val="B0401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72D05"/>
    <w:multiLevelType w:val="hybridMultilevel"/>
    <w:tmpl w:val="A04C2F40"/>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48572E0"/>
    <w:multiLevelType w:val="hybridMultilevel"/>
    <w:tmpl w:val="A07410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152F7F"/>
    <w:multiLevelType w:val="hybridMultilevel"/>
    <w:tmpl w:val="B726C12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78C32199"/>
    <w:multiLevelType w:val="hybridMultilevel"/>
    <w:tmpl w:val="21760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47567E"/>
    <w:multiLevelType w:val="hybridMultilevel"/>
    <w:tmpl w:val="DF44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2623C"/>
    <w:multiLevelType w:val="hybridMultilevel"/>
    <w:tmpl w:val="B2D4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6"/>
  </w:num>
  <w:num w:numId="4">
    <w:abstractNumId w:val="1"/>
  </w:num>
  <w:num w:numId="5">
    <w:abstractNumId w:val="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9"/>
  </w:num>
  <w:num w:numId="9">
    <w:abstractNumId w:val="14"/>
  </w:num>
  <w:num w:numId="10">
    <w:abstractNumId w:val="13"/>
  </w:num>
  <w:num w:numId="11">
    <w:abstractNumId w:val="29"/>
  </w:num>
  <w:num w:numId="12">
    <w:abstractNumId w:val="12"/>
  </w:num>
  <w:num w:numId="13">
    <w:abstractNumId w:val="20"/>
  </w:num>
  <w:num w:numId="14">
    <w:abstractNumId w:val="27"/>
  </w:num>
  <w:num w:numId="15">
    <w:abstractNumId w:val="22"/>
  </w:num>
  <w:num w:numId="16">
    <w:abstractNumId w:val="31"/>
  </w:num>
  <w:num w:numId="17">
    <w:abstractNumId w:val="16"/>
  </w:num>
  <w:num w:numId="18">
    <w:abstractNumId w:val="21"/>
  </w:num>
  <w:num w:numId="19">
    <w:abstractNumId w:val="15"/>
  </w:num>
  <w:num w:numId="20">
    <w:abstractNumId w:val="11"/>
  </w:num>
  <w:num w:numId="21">
    <w:abstractNumId w:val="19"/>
  </w:num>
  <w:num w:numId="22">
    <w:abstractNumId w:val="26"/>
  </w:num>
  <w:num w:numId="23">
    <w:abstractNumId w:val="8"/>
  </w:num>
  <w:num w:numId="24">
    <w:abstractNumId w:val="32"/>
  </w:num>
  <w:num w:numId="25">
    <w:abstractNumId w:val="4"/>
  </w:num>
  <w:num w:numId="26">
    <w:abstractNumId w:val="2"/>
  </w:num>
  <w:num w:numId="27">
    <w:abstractNumId w:val="33"/>
  </w:num>
  <w:num w:numId="28">
    <w:abstractNumId w:val="17"/>
  </w:num>
  <w:num w:numId="29">
    <w:abstractNumId w:val="3"/>
  </w:num>
  <w:num w:numId="30">
    <w:abstractNumId w:val="7"/>
  </w:num>
  <w:num w:numId="31">
    <w:abstractNumId w:val="10"/>
  </w:num>
  <w:num w:numId="32">
    <w:abstractNumId w:val="18"/>
  </w:num>
  <w:num w:numId="33">
    <w:abstractNumId w:val="28"/>
  </w:num>
  <w:num w:numId="34">
    <w:abstractNumId w:val="24"/>
  </w:num>
  <w:num w:numId="3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A8"/>
    <w:rsid w:val="0000000F"/>
    <w:rsid w:val="00005DE5"/>
    <w:rsid w:val="00006CF1"/>
    <w:rsid w:val="0000763F"/>
    <w:rsid w:val="000104C2"/>
    <w:rsid w:val="00015DC8"/>
    <w:rsid w:val="000160A3"/>
    <w:rsid w:val="00017045"/>
    <w:rsid w:val="0002211F"/>
    <w:rsid w:val="00025696"/>
    <w:rsid w:val="00025E3D"/>
    <w:rsid w:val="00032359"/>
    <w:rsid w:val="0003449A"/>
    <w:rsid w:val="000353A2"/>
    <w:rsid w:val="0003574D"/>
    <w:rsid w:val="00036BFA"/>
    <w:rsid w:val="000372F7"/>
    <w:rsid w:val="000448FD"/>
    <w:rsid w:val="00044D8F"/>
    <w:rsid w:val="00051CE9"/>
    <w:rsid w:val="000569E5"/>
    <w:rsid w:val="00061C8D"/>
    <w:rsid w:val="0006247B"/>
    <w:rsid w:val="000636A7"/>
    <w:rsid w:val="0006551A"/>
    <w:rsid w:val="000655A3"/>
    <w:rsid w:val="00065DD7"/>
    <w:rsid w:val="00066F6F"/>
    <w:rsid w:val="00070300"/>
    <w:rsid w:val="00072309"/>
    <w:rsid w:val="00073FB2"/>
    <w:rsid w:val="00085969"/>
    <w:rsid w:val="000876E1"/>
    <w:rsid w:val="0009045E"/>
    <w:rsid w:val="00093EFA"/>
    <w:rsid w:val="00095599"/>
    <w:rsid w:val="0009688F"/>
    <w:rsid w:val="00097C90"/>
    <w:rsid w:val="000A1024"/>
    <w:rsid w:val="000A2CBC"/>
    <w:rsid w:val="000A3EF5"/>
    <w:rsid w:val="000B2340"/>
    <w:rsid w:val="000B29BC"/>
    <w:rsid w:val="000B2E9A"/>
    <w:rsid w:val="000B3151"/>
    <w:rsid w:val="000B3577"/>
    <w:rsid w:val="000B53C4"/>
    <w:rsid w:val="000B728E"/>
    <w:rsid w:val="000B7731"/>
    <w:rsid w:val="000C1AEE"/>
    <w:rsid w:val="000C3EA9"/>
    <w:rsid w:val="000C6EBB"/>
    <w:rsid w:val="000D06AD"/>
    <w:rsid w:val="000D13D8"/>
    <w:rsid w:val="000D2514"/>
    <w:rsid w:val="000D500D"/>
    <w:rsid w:val="000E0CC3"/>
    <w:rsid w:val="000E2290"/>
    <w:rsid w:val="000E46AC"/>
    <w:rsid w:val="000E5781"/>
    <w:rsid w:val="000E741B"/>
    <w:rsid w:val="000F2C88"/>
    <w:rsid w:val="000F3894"/>
    <w:rsid w:val="000F47F5"/>
    <w:rsid w:val="000F68A6"/>
    <w:rsid w:val="00100D1D"/>
    <w:rsid w:val="00102FED"/>
    <w:rsid w:val="00102FF2"/>
    <w:rsid w:val="00103F12"/>
    <w:rsid w:val="00105EAE"/>
    <w:rsid w:val="00110104"/>
    <w:rsid w:val="00110A8F"/>
    <w:rsid w:val="00111D80"/>
    <w:rsid w:val="001134FA"/>
    <w:rsid w:val="00113B7C"/>
    <w:rsid w:val="001150A5"/>
    <w:rsid w:val="00117245"/>
    <w:rsid w:val="001176AD"/>
    <w:rsid w:val="001217DD"/>
    <w:rsid w:val="00122E4E"/>
    <w:rsid w:val="001250E0"/>
    <w:rsid w:val="001254EB"/>
    <w:rsid w:val="00130C99"/>
    <w:rsid w:val="001332D2"/>
    <w:rsid w:val="001336E4"/>
    <w:rsid w:val="00133C54"/>
    <w:rsid w:val="001365FC"/>
    <w:rsid w:val="001369E8"/>
    <w:rsid w:val="00137EA0"/>
    <w:rsid w:val="0014067D"/>
    <w:rsid w:val="00141BA3"/>
    <w:rsid w:val="00143194"/>
    <w:rsid w:val="00144DC7"/>
    <w:rsid w:val="001470E8"/>
    <w:rsid w:val="001478CB"/>
    <w:rsid w:val="001512A7"/>
    <w:rsid w:val="00152A96"/>
    <w:rsid w:val="00153F89"/>
    <w:rsid w:val="001545FD"/>
    <w:rsid w:val="001547D1"/>
    <w:rsid w:val="001551BA"/>
    <w:rsid w:val="00155F1B"/>
    <w:rsid w:val="001562D4"/>
    <w:rsid w:val="00156CD5"/>
    <w:rsid w:val="00157EDF"/>
    <w:rsid w:val="001621F3"/>
    <w:rsid w:val="00163EEE"/>
    <w:rsid w:val="00166609"/>
    <w:rsid w:val="00167175"/>
    <w:rsid w:val="0016779F"/>
    <w:rsid w:val="00167D50"/>
    <w:rsid w:val="00176445"/>
    <w:rsid w:val="00176553"/>
    <w:rsid w:val="00176554"/>
    <w:rsid w:val="00177676"/>
    <w:rsid w:val="00183558"/>
    <w:rsid w:val="0018768F"/>
    <w:rsid w:val="0019023B"/>
    <w:rsid w:val="001907C6"/>
    <w:rsid w:val="00191D2C"/>
    <w:rsid w:val="001946BC"/>
    <w:rsid w:val="00194C5A"/>
    <w:rsid w:val="0019556A"/>
    <w:rsid w:val="001A0231"/>
    <w:rsid w:val="001A060B"/>
    <w:rsid w:val="001A084C"/>
    <w:rsid w:val="001A347B"/>
    <w:rsid w:val="001A5F38"/>
    <w:rsid w:val="001B12A0"/>
    <w:rsid w:val="001B19CC"/>
    <w:rsid w:val="001B49FA"/>
    <w:rsid w:val="001B5BF4"/>
    <w:rsid w:val="001B6646"/>
    <w:rsid w:val="001C14DE"/>
    <w:rsid w:val="001C2374"/>
    <w:rsid w:val="001C2394"/>
    <w:rsid w:val="001C4093"/>
    <w:rsid w:val="001C4C14"/>
    <w:rsid w:val="001D1CAD"/>
    <w:rsid w:val="001D1EBF"/>
    <w:rsid w:val="001D27F7"/>
    <w:rsid w:val="001D382E"/>
    <w:rsid w:val="001D3E62"/>
    <w:rsid w:val="001D4DBA"/>
    <w:rsid w:val="001D73A4"/>
    <w:rsid w:val="001E407B"/>
    <w:rsid w:val="001F17DF"/>
    <w:rsid w:val="001F289A"/>
    <w:rsid w:val="001F420B"/>
    <w:rsid w:val="001F4D58"/>
    <w:rsid w:val="001F6F6F"/>
    <w:rsid w:val="002013EB"/>
    <w:rsid w:val="002024A3"/>
    <w:rsid w:val="00204315"/>
    <w:rsid w:val="00204611"/>
    <w:rsid w:val="00206309"/>
    <w:rsid w:val="00210D43"/>
    <w:rsid w:val="00210DC9"/>
    <w:rsid w:val="00212D9B"/>
    <w:rsid w:val="00213961"/>
    <w:rsid w:val="00213B86"/>
    <w:rsid w:val="00215746"/>
    <w:rsid w:val="002212A3"/>
    <w:rsid w:val="0022450B"/>
    <w:rsid w:val="002255D3"/>
    <w:rsid w:val="002257C9"/>
    <w:rsid w:val="00225C6D"/>
    <w:rsid w:val="00225D24"/>
    <w:rsid w:val="002266E1"/>
    <w:rsid w:val="00230163"/>
    <w:rsid w:val="002306C4"/>
    <w:rsid w:val="002314C3"/>
    <w:rsid w:val="00233FFB"/>
    <w:rsid w:val="0023436C"/>
    <w:rsid w:val="00236F53"/>
    <w:rsid w:val="00237013"/>
    <w:rsid w:val="0024044B"/>
    <w:rsid w:val="00241435"/>
    <w:rsid w:val="002417E0"/>
    <w:rsid w:val="00241FB3"/>
    <w:rsid w:val="00244973"/>
    <w:rsid w:val="0024649D"/>
    <w:rsid w:val="0024704A"/>
    <w:rsid w:val="00253F9A"/>
    <w:rsid w:val="00254F36"/>
    <w:rsid w:val="00262BD5"/>
    <w:rsid w:val="00262CFC"/>
    <w:rsid w:val="0026425D"/>
    <w:rsid w:val="00264F12"/>
    <w:rsid w:val="00265012"/>
    <w:rsid w:val="002660D4"/>
    <w:rsid w:val="00270BC6"/>
    <w:rsid w:val="0027145A"/>
    <w:rsid w:val="002744FD"/>
    <w:rsid w:val="00274A57"/>
    <w:rsid w:val="00276C03"/>
    <w:rsid w:val="00276F05"/>
    <w:rsid w:val="00284471"/>
    <w:rsid w:val="002916AE"/>
    <w:rsid w:val="00293B71"/>
    <w:rsid w:val="002943CA"/>
    <w:rsid w:val="00294767"/>
    <w:rsid w:val="0029531E"/>
    <w:rsid w:val="00295694"/>
    <w:rsid w:val="00296D99"/>
    <w:rsid w:val="0029756F"/>
    <w:rsid w:val="00297EF4"/>
    <w:rsid w:val="002A1C17"/>
    <w:rsid w:val="002A1EB1"/>
    <w:rsid w:val="002A1F32"/>
    <w:rsid w:val="002A230F"/>
    <w:rsid w:val="002A320E"/>
    <w:rsid w:val="002A32DF"/>
    <w:rsid w:val="002A49D1"/>
    <w:rsid w:val="002A5BB9"/>
    <w:rsid w:val="002A6181"/>
    <w:rsid w:val="002A776A"/>
    <w:rsid w:val="002A7C49"/>
    <w:rsid w:val="002B04E3"/>
    <w:rsid w:val="002B0E13"/>
    <w:rsid w:val="002B17A4"/>
    <w:rsid w:val="002B27E4"/>
    <w:rsid w:val="002B40EA"/>
    <w:rsid w:val="002C0C4F"/>
    <w:rsid w:val="002C1AF1"/>
    <w:rsid w:val="002C4AF1"/>
    <w:rsid w:val="002D03AD"/>
    <w:rsid w:val="002D0E04"/>
    <w:rsid w:val="002D44D0"/>
    <w:rsid w:val="002D5A1D"/>
    <w:rsid w:val="002D6665"/>
    <w:rsid w:val="002D6976"/>
    <w:rsid w:val="002D6CD6"/>
    <w:rsid w:val="002D7987"/>
    <w:rsid w:val="002E018F"/>
    <w:rsid w:val="002E0931"/>
    <w:rsid w:val="002E1219"/>
    <w:rsid w:val="002E34E0"/>
    <w:rsid w:val="002E4146"/>
    <w:rsid w:val="002F5CB6"/>
    <w:rsid w:val="00302E1E"/>
    <w:rsid w:val="00303A73"/>
    <w:rsid w:val="00303C5A"/>
    <w:rsid w:val="00303E53"/>
    <w:rsid w:val="00304530"/>
    <w:rsid w:val="00304A39"/>
    <w:rsid w:val="003068FC"/>
    <w:rsid w:val="00306994"/>
    <w:rsid w:val="003108CE"/>
    <w:rsid w:val="00314AC7"/>
    <w:rsid w:val="00315403"/>
    <w:rsid w:val="003167CF"/>
    <w:rsid w:val="003205DB"/>
    <w:rsid w:val="003208D8"/>
    <w:rsid w:val="00321813"/>
    <w:rsid w:val="00321BF4"/>
    <w:rsid w:val="003237BA"/>
    <w:rsid w:val="00325492"/>
    <w:rsid w:val="0033230F"/>
    <w:rsid w:val="00332F51"/>
    <w:rsid w:val="00333A26"/>
    <w:rsid w:val="00341A74"/>
    <w:rsid w:val="00342965"/>
    <w:rsid w:val="00342E6E"/>
    <w:rsid w:val="00343D18"/>
    <w:rsid w:val="003459A2"/>
    <w:rsid w:val="0034680A"/>
    <w:rsid w:val="00347D94"/>
    <w:rsid w:val="00351173"/>
    <w:rsid w:val="00352434"/>
    <w:rsid w:val="00357E63"/>
    <w:rsid w:val="003605EE"/>
    <w:rsid w:val="0036235A"/>
    <w:rsid w:val="00364794"/>
    <w:rsid w:val="00364D77"/>
    <w:rsid w:val="00365AFD"/>
    <w:rsid w:val="00365F56"/>
    <w:rsid w:val="00374181"/>
    <w:rsid w:val="003752B2"/>
    <w:rsid w:val="00376112"/>
    <w:rsid w:val="00377756"/>
    <w:rsid w:val="00377AC5"/>
    <w:rsid w:val="00377B03"/>
    <w:rsid w:val="003810E0"/>
    <w:rsid w:val="003907D7"/>
    <w:rsid w:val="0039276D"/>
    <w:rsid w:val="00393FF7"/>
    <w:rsid w:val="003A268B"/>
    <w:rsid w:val="003A3BD0"/>
    <w:rsid w:val="003A4846"/>
    <w:rsid w:val="003A496B"/>
    <w:rsid w:val="003A4B25"/>
    <w:rsid w:val="003A573F"/>
    <w:rsid w:val="003A7A88"/>
    <w:rsid w:val="003B269A"/>
    <w:rsid w:val="003B41BF"/>
    <w:rsid w:val="003B5556"/>
    <w:rsid w:val="003B5686"/>
    <w:rsid w:val="003B6264"/>
    <w:rsid w:val="003B7505"/>
    <w:rsid w:val="003C0AA9"/>
    <w:rsid w:val="003C0B7F"/>
    <w:rsid w:val="003C1161"/>
    <w:rsid w:val="003C22E0"/>
    <w:rsid w:val="003C4350"/>
    <w:rsid w:val="003C56C9"/>
    <w:rsid w:val="003D57CA"/>
    <w:rsid w:val="003D699B"/>
    <w:rsid w:val="003D6D3F"/>
    <w:rsid w:val="003E12F3"/>
    <w:rsid w:val="003E6CEE"/>
    <w:rsid w:val="003E7B70"/>
    <w:rsid w:val="003F0A15"/>
    <w:rsid w:val="003F1882"/>
    <w:rsid w:val="003F28CF"/>
    <w:rsid w:val="003F2D28"/>
    <w:rsid w:val="003F70D1"/>
    <w:rsid w:val="00400A29"/>
    <w:rsid w:val="00406A5E"/>
    <w:rsid w:val="00410AC5"/>
    <w:rsid w:val="00412E95"/>
    <w:rsid w:val="00416FCD"/>
    <w:rsid w:val="00417AE6"/>
    <w:rsid w:val="00422FB9"/>
    <w:rsid w:val="0042514A"/>
    <w:rsid w:val="0042700E"/>
    <w:rsid w:val="004273EB"/>
    <w:rsid w:val="004279BC"/>
    <w:rsid w:val="00432F6D"/>
    <w:rsid w:val="00442B63"/>
    <w:rsid w:val="00443A0B"/>
    <w:rsid w:val="004475A9"/>
    <w:rsid w:val="00447B2A"/>
    <w:rsid w:val="0045149C"/>
    <w:rsid w:val="00451B99"/>
    <w:rsid w:val="004530C3"/>
    <w:rsid w:val="00455D6A"/>
    <w:rsid w:val="00457B4C"/>
    <w:rsid w:val="004601C4"/>
    <w:rsid w:val="00462735"/>
    <w:rsid w:val="00462C83"/>
    <w:rsid w:val="00465FAA"/>
    <w:rsid w:val="00467274"/>
    <w:rsid w:val="00473FC9"/>
    <w:rsid w:val="004740BC"/>
    <w:rsid w:val="00474CAF"/>
    <w:rsid w:val="00480000"/>
    <w:rsid w:val="0048086C"/>
    <w:rsid w:val="004829DF"/>
    <w:rsid w:val="00483ED7"/>
    <w:rsid w:val="004847CD"/>
    <w:rsid w:val="00490A54"/>
    <w:rsid w:val="00491612"/>
    <w:rsid w:val="00492760"/>
    <w:rsid w:val="004932D2"/>
    <w:rsid w:val="00493543"/>
    <w:rsid w:val="00494C30"/>
    <w:rsid w:val="00495873"/>
    <w:rsid w:val="0049593D"/>
    <w:rsid w:val="004A159F"/>
    <w:rsid w:val="004A1FCB"/>
    <w:rsid w:val="004A37CC"/>
    <w:rsid w:val="004A5D54"/>
    <w:rsid w:val="004A7159"/>
    <w:rsid w:val="004B0A4B"/>
    <w:rsid w:val="004B3194"/>
    <w:rsid w:val="004C24CA"/>
    <w:rsid w:val="004C3F17"/>
    <w:rsid w:val="004C48C9"/>
    <w:rsid w:val="004C5CAC"/>
    <w:rsid w:val="004C5DD8"/>
    <w:rsid w:val="004C75B9"/>
    <w:rsid w:val="004D2683"/>
    <w:rsid w:val="004D3358"/>
    <w:rsid w:val="004D3C94"/>
    <w:rsid w:val="004D63DA"/>
    <w:rsid w:val="004E0AD2"/>
    <w:rsid w:val="004E1AB7"/>
    <w:rsid w:val="004E6EB1"/>
    <w:rsid w:val="004F0BAE"/>
    <w:rsid w:val="004F17AF"/>
    <w:rsid w:val="004F17D8"/>
    <w:rsid w:val="004F24E5"/>
    <w:rsid w:val="004F3598"/>
    <w:rsid w:val="004F3E76"/>
    <w:rsid w:val="004F5209"/>
    <w:rsid w:val="004F639B"/>
    <w:rsid w:val="004F779A"/>
    <w:rsid w:val="00501785"/>
    <w:rsid w:val="00502341"/>
    <w:rsid w:val="005028FE"/>
    <w:rsid w:val="00505397"/>
    <w:rsid w:val="00505992"/>
    <w:rsid w:val="005061BE"/>
    <w:rsid w:val="0051038B"/>
    <w:rsid w:val="00510F0E"/>
    <w:rsid w:val="005117E0"/>
    <w:rsid w:val="00513F0B"/>
    <w:rsid w:val="00520AB4"/>
    <w:rsid w:val="00521174"/>
    <w:rsid w:val="005228BB"/>
    <w:rsid w:val="005229B8"/>
    <w:rsid w:val="0052453B"/>
    <w:rsid w:val="00524965"/>
    <w:rsid w:val="00524CBA"/>
    <w:rsid w:val="00525AFF"/>
    <w:rsid w:val="005338DB"/>
    <w:rsid w:val="005369D1"/>
    <w:rsid w:val="0054375B"/>
    <w:rsid w:val="00543CE8"/>
    <w:rsid w:val="00545426"/>
    <w:rsid w:val="0054676B"/>
    <w:rsid w:val="00547FEC"/>
    <w:rsid w:val="00551363"/>
    <w:rsid w:val="0055200A"/>
    <w:rsid w:val="00554721"/>
    <w:rsid w:val="00554D61"/>
    <w:rsid w:val="00554E7A"/>
    <w:rsid w:val="00555A58"/>
    <w:rsid w:val="00556038"/>
    <w:rsid w:val="005564C1"/>
    <w:rsid w:val="005569E6"/>
    <w:rsid w:val="00560C00"/>
    <w:rsid w:val="00561D43"/>
    <w:rsid w:val="00563982"/>
    <w:rsid w:val="00563A4F"/>
    <w:rsid w:val="00564D01"/>
    <w:rsid w:val="005668B8"/>
    <w:rsid w:val="00567A39"/>
    <w:rsid w:val="00571D5F"/>
    <w:rsid w:val="00572056"/>
    <w:rsid w:val="00572575"/>
    <w:rsid w:val="00572715"/>
    <w:rsid w:val="005733A6"/>
    <w:rsid w:val="00577D2C"/>
    <w:rsid w:val="00577E9B"/>
    <w:rsid w:val="005806E0"/>
    <w:rsid w:val="00583C1F"/>
    <w:rsid w:val="00590634"/>
    <w:rsid w:val="00591424"/>
    <w:rsid w:val="00593E35"/>
    <w:rsid w:val="00597D5C"/>
    <w:rsid w:val="005A02C4"/>
    <w:rsid w:val="005A095B"/>
    <w:rsid w:val="005A1643"/>
    <w:rsid w:val="005A167B"/>
    <w:rsid w:val="005A1989"/>
    <w:rsid w:val="005A277F"/>
    <w:rsid w:val="005A48D6"/>
    <w:rsid w:val="005A6B1C"/>
    <w:rsid w:val="005A7643"/>
    <w:rsid w:val="005B00C4"/>
    <w:rsid w:val="005B0914"/>
    <w:rsid w:val="005B0C26"/>
    <w:rsid w:val="005B0EBA"/>
    <w:rsid w:val="005B5700"/>
    <w:rsid w:val="005B62D0"/>
    <w:rsid w:val="005B65C9"/>
    <w:rsid w:val="005B6D38"/>
    <w:rsid w:val="005B6E01"/>
    <w:rsid w:val="005C4163"/>
    <w:rsid w:val="005C471C"/>
    <w:rsid w:val="005C6F2B"/>
    <w:rsid w:val="005C7E17"/>
    <w:rsid w:val="005D6FA4"/>
    <w:rsid w:val="005E010A"/>
    <w:rsid w:val="005E313B"/>
    <w:rsid w:val="005E3E13"/>
    <w:rsid w:val="005E49CE"/>
    <w:rsid w:val="005E586B"/>
    <w:rsid w:val="005E5D4C"/>
    <w:rsid w:val="005F0DBE"/>
    <w:rsid w:val="005F1270"/>
    <w:rsid w:val="005F249E"/>
    <w:rsid w:val="005F7D80"/>
    <w:rsid w:val="00600B3C"/>
    <w:rsid w:val="00600E2E"/>
    <w:rsid w:val="0060161B"/>
    <w:rsid w:val="006027C2"/>
    <w:rsid w:val="00602A56"/>
    <w:rsid w:val="00607044"/>
    <w:rsid w:val="00613D0A"/>
    <w:rsid w:val="0061450F"/>
    <w:rsid w:val="00615417"/>
    <w:rsid w:val="006154A8"/>
    <w:rsid w:val="0062180D"/>
    <w:rsid w:val="00622156"/>
    <w:rsid w:val="006221A4"/>
    <w:rsid w:val="0062270F"/>
    <w:rsid w:val="00622BD4"/>
    <w:rsid w:val="00623880"/>
    <w:rsid w:val="006238D6"/>
    <w:rsid w:val="00626081"/>
    <w:rsid w:val="00626967"/>
    <w:rsid w:val="006277CC"/>
    <w:rsid w:val="00627D3C"/>
    <w:rsid w:val="0063073C"/>
    <w:rsid w:val="00631156"/>
    <w:rsid w:val="006338D7"/>
    <w:rsid w:val="00633EDB"/>
    <w:rsid w:val="00635A98"/>
    <w:rsid w:val="00636252"/>
    <w:rsid w:val="00637E1A"/>
    <w:rsid w:val="00637E35"/>
    <w:rsid w:val="00642B03"/>
    <w:rsid w:val="00643213"/>
    <w:rsid w:val="00644473"/>
    <w:rsid w:val="00644C72"/>
    <w:rsid w:val="00644FDA"/>
    <w:rsid w:val="00645344"/>
    <w:rsid w:val="00650B74"/>
    <w:rsid w:val="00653A03"/>
    <w:rsid w:val="006552A8"/>
    <w:rsid w:val="00655A83"/>
    <w:rsid w:val="00655EAE"/>
    <w:rsid w:val="006575F9"/>
    <w:rsid w:val="00660F76"/>
    <w:rsid w:val="00661270"/>
    <w:rsid w:val="00665817"/>
    <w:rsid w:val="00665A42"/>
    <w:rsid w:val="00667840"/>
    <w:rsid w:val="006707AF"/>
    <w:rsid w:val="0067163C"/>
    <w:rsid w:val="00672933"/>
    <w:rsid w:val="00676F9E"/>
    <w:rsid w:val="00677D8F"/>
    <w:rsid w:val="006806AF"/>
    <w:rsid w:val="006820D4"/>
    <w:rsid w:val="00684058"/>
    <w:rsid w:val="00686104"/>
    <w:rsid w:val="00687322"/>
    <w:rsid w:val="006904E3"/>
    <w:rsid w:val="00690924"/>
    <w:rsid w:val="00691C54"/>
    <w:rsid w:val="00692635"/>
    <w:rsid w:val="00693101"/>
    <w:rsid w:val="006941E4"/>
    <w:rsid w:val="00694C27"/>
    <w:rsid w:val="0069569E"/>
    <w:rsid w:val="00695825"/>
    <w:rsid w:val="00695D01"/>
    <w:rsid w:val="006977A3"/>
    <w:rsid w:val="00697D61"/>
    <w:rsid w:val="006A1B16"/>
    <w:rsid w:val="006A1C23"/>
    <w:rsid w:val="006A2A04"/>
    <w:rsid w:val="006A61F8"/>
    <w:rsid w:val="006A6364"/>
    <w:rsid w:val="006A6B9A"/>
    <w:rsid w:val="006A700B"/>
    <w:rsid w:val="006A7E14"/>
    <w:rsid w:val="006B0BF1"/>
    <w:rsid w:val="006B3EB4"/>
    <w:rsid w:val="006B5948"/>
    <w:rsid w:val="006B5DE5"/>
    <w:rsid w:val="006B66C8"/>
    <w:rsid w:val="006B6B34"/>
    <w:rsid w:val="006C200D"/>
    <w:rsid w:val="006C414D"/>
    <w:rsid w:val="006C61C8"/>
    <w:rsid w:val="006C6B1A"/>
    <w:rsid w:val="006C783A"/>
    <w:rsid w:val="006C79AF"/>
    <w:rsid w:val="006D0944"/>
    <w:rsid w:val="006D1A52"/>
    <w:rsid w:val="006D515D"/>
    <w:rsid w:val="006D53BB"/>
    <w:rsid w:val="006D6FC7"/>
    <w:rsid w:val="006D7256"/>
    <w:rsid w:val="006E03BF"/>
    <w:rsid w:val="006E18F6"/>
    <w:rsid w:val="006E2818"/>
    <w:rsid w:val="006E5F84"/>
    <w:rsid w:val="006F005F"/>
    <w:rsid w:val="006F1721"/>
    <w:rsid w:val="006F1C29"/>
    <w:rsid w:val="006F2F39"/>
    <w:rsid w:val="006F41AE"/>
    <w:rsid w:val="00703D15"/>
    <w:rsid w:val="007044DA"/>
    <w:rsid w:val="00713FCB"/>
    <w:rsid w:val="00714466"/>
    <w:rsid w:val="00720D7D"/>
    <w:rsid w:val="00721ECC"/>
    <w:rsid w:val="00723944"/>
    <w:rsid w:val="007263D5"/>
    <w:rsid w:val="00730704"/>
    <w:rsid w:val="00736F27"/>
    <w:rsid w:val="00737B93"/>
    <w:rsid w:val="00737DBA"/>
    <w:rsid w:val="00741274"/>
    <w:rsid w:val="007429BA"/>
    <w:rsid w:val="0074343D"/>
    <w:rsid w:val="0075200D"/>
    <w:rsid w:val="0075470C"/>
    <w:rsid w:val="00754BD7"/>
    <w:rsid w:val="00761D16"/>
    <w:rsid w:val="007653B0"/>
    <w:rsid w:val="00772A25"/>
    <w:rsid w:val="00775505"/>
    <w:rsid w:val="00776A75"/>
    <w:rsid w:val="00780513"/>
    <w:rsid w:val="007807DB"/>
    <w:rsid w:val="007830B5"/>
    <w:rsid w:val="00783508"/>
    <w:rsid w:val="00792CD6"/>
    <w:rsid w:val="00797EEE"/>
    <w:rsid w:val="007A15F7"/>
    <w:rsid w:val="007A1609"/>
    <w:rsid w:val="007A180B"/>
    <w:rsid w:val="007A2206"/>
    <w:rsid w:val="007A2F4B"/>
    <w:rsid w:val="007A30A3"/>
    <w:rsid w:val="007A32A8"/>
    <w:rsid w:val="007A3427"/>
    <w:rsid w:val="007A5FFA"/>
    <w:rsid w:val="007B1307"/>
    <w:rsid w:val="007B4ABA"/>
    <w:rsid w:val="007B54A9"/>
    <w:rsid w:val="007C0A05"/>
    <w:rsid w:val="007C50D9"/>
    <w:rsid w:val="007C61E0"/>
    <w:rsid w:val="007E31DC"/>
    <w:rsid w:val="007F0F05"/>
    <w:rsid w:val="007F1584"/>
    <w:rsid w:val="007F17F9"/>
    <w:rsid w:val="007F25D8"/>
    <w:rsid w:val="007F2726"/>
    <w:rsid w:val="007F5D72"/>
    <w:rsid w:val="007F66DB"/>
    <w:rsid w:val="007F7941"/>
    <w:rsid w:val="00800383"/>
    <w:rsid w:val="008005A0"/>
    <w:rsid w:val="0080068A"/>
    <w:rsid w:val="008035E6"/>
    <w:rsid w:val="00803D16"/>
    <w:rsid w:val="0080413D"/>
    <w:rsid w:val="0080536C"/>
    <w:rsid w:val="008056B5"/>
    <w:rsid w:val="00806429"/>
    <w:rsid w:val="00810A8F"/>
    <w:rsid w:val="00810B30"/>
    <w:rsid w:val="00814CD6"/>
    <w:rsid w:val="0081571C"/>
    <w:rsid w:val="00816731"/>
    <w:rsid w:val="00816CCB"/>
    <w:rsid w:val="008178C1"/>
    <w:rsid w:val="0082055D"/>
    <w:rsid w:val="008232A8"/>
    <w:rsid w:val="00826727"/>
    <w:rsid w:val="00827134"/>
    <w:rsid w:val="00827B73"/>
    <w:rsid w:val="008327D8"/>
    <w:rsid w:val="00832C31"/>
    <w:rsid w:val="008353EB"/>
    <w:rsid w:val="0083780F"/>
    <w:rsid w:val="0083797A"/>
    <w:rsid w:val="00840127"/>
    <w:rsid w:val="008406EA"/>
    <w:rsid w:val="00842BF9"/>
    <w:rsid w:val="00843B9F"/>
    <w:rsid w:val="00843DB2"/>
    <w:rsid w:val="00845144"/>
    <w:rsid w:val="0084595B"/>
    <w:rsid w:val="00846E7C"/>
    <w:rsid w:val="008478AD"/>
    <w:rsid w:val="00847F94"/>
    <w:rsid w:val="00852254"/>
    <w:rsid w:val="00853265"/>
    <w:rsid w:val="00853F18"/>
    <w:rsid w:val="00855D30"/>
    <w:rsid w:val="00857727"/>
    <w:rsid w:val="00864C7B"/>
    <w:rsid w:val="00865084"/>
    <w:rsid w:val="00872851"/>
    <w:rsid w:val="008745D2"/>
    <w:rsid w:val="0087495C"/>
    <w:rsid w:val="00875851"/>
    <w:rsid w:val="008765A9"/>
    <w:rsid w:val="008768F5"/>
    <w:rsid w:val="00880C58"/>
    <w:rsid w:val="008822C3"/>
    <w:rsid w:val="00883F68"/>
    <w:rsid w:val="008851DB"/>
    <w:rsid w:val="0088635D"/>
    <w:rsid w:val="008866CC"/>
    <w:rsid w:val="00886A52"/>
    <w:rsid w:val="00892DBD"/>
    <w:rsid w:val="00893F1E"/>
    <w:rsid w:val="00894110"/>
    <w:rsid w:val="008945B2"/>
    <w:rsid w:val="0089519A"/>
    <w:rsid w:val="00896927"/>
    <w:rsid w:val="00897EA0"/>
    <w:rsid w:val="008A0671"/>
    <w:rsid w:val="008A084D"/>
    <w:rsid w:val="008A51AC"/>
    <w:rsid w:val="008A5539"/>
    <w:rsid w:val="008A5DE0"/>
    <w:rsid w:val="008A7CB6"/>
    <w:rsid w:val="008B0BA1"/>
    <w:rsid w:val="008B3398"/>
    <w:rsid w:val="008B36A5"/>
    <w:rsid w:val="008B38D3"/>
    <w:rsid w:val="008B5919"/>
    <w:rsid w:val="008B5E5E"/>
    <w:rsid w:val="008B7AF5"/>
    <w:rsid w:val="008C04AF"/>
    <w:rsid w:val="008C767C"/>
    <w:rsid w:val="008C7B66"/>
    <w:rsid w:val="008D1A35"/>
    <w:rsid w:val="008D4275"/>
    <w:rsid w:val="008D55BC"/>
    <w:rsid w:val="008D61C7"/>
    <w:rsid w:val="008D63E2"/>
    <w:rsid w:val="008E1626"/>
    <w:rsid w:val="008E16AB"/>
    <w:rsid w:val="008E3110"/>
    <w:rsid w:val="008F0DAC"/>
    <w:rsid w:val="008F1958"/>
    <w:rsid w:val="008F2C60"/>
    <w:rsid w:val="008F7300"/>
    <w:rsid w:val="008F7540"/>
    <w:rsid w:val="009018AA"/>
    <w:rsid w:val="0090241F"/>
    <w:rsid w:val="00902556"/>
    <w:rsid w:val="00902876"/>
    <w:rsid w:val="009047B5"/>
    <w:rsid w:val="009059A0"/>
    <w:rsid w:val="00905D3E"/>
    <w:rsid w:val="00906E32"/>
    <w:rsid w:val="00911CD2"/>
    <w:rsid w:val="009125A8"/>
    <w:rsid w:val="00921BC8"/>
    <w:rsid w:val="00924DFC"/>
    <w:rsid w:val="009272C5"/>
    <w:rsid w:val="00930884"/>
    <w:rsid w:val="009311FC"/>
    <w:rsid w:val="00931384"/>
    <w:rsid w:val="00935017"/>
    <w:rsid w:val="00940258"/>
    <w:rsid w:val="009411C4"/>
    <w:rsid w:val="00942A01"/>
    <w:rsid w:val="00943820"/>
    <w:rsid w:val="009446B9"/>
    <w:rsid w:val="0094727C"/>
    <w:rsid w:val="0095318A"/>
    <w:rsid w:val="00956A96"/>
    <w:rsid w:val="00957864"/>
    <w:rsid w:val="00960784"/>
    <w:rsid w:val="0096243C"/>
    <w:rsid w:val="00966C48"/>
    <w:rsid w:val="009673C4"/>
    <w:rsid w:val="00971C6C"/>
    <w:rsid w:val="009729E6"/>
    <w:rsid w:val="00972BD5"/>
    <w:rsid w:val="0097331C"/>
    <w:rsid w:val="00973E59"/>
    <w:rsid w:val="00975110"/>
    <w:rsid w:val="00975677"/>
    <w:rsid w:val="00980D81"/>
    <w:rsid w:val="00981296"/>
    <w:rsid w:val="00981EA8"/>
    <w:rsid w:val="0098270F"/>
    <w:rsid w:val="00982B8D"/>
    <w:rsid w:val="009837CD"/>
    <w:rsid w:val="00983A99"/>
    <w:rsid w:val="00984A7F"/>
    <w:rsid w:val="009855A9"/>
    <w:rsid w:val="00986168"/>
    <w:rsid w:val="00987403"/>
    <w:rsid w:val="00987B03"/>
    <w:rsid w:val="009901EE"/>
    <w:rsid w:val="009908D3"/>
    <w:rsid w:val="009961CC"/>
    <w:rsid w:val="009A011E"/>
    <w:rsid w:val="009A020F"/>
    <w:rsid w:val="009A375B"/>
    <w:rsid w:val="009A430E"/>
    <w:rsid w:val="009B0377"/>
    <w:rsid w:val="009B7B94"/>
    <w:rsid w:val="009C0D44"/>
    <w:rsid w:val="009C1E3D"/>
    <w:rsid w:val="009C214E"/>
    <w:rsid w:val="009C4062"/>
    <w:rsid w:val="009C627E"/>
    <w:rsid w:val="009D19A6"/>
    <w:rsid w:val="009D4F03"/>
    <w:rsid w:val="009D547F"/>
    <w:rsid w:val="009D67BA"/>
    <w:rsid w:val="009D75FE"/>
    <w:rsid w:val="009D7AF5"/>
    <w:rsid w:val="009E1BB8"/>
    <w:rsid w:val="009E277A"/>
    <w:rsid w:val="009E27AC"/>
    <w:rsid w:val="009E32F6"/>
    <w:rsid w:val="009E6354"/>
    <w:rsid w:val="009E64DF"/>
    <w:rsid w:val="009F4EF5"/>
    <w:rsid w:val="009F58D7"/>
    <w:rsid w:val="009F7441"/>
    <w:rsid w:val="00A060CB"/>
    <w:rsid w:val="00A06FB4"/>
    <w:rsid w:val="00A115F9"/>
    <w:rsid w:val="00A117E1"/>
    <w:rsid w:val="00A162FD"/>
    <w:rsid w:val="00A1679E"/>
    <w:rsid w:val="00A17283"/>
    <w:rsid w:val="00A17B6F"/>
    <w:rsid w:val="00A207E0"/>
    <w:rsid w:val="00A20A75"/>
    <w:rsid w:val="00A20C63"/>
    <w:rsid w:val="00A2230F"/>
    <w:rsid w:val="00A22DDD"/>
    <w:rsid w:val="00A24E63"/>
    <w:rsid w:val="00A25036"/>
    <w:rsid w:val="00A266E3"/>
    <w:rsid w:val="00A2698C"/>
    <w:rsid w:val="00A35CD3"/>
    <w:rsid w:val="00A37673"/>
    <w:rsid w:val="00A40CA7"/>
    <w:rsid w:val="00A41024"/>
    <w:rsid w:val="00A4118A"/>
    <w:rsid w:val="00A43920"/>
    <w:rsid w:val="00A44371"/>
    <w:rsid w:val="00A45BFE"/>
    <w:rsid w:val="00A47ABE"/>
    <w:rsid w:val="00A513D2"/>
    <w:rsid w:val="00A52BF5"/>
    <w:rsid w:val="00A544BA"/>
    <w:rsid w:val="00A544CB"/>
    <w:rsid w:val="00A547C2"/>
    <w:rsid w:val="00A576FE"/>
    <w:rsid w:val="00A6037D"/>
    <w:rsid w:val="00A60BA8"/>
    <w:rsid w:val="00A61F2B"/>
    <w:rsid w:val="00A622B6"/>
    <w:rsid w:val="00A62959"/>
    <w:rsid w:val="00A64AF4"/>
    <w:rsid w:val="00A66C57"/>
    <w:rsid w:val="00A66F08"/>
    <w:rsid w:val="00A675D4"/>
    <w:rsid w:val="00A67849"/>
    <w:rsid w:val="00A722EF"/>
    <w:rsid w:val="00A74699"/>
    <w:rsid w:val="00A773EB"/>
    <w:rsid w:val="00A77F7B"/>
    <w:rsid w:val="00A80FA1"/>
    <w:rsid w:val="00A82B97"/>
    <w:rsid w:val="00A845A8"/>
    <w:rsid w:val="00A854AC"/>
    <w:rsid w:val="00A85919"/>
    <w:rsid w:val="00A86A44"/>
    <w:rsid w:val="00A87745"/>
    <w:rsid w:val="00A90117"/>
    <w:rsid w:val="00A90568"/>
    <w:rsid w:val="00A90E7B"/>
    <w:rsid w:val="00A91FBA"/>
    <w:rsid w:val="00A93009"/>
    <w:rsid w:val="00A963AA"/>
    <w:rsid w:val="00A964F7"/>
    <w:rsid w:val="00A968F8"/>
    <w:rsid w:val="00A97938"/>
    <w:rsid w:val="00AA03B6"/>
    <w:rsid w:val="00AA060D"/>
    <w:rsid w:val="00AA4038"/>
    <w:rsid w:val="00AA49FD"/>
    <w:rsid w:val="00AB0D5B"/>
    <w:rsid w:val="00AB172D"/>
    <w:rsid w:val="00AB24CF"/>
    <w:rsid w:val="00AB28AD"/>
    <w:rsid w:val="00AB6153"/>
    <w:rsid w:val="00AB6A1F"/>
    <w:rsid w:val="00AC01B1"/>
    <w:rsid w:val="00AC029B"/>
    <w:rsid w:val="00AC13D1"/>
    <w:rsid w:val="00AC164F"/>
    <w:rsid w:val="00AC1954"/>
    <w:rsid w:val="00AC5B1D"/>
    <w:rsid w:val="00AC7B2D"/>
    <w:rsid w:val="00AD23D3"/>
    <w:rsid w:val="00AD3289"/>
    <w:rsid w:val="00AD4F54"/>
    <w:rsid w:val="00AD554D"/>
    <w:rsid w:val="00AD5941"/>
    <w:rsid w:val="00AD72B5"/>
    <w:rsid w:val="00AD7E2D"/>
    <w:rsid w:val="00AE22FD"/>
    <w:rsid w:val="00AE4D76"/>
    <w:rsid w:val="00AE50F2"/>
    <w:rsid w:val="00AE5412"/>
    <w:rsid w:val="00AE6FA9"/>
    <w:rsid w:val="00AE7146"/>
    <w:rsid w:val="00AF0673"/>
    <w:rsid w:val="00AF067C"/>
    <w:rsid w:val="00AF19BA"/>
    <w:rsid w:val="00AF2A0C"/>
    <w:rsid w:val="00AF3158"/>
    <w:rsid w:val="00AF469F"/>
    <w:rsid w:val="00AF4F0E"/>
    <w:rsid w:val="00AF5A58"/>
    <w:rsid w:val="00AF5C14"/>
    <w:rsid w:val="00B004AF"/>
    <w:rsid w:val="00B0087E"/>
    <w:rsid w:val="00B00F08"/>
    <w:rsid w:val="00B02FBB"/>
    <w:rsid w:val="00B06BFF"/>
    <w:rsid w:val="00B06F8A"/>
    <w:rsid w:val="00B10A2F"/>
    <w:rsid w:val="00B10B59"/>
    <w:rsid w:val="00B10F8E"/>
    <w:rsid w:val="00B122EA"/>
    <w:rsid w:val="00B13AD3"/>
    <w:rsid w:val="00B13C25"/>
    <w:rsid w:val="00B14095"/>
    <w:rsid w:val="00B15ECF"/>
    <w:rsid w:val="00B1700A"/>
    <w:rsid w:val="00B17324"/>
    <w:rsid w:val="00B2011A"/>
    <w:rsid w:val="00B2275B"/>
    <w:rsid w:val="00B239B9"/>
    <w:rsid w:val="00B256EC"/>
    <w:rsid w:val="00B27CCD"/>
    <w:rsid w:val="00B30381"/>
    <w:rsid w:val="00B321A4"/>
    <w:rsid w:val="00B33E6C"/>
    <w:rsid w:val="00B35CB9"/>
    <w:rsid w:val="00B37D52"/>
    <w:rsid w:val="00B40938"/>
    <w:rsid w:val="00B4235B"/>
    <w:rsid w:val="00B45ADB"/>
    <w:rsid w:val="00B460B1"/>
    <w:rsid w:val="00B4658E"/>
    <w:rsid w:val="00B46B93"/>
    <w:rsid w:val="00B4758B"/>
    <w:rsid w:val="00B53A2C"/>
    <w:rsid w:val="00B53D82"/>
    <w:rsid w:val="00B616F5"/>
    <w:rsid w:val="00B61DE4"/>
    <w:rsid w:val="00B63EA6"/>
    <w:rsid w:val="00B66B5E"/>
    <w:rsid w:val="00B67079"/>
    <w:rsid w:val="00B6763A"/>
    <w:rsid w:val="00B67F4D"/>
    <w:rsid w:val="00B7005E"/>
    <w:rsid w:val="00B7147F"/>
    <w:rsid w:val="00B728A6"/>
    <w:rsid w:val="00B77224"/>
    <w:rsid w:val="00B80325"/>
    <w:rsid w:val="00B811BD"/>
    <w:rsid w:val="00B84506"/>
    <w:rsid w:val="00B86ABF"/>
    <w:rsid w:val="00B918A2"/>
    <w:rsid w:val="00B938B0"/>
    <w:rsid w:val="00B93AA3"/>
    <w:rsid w:val="00B96473"/>
    <w:rsid w:val="00B968B9"/>
    <w:rsid w:val="00B97FA6"/>
    <w:rsid w:val="00BA02A7"/>
    <w:rsid w:val="00BA08C4"/>
    <w:rsid w:val="00BA185C"/>
    <w:rsid w:val="00BA66F6"/>
    <w:rsid w:val="00BA738E"/>
    <w:rsid w:val="00BB0641"/>
    <w:rsid w:val="00BB361E"/>
    <w:rsid w:val="00BB5C40"/>
    <w:rsid w:val="00BB660C"/>
    <w:rsid w:val="00BB6F95"/>
    <w:rsid w:val="00BB7B08"/>
    <w:rsid w:val="00BC062B"/>
    <w:rsid w:val="00BC1037"/>
    <w:rsid w:val="00BC1F48"/>
    <w:rsid w:val="00BC248C"/>
    <w:rsid w:val="00BC35D6"/>
    <w:rsid w:val="00BC3E72"/>
    <w:rsid w:val="00BC4604"/>
    <w:rsid w:val="00BC658E"/>
    <w:rsid w:val="00BC68E3"/>
    <w:rsid w:val="00BC6A44"/>
    <w:rsid w:val="00BC6D92"/>
    <w:rsid w:val="00BD04D7"/>
    <w:rsid w:val="00BD0E16"/>
    <w:rsid w:val="00BD2910"/>
    <w:rsid w:val="00BD31CE"/>
    <w:rsid w:val="00BD3A05"/>
    <w:rsid w:val="00BD4A11"/>
    <w:rsid w:val="00BD6938"/>
    <w:rsid w:val="00BE1E02"/>
    <w:rsid w:val="00BE418A"/>
    <w:rsid w:val="00BE46C2"/>
    <w:rsid w:val="00BE604B"/>
    <w:rsid w:val="00BF0821"/>
    <w:rsid w:val="00BF3C14"/>
    <w:rsid w:val="00BF5B04"/>
    <w:rsid w:val="00C00371"/>
    <w:rsid w:val="00C02D44"/>
    <w:rsid w:val="00C033B1"/>
    <w:rsid w:val="00C05E3E"/>
    <w:rsid w:val="00C07626"/>
    <w:rsid w:val="00C101C6"/>
    <w:rsid w:val="00C12DF9"/>
    <w:rsid w:val="00C2046C"/>
    <w:rsid w:val="00C2298D"/>
    <w:rsid w:val="00C23114"/>
    <w:rsid w:val="00C2375B"/>
    <w:rsid w:val="00C2380B"/>
    <w:rsid w:val="00C25A7A"/>
    <w:rsid w:val="00C26A18"/>
    <w:rsid w:val="00C27D21"/>
    <w:rsid w:val="00C30094"/>
    <w:rsid w:val="00C3082C"/>
    <w:rsid w:val="00C3165B"/>
    <w:rsid w:val="00C338EE"/>
    <w:rsid w:val="00C36640"/>
    <w:rsid w:val="00C37B22"/>
    <w:rsid w:val="00C40A60"/>
    <w:rsid w:val="00C41372"/>
    <w:rsid w:val="00C41BF2"/>
    <w:rsid w:val="00C42D3A"/>
    <w:rsid w:val="00C46EBD"/>
    <w:rsid w:val="00C47226"/>
    <w:rsid w:val="00C47E35"/>
    <w:rsid w:val="00C5027E"/>
    <w:rsid w:val="00C50A73"/>
    <w:rsid w:val="00C54DD1"/>
    <w:rsid w:val="00C568DD"/>
    <w:rsid w:val="00C60EFB"/>
    <w:rsid w:val="00C6237D"/>
    <w:rsid w:val="00C64703"/>
    <w:rsid w:val="00C64B14"/>
    <w:rsid w:val="00C66A54"/>
    <w:rsid w:val="00C67178"/>
    <w:rsid w:val="00C67833"/>
    <w:rsid w:val="00C71AEC"/>
    <w:rsid w:val="00C72E8D"/>
    <w:rsid w:val="00C73A4E"/>
    <w:rsid w:val="00C7407C"/>
    <w:rsid w:val="00C751EC"/>
    <w:rsid w:val="00C769F0"/>
    <w:rsid w:val="00C822DC"/>
    <w:rsid w:val="00C84263"/>
    <w:rsid w:val="00C845BB"/>
    <w:rsid w:val="00C864C8"/>
    <w:rsid w:val="00C92EC2"/>
    <w:rsid w:val="00C94465"/>
    <w:rsid w:val="00C94D23"/>
    <w:rsid w:val="00C952D1"/>
    <w:rsid w:val="00C96C5C"/>
    <w:rsid w:val="00C97396"/>
    <w:rsid w:val="00C97959"/>
    <w:rsid w:val="00CA2394"/>
    <w:rsid w:val="00CA4AF8"/>
    <w:rsid w:val="00CA5866"/>
    <w:rsid w:val="00CB0882"/>
    <w:rsid w:val="00CB4C2E"/>
    <w:rsid w:val="00CC04DC"/>
    <w:rsid w:val="00CC3671"/>
    <w:rsid w:val="00CD34E3"/>
    <w:rsid w:val="00CD4094"/>
    <w:rsid w:val="00CD4A02"/>
    <w:rsid w:val="00CD5974"/>
    <w:rsid w:val="00CD5B34"/>
    <w:rsid w:val="00CD5D38"/>
    <w:rsid w:val="00CE2E9A"/>
    <w:rsid w:val="00CE33AE"/>
    <w:rsid w:val="00CE4545"/>
    <w:rsid w:val="00CE711B"/>
    <w:rsid w:val="00CE7383"/>
    <w:rsid w:val="00CF0ACC"/>
    <w:rsid w:val="00CF11F3"/>
    <w:rsid w:val="00CF1BBD"/>
    <w:rsid w:val="00CF2157"/>
    <w:rsid w:val="00CF334C"/>
    <w:rsid w:val="00CF3A45"/>
    <w:rsid w:val="00CF3A84"/>
    <w:rsid w:val="00CF4DCC"/>
    <w:rsid w:val="00CF520F"/>
    <w:rsid w:val="00CF5EA5"/>
    <w:rsid w:val="00CF725B"/>
    <w:rsid w:val="00D00224"/>
    <w:rsid w:val="00D006B1"/>
    <w:rsid w:val="00D00D1C"/>
    <w:rsid w:val="00D04293"/>
    <w:rsid w:val="00D05972"/>
    <w:rsid w:val="00D07806"/>
    <w:rsid w:val="00D0797F"/>
    <w:rsid w:val="00D11290"/>
    <w:rsid w:val="00D13066"/>
    <w:rsid w:val="00D13AFA"/>
    <w:rsid w:val="00D14C39"/>
    <w:rsid w:val="00D164E3"/>
    <w:rsid w:val="00D20399"/>
    <w:rsid w:val="00D20789"/>
    <w:rsid w:val="00D21AE2"/>
    <w:rsid w:val="00D22FC6"/>
    <w:rsid w:val="00D23370"/>
    <w:rsid w:val="00D237F3"/>
    <w:rsid w:val="00D2610D"/>
    <w:rsid w:val="00D267E8"/>
    <w:rsid w:val="00D26C4E"/>
    <w:rsid w:val="00D3330D"/>
    <w:rsid w:val="00D350C2"/>
    <w:rsid w:val="00D361C8"/>
    <w:rsid w:val="00D373B5"/>
    <w:rsid w:val="00D376F5"/>
    <w:rsid w:val="00D40EE8"/>
    <w:rsid w:val="00D4131D"/>
    <w:rsid w:val="00D41CEC"/>
    <w:rsid w:val="00D4460D"/>
    <w:rsid w:val="00D46E13"/>
    <w:rsid w:val="00D475DF"/>
    <w:rsid w:val="00D47C62"/>
    <w:rsid w:val="00D50972"/>
    <w:rsid w:val="00D50B66"/>
    <w:rsid w:val="00D50E3A"/>
    <w:rsid w:val="00D53636"/>
    <w:rsid w:val="00D564C6"/>
    <w:rsid w:val="00D56ADB"/>
    <w:rsid w:val="00D61B34"/>
    <w:rsid w:val="00D6446F"/>
    <w:rsid w:val="00D648EE"/>
    <w:rsid w:val="00D64918"/>
    <w:rsid w:val="00D6706F"/>
    <w:rsid w:val="00D7091A"/>
    <w:rsid w:val="00D70A8C"/>
    <w:rsid w:val="00D728AB"/>
    <w:rsid w:val="00D732EF"/>
    <w:rsid w:val="00D73570"/>
    <w:rsid w:val="00D7442B"/>
    <w:rsid w:val="00D75230"/>
    <w:rsid w:val="00D7525F"/>
    <w:rsid w:val="00D75953"/>
    <w:rsid w:val="00D7673B"/>
    <w:rsid w:val="00D777A0"/>
    <w:rsid w:val="00D80435"/>
    <w:rsid w:val="00D810D7"/>
    <w:rsid w:val="00D812C8"/>
    <w:rsid w:val="00D8267A"/>
    <w:rsid w:val="00D832A1"/>
    <w:rsid w:val="00D83CEE"/>
    <w:rsid w:val="00D8411B"/>
    <w:rsid w:val="00D875F1"/>
    <w:rsid w:val="00D9050F"/>
    <w:rsid w:val="00D90F5E"/>
    <w:rsid w:val="00D94B90"/>
    <w:rsid w:val="00D96FF1"/>
    <w:rsid w:val="00DA084F"/>
    <w:rsid w:val="00DA639D"/>
    <w:rsid w:val="00DB07AF"/>
    <w:rsid w:val="00DB28F8"/>
    <w:rsid w:val="00DB7282"/>
    <w:rsid w:val="00DB7BB3"/>
    <w:rsid w:val="00DB7C75"/>
    <w:rsid w:val="00DB7EB2"/>
    <w:rsid w:val="00DC0537"/>
    <w:rsid w:val="00DC1136"/>
    <w:rsid w:val="00DD27BC"/>
    <w:rsid w:val="00DD4622"/>
    <w:rsid w:val="00DD67EF"/>
    <w:rsid w:val="00DE3DF5"/>
    <w:rsid w:val="00DE6BDA"/>
    <w:rsid w:val="00DE6D78"/>
    <w:rsid w:val="00DF0833"/>
    <w:rsid w:val="00DF1B15"/>
    <w:rsid w:val="00DF3454"/>
    <w:rsid w:val="00DF36C2"/>
    <w:rsid w:val="00DF3A92"/>
    <w:rsid w:val="00DF501D"/>
    <w:rsid w:val="00DF7DC7"/>
    <w:rsid w:val="00E04054"/>
    <w:rsid w:val="00E04889"/>
    <w:rsid w:val="00E04E19"/>
    <w:rsid w:val="00E079DC"/>
    <w:rsid w:val="00E17D86"/>
    <w:rsid w:val="00E20A65"/>
    <w:rsid w:val="00E2167F"/>
    <w:rsid w:val="00E23087"/>
    <w:rsid w:val="00E2576E"/>
    <w:rsid w:val="00E31CBF"/>
    <w:rsid w:val="00E3216D"/>
    <w:rsid w:val="00E326CD"/>
    <w:rsid w:val="00E340B7"/>
    <w:rsid w:val="00E40CEE"/>
    <w:rsid w:val="00E4363A"/>
    <w:rsid w:val="00E448F4"/>
    <w:rsid w:val="00E45803"/>
    <w:rsid w:val="00E47F81"/>
    <w:rsid w:val="00E512C4"/>
    <w:rsid w:val="00E517EB"/>
    <w:rsid w:val="00E518E7"/>
    <w:rsid w:val="00E51F48"/>
    <w:rsid w:val="00E5237E"/>
    <w:rsid w:val="00E52E75"/>
    <w:rsid w:val="00E7140D"/>
    <w:rsid w:val="00E71651"/>
    <w:rsid w:val="00E71DDD"/>
    <w:rsid w:val="00E72A25"/>
    <w:rsid w:val="00E73FE4"/>
    <w:rsid w:val="00E77F15"/>
    <w:rsid w:val="00E81C65"/>
    <w:rsid w:val="00E8291E"/>
    <w:rsid w:val="00E84B72"/>
    <w:rsid w:val="00E84DDB"/>
    <w:rsid w:val="00E85017"/>
    <w:rsid w:val="00E85488"/>
    <w:rsid w:val="00E866A5"/>
    <w:rsid w:val="00E867DE"/>
    <w:rsid w:val="00E86A15"/>
    <w:rsid w:val="00E86C57"/>
    <w:rsid w:val="00E90757"/>
    <w:rsid w:val="00EA28BA"/>
    <w:rsid w:val="00EA3124"/>
    <w:rsid w:val="00EA4258"/>
    <w:rsid w:val="00EA45EE"/>
    <w:rsid w:val="00EA465E"/>
    <w:rsid w:val="00EA4895"/>
    <w:rsid w:val="00EA4BCD"/>
    <w:rsid w:val="00EA50EA"/>
    <w:rsid w:val="00EA6482"/>
    <w:rsid w:val="00EB0CCE"/>
    <w:rsid w:val="00EB34CF"/>
    <w:rsid w:val="00EB3750"/>
    <w:rsid w:val="00EB4776"/>
    <w:rsid w:val="00EB5B71"/>
    <w:rsid w:val="00EB5F2F"/>
    <w:rsid w:val="00EC3525"/>
    <w:rsid w:val="00EC3C11"/>
    <w:rsid w:val="00EC6404"/>
    <w:rsid w:val="00ED230A"/>
    <w:rsid w:val="00ED2AA5"/>
    <w:rsid w:val="00ED3633"/>
    <w:rsid w:val="00ED3EFF"/>
    <w:rsid w:val="00ED471A"/>
    <w:rsid w:val="00ED5FDB"/>
    <w:rsid w:val="00EE0370"/>
    <w:rsid w:val="00EE04C7"/>
    <w:rsid w:val="00EF08F0"/>
    <w:rsid w:val="00EF2275"/>
    <w:rsid w:val="00EF604F"/>
    <w:rsid w:val="00EF6449"/>
    <w:rsid w:val="00F00407"/>
    <w:rsid w:val="00F00CB0"/>
    <w:rsid w:val="00F0388E"/>
    <w:rsid w:val="00F03EB7"/>
    <w:rsid w:val="00F05193"/>
    <w:rsid w:val="00F101AE"/>
    <w:rsid w:val="00F14037"/>
    <w:rsid w:val="00F1772D"/>
    <w:rsid w:val="00F20632"/>
    <w:rsid w:val="00F20DEF"/>
    <w:rsid w:val="00F210D2"/>
    <w:rsid w:val="00F21F55"/>
    <w:rsid w:val="00F22D4A"/>
    <w:rsid w:val="00F23404"/>
    <w:rsid w:val="00F269C9"/>
    <w:rsid w:val="00F31676"/>
    <w:rsid w:val="00F326A8"/>
    <w:rsid w:val="00F331D0"/>
    <w:rsid w:val="00F34908"/>
    <w:rsid w:val="00F36393"/>
    <w:rsid w:val="00F364C0"/>
    <w:rsid w:val="00F43D21"/>
    <w:rsid w:val="00F4522E"/>
    <w:rsid w:val="00F452C2"/>
    <w:rsid w:val="00F457E7"/>
    <w:rsid w:val="00F53CE8"/>
    <w:rsid w:val="00F55EF0"/>
    <w:rsid w:val="00F60B41"/>
    <w:rsid w:val="00F6265C"/>
    <w:rsid w:val="00F64E1A"/>
    <w:rsid w:val="00F65E98"/>
    <w:rsid w:val="00F65FDE"/>
    <w:rsid w:val="00F672DB"/>
    <w:rsid w:val="00F70AC8"/>
    <w:rsid w:val="00F710AF"/>
    <w:rsid w:val="00F7192D"/>
    <w:rsid w:val="00F719C5"/>
    <w:rsid w:val="00F724E9"/>
    <w:rsid w:val="00F73C2C"/>
    <w:rsid w:val="00F75030"/>
    <w:rsid w:val="00F76AA6"/>
    <w:rsid w:val="00F778BF"/>
    <w:rsid w:val="00F806CE"/>
    <w:rsid w:val="00F819B3"/>
    <w:rsid w:val="00F8208A"/>
    <w:rsid w:val="00F820A5"/>
    <w:rsid w:val="00F8269E"/>
    <w:rsid w:val="00F83180"/>
    <w:rsid w:val="00F933AF"/>
    <w:rsid w:val="00FA1CB5"/>
    <w:rsid w:val="00FA1F67"/>
    <w:rsid w:val="00FA69BA"/>
    <w:rsid w:val="00FA7961"/>
    <w:rsid w:val="00FB01CF"/>
    <w:rsid w:val="00FB0229"/>
    <w:rsid w:val="00FB1BA7"/>
    <w:rsid w:val="00FB1F03"/>
    <w:rsid w:val="00FB4941"/>
    <w:rsid w:val="00FB4E9E"/>
    <w:rsid w:val="00FB74BD"/>
    <w:rsid w:val="00FB7D8B"/>
    <w:rsid w:val="00FC0809"/>
    <w:rsid w:val="00FC2E2D"/>
    <w:rsid w:val="00FC349D"/>
    <w:rsid w:val="00FC61D5"/>
    <w:rsid w:val="00FC7490"/>
    <w:rsid w:val="00FD1581"/>
    <w:rsid w:val="00FD1A34"/>
    <w:rsid w:val="00FE4F22"/>
    <w:rsid w:val="00FE648E"/>
    <w:rsid w:val="00FE66D1"/>
    <w:rsid w:val="00FF37EE"/>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0B4924F9"/>
  <w15:docId w15:val="{967E7734-CC6F-4053-9231-14170733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9"/>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3454"/>
    <w:pPr>
      <w:spacing w:after="160" w:line="259" w:lineRule="auto"/>
    </w:pPr>
    <w:rPr>
      <w:rFonts w:ascii="Arial" w:eastAsiaTheme="minorHAnsi" w:hAnsi="Arial" w:cstheme="minorBidi"/>
      <w:sz w:val="22"/>
      <w:szCs w:val="22"/>
    </w:rPr>
  </w:style>
  <w:style w:type="paragraph" w:styleId="Heading1">
    <w:name w:val="heading 1"/>
    <w:basedOn w:val="Normal"/>
    <w:next w:val="BodyText"/>
    <w:link w:val="Heading1Char"/>
    <w:autoRedefine/>
    <w:uiPriority w:val="9"/>
    <w:qFormat/>
    <w:rsid w:val="00A117E1"/>
    <w:pPr>
      <w:keepNext/>
      <w:keepLines/>
      <w:numPr>
        <w:numId w:val="3"/>
      </w:numPr>
      <w:spacing w:before="720" w:after="200"/>
      <w:outlineLvl w:val="0"/>
    </w:pPr>
    <w:rPr>
      <w:rFonts w:asciiTheme="majorHAnsi" w:eastAsiaTheme="majorEastAsia" w:hAnsiTheme="majorHAnsi" w:cstheme="majorBidi"/>
      <w:b/>
      <w:bCs/>
      <w:caps/>
      <w:color w:val="000000" w:themeColor="text1"/>
      <w:sz w:val="28"/>
      <w:szCs w:val="36"/>
    </w:rPr>
  </w:style>
  <w:style w:type="paragraph" w:styleId="Heading2">
    <w:name w:val="heading 2"/>
    <w:basedOn w:val="Heading1"/>
    <w:next w:val="BodyText"/>
    <w:link w:val="Heading2Char"/>
    <w:uiPriority w:val="9"/>
    <w:unhideWhenUsed/>
    <w:qFormat/>
    <w:rsid w:val="00A117E1"/>
    <w:pPr>
      <w:numPr>
        <w:ilvl w:val="1"/>
      </w:numPr>
      <w:spacing w:before="600"/>
      <w:outlineLvl w:val="1"/>
    </w:pPr>
    <w:rPr>
      <w:bCs w:val="0"/>
      <w:sz w:val="24"/>
      <w:szCs w:val="28"/>
    </w:rPr>
  </w:style>
  <w:style w:type="paragraph" w:styleId="Heading3">
    <w:name w:val="heading 3"/>
    <w:basedOn w:val="Normal"/>
    <w:next w:val="BodyText"/>
    <w:link w:val="Heading3Char"/>
    <w:uiPriority w:val="9"/>
    <w:unhideWhenUsed/>
    <w:qFormat/>
    <w:rsid w:val="00A117E1"/>
    <w:pPr>
      <w:keepNext/>
      <w:keepLines/>
      <w:numPr>
        <w:ilvl w:val="2"/>
        <w:numId w:val="3"/>
      </w:numPr>
      <w:spacing w:before="480" w:after="20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link w:val="Heading4Char"/>
    <w:uiPriority w:val="9"/>
    <w:unhideWhenUsed/>
    <w:qFormat/>
    <w:rsid w:val="00A117E1"/>
    <w:pPr>
      <w:keepNext/>
      <w:keepLines/>
      <w:numPr>
        <w:ilvl w:val="3"/>
        <w:numId w:val="3"/>
      </w:numPr>
      <w:spacing w:before="200" w:after="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BodyText"/>
    <w:link w:val="Heading5Char"/>
    <w:uiPriority w:val="9"/>
    <w:unhideWhenUsed/>
    <w:qFormat/>
    <w:rsid w:val="00A117E1"/>
    <w:pPr>
      <w:keepNext/>
      <w:keepLines/>
      <w:numPr>
        <w:ilvl w:val="4"/>
        <w:numId w:val="3"/>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BodyText"/>
    <w:link w:val="Heading6Char"/>
    <w:uiPriority w:val="9"/>
    <w:unhideWhenUsed/>
    <w:qFormat/>
    <w:rsid w:val="00A117E1"/>
    <w:pPr>
      <w:keepNext/>
      <w:keepLines/>
      <w:numPr>
        <w:ilvl w:val="5"/>
        <w:numId w:val="3"/>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BodyText"/>
    <w:link w:val="Heading7Char"/>
    <w:uiPriority w:val="9"/>
    <w:unhideWhenUsed/>
    <w:qFormat/>
    <w:rsid w:val="00A117E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BodyText"/>
    <w:link w:val="Heading8Char"/>
    <w:uiPriority w:val="9"/>
    <w:unhideWhenUsed/>
    <w:qFormat/>
    <w:rsid w:val="00A117E1"/>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BodyText"/>
    <w:link w:val="Heading9Char"/>
    <w:uiPriority w:val="9"/>
    <w:unhideWhenUsed/>
    <w:qFormat/>
    <w:rsid w:val="00A117E1"/>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3FB2"/>
    <w:rPr>
      <w:rFonts w:asciiTheme="minorHAnsi" w:hAnsiTheme="minorHAnsi"/>
      <w:b/>
      <w:i/>
      <w:color w:val="595959" w:themeColor="text1" w:themeTint="A6"/>
      <w:sz w:val="20"/>
      <w:u w:val="none"/>
    </w:rPr>
  </w:style>
  <w:style w:type="paragraph" w:styleId="Header">
    <w:name w:val="header"/>
    <w:basedOn w:val="Normal"/>
    <w:link w:val="HeaderChar"/>
    <w:uiPriority w:val="99"/>
    <w:unhideWhenUsed/>
    <w:qFormat/>
    <w:rsid w:val="00A117E1"/>
    <w:pPr>
      <w:tabs>
        <w:tab w:val="center" w:pos="4680"/>
        <w:tab w:val="right" w:pos="9360"/>
      </w:tabs>
      <w:spacing w:after="0"/>
    </w:pPr>
  </w:style>
  <w:style w:type="paragraph" w:styleId="Footer">
    <w:name w:val="footer"/>
    <w:basedOn w:val="Normal"/>
    <w:link w:val="FooterChar"/>
    <w:uiPriority w:val="99"/>
    <w:unhideWhenUsed/>
    <w:qFormat/>
    <w:rsid w:val="00A117E1"/>
    <w:pPr>
      <w:tabs>
        <w:tab w:val="center" w:pos="4680"/>
        <w:tab w:val="right" w:pos="10800"/>
      </w:tabs>
      <w:spacing w:after="0"/>
    </w:pPr>
    <w:rPr>
      <w:sz w:val="16"/>
    </w:rPr>
  </w:style>
  <w:style w:type="paragraph" w:styleId="Title">
    <w:name w:val="Title"/>
    <w:basedOn w:val="Normal"/>
    <w:next w:val="Normal"/>
    <w:link w:val="TitleChar"/>
    <w:uiPriority w:val="10"/>
    <w:qFormat/>
    <w:rsid w:val="00A117E1"/>
    <w:pPr>
      <w:spacing w:after="240"/>
      <w:jc w:val="center"/>
    </w:pPr>
    <w:rPr>
      <w:rFonts w:asciiTheme="majorHAnsi" w:eastAsiaTheme="majorEastAsia" w:hAnsiTheme="majorHAnsi" w:cstheme="majorBidi"/>
      <w:b/>
      <w:color w:val="000000" w:themeColor="text1"/>
      <w:sz w:val="36"/>
      <w:szCs w:val="56"/>
    </w:rPr>
  </w:style>
  <w:style w:type="paragraph" w:styleId="Caption">
    <w:name w:val="caption"/>
    <w:basedOn w:val="Normal"/>
    <w:next w:val="BodyText"/>
    <w:uiPriority w:val="35"/>
    <w:unhideWhenUsed/>
    <w:qFormat/>
    <w:rsid w:val="00A117E1"/>
    <w:pPr>
      <w:keepNext/>
      <w:spacing w:before="200" w:after="200"/>
      <w:ind w:left="360"/>
      <w:jc w:val="center"/>
    </w:pPr>
    <w:rPr>
      <w:b/>
      <w:iCs/>
      <w:color w:val="595959" w:themeColor="text1" w:themeTint="A6"/>
      <w:sz w:val="18"/>
      <w:szCs w:val="18"/>
    </w:rPr>
  </w:style>
  <w:style w:type="paragraph" w:styleId="Subtitle">
    <w:name w:val="Subtitle"/>
    <w:basedOn w:val="Normal"/>
    <w:next w:val="Normal"/>
    <w:link w:val="SubtitleChar"/>
    <w:uiPriority w:val="11"/>
    <w:qFormat/>
    <w:rsid w:val="00A117E1"/>
    <w:pPr>
      <w:numPr>
        <w:ilvl w:val="1"/>
      </w:numPr>
    </w:pPr>
    <w:rPr>
      <w:color w:val="5A5A5A" w:themeColor="text1" w:themeTint="A5"/>
      <w:spacing w:val="10"/>
    </w:rPr>
  </w:style>
  <w:style w:type="paragraph" w:styleId="TOC1">
    <w:name w:val="toc 1"/>
    <w:basedOn w:val="Normal"/>
    <w:next w:val="Normal"/>
    <w:autoRedefine/>
    <w:uiPriority w:val="39"/>
    <w:rsid w:val="00A117E1"/>
    <w:pPr>
      <w:tabs>
        <w:tab w:val="left" w:pos="358"/>
        <w:tab w:val="right" w:leader="dot" w:pos="9350"/>
      </w:tabs>
      <w:spacing w:before="180"/>
      <w:ind w:left="504" w:hanging="504"/>
    </w:pPr>
    <w:rPr>
      <w:b/>
      <w:bCs/>
      <w:caps/>
      <w:noProof/>
      <w:szCs w:val="28"/>
    </w:rPr>
  </w:style>
  <w:style w:type="paragraph" w:styleId="TOC2">
    <w:name w:val="toc 2"/>
    <w:basedOn w:val="Normal"/>
    <w:next w:val="Normal"/>
    <w:uiPriority w:val="39"/>
    <w:rsid w:val="00A117E1"/>
    <w:pPr>
      <w:tabs>
        <w:tab w:val="left" w:pos="850"/>
        <w:tab w:val="left" w:pos="925"/>
        <w:tab w:val="right" w:leader="dot" w:pos="9350"/>
      </w:tabs>
      <w:ind w:left="360"/>
    </w:pPr>
    <w:rPr>
      <w:noProof/>
    </w:rPr>
  </w:style>
  <w:style w:type="paragraph" w:styleId="TOC3">
    <w:name w:val="toc 3"/>
    <w:basedOn w:val="Normal"/>
    <w:next w:val="Normal"/>
    <w:autoRedefine/>
    <w:uiPriority w:val="39"/>
    <w:rsid w:val="00A117E1"/>
    <w:pPr>
      <w:tabs>
        <w:tab w:val="left" w:pos="1620"/>
        <w:tab w:val="left" w:pos="1920"/>
        <w:tab w:val="right" w:leader="dot" w:pos="9350"/>
      </w:tabs>
      <w:ind w:left="900"/>
    </w:pPr>
    <w:rPr>
      <w:noProof/>
    </w:rPr>
  </w:style>
  <w:style w:type="paragraph" w:styleId="TOC4">
    <w:name w:val="toc 4"/>
    <w:basedOn w:val="Normal"/>
    <w:next w:val="Normal"/>
    <w:autoRedefine/>
    <w:uiPriority w:val="39"/>
    <w:rsid w:val="00A117E1"/>
    <w:pPr>
      <w:tabs>
        <w:tab w:val="left" w:pos="2160"/>
        <w:tab w:val="right" w:leader="dot" w:pos="9360"/>
      </w:tabs>
    </w:pPr>
    <w:rPr>
      <w:b/>
      <w:caps/>
      <w:szCs w:val="28"/>
    </w:rPr>
  </w:style>
  <w:style w:type="paragraph" w:styleId="TOC5">
    <w:name w:val="toc 5"/>
    <w:basedOn w:val="Normal"/>
    <w:next w:val="Normal"/>
    <w:autoRedefine/>
    <w:semiHidden/>
    <w:rsid w:val="00A117E1"/>
  </w:style>
  <w:style w:type="paragraph" w:styleId="TOC6">
    <w:name w:val="toc 6"/>
    <w:basedOn w:val="Normal"/>
    <w:next w:val="Normal"/>
    <w:autoRedefine/>
    <w:semiHidden/>
    <w:rsid w:val="00A117E1"/>
    <w:pPr>
      <w:ind w:left="1200"/>
    </w:pPr>
  </w:style>
  <w:style w:type="paragraph" w:styleId="TOC7">
    <w:name w:val="toc 7"/>
    <w:basedOn w:val="Normal"/>
    <w:next w:val="Normal"/>
    <w:autoRedefine/>
    <w:semiHidden/>
    <w:rsid w:val="00A117E1"/>
    <w:pPr>
      <w:ind w:left="1440"/>
    </w:pPr>
  </w:style>
  <w:style w:type="paragraph" w:styleId="TOC8">
    <w:name w:val="toc 8"/>
    <w:basedOn w:val="Normal"/>
    <w:next w:val="Normal"/>
    <w:autoRedefine/>
    <w:semiHidden/>
    <w:rsid w:val="00A117E1"/>
    <w:pPr>
      <w:ind w:left="1680"/>
    </w:pPr>
  </w:style>
  <w:style w:type="paragraph" w:styleId="TOC9">
    <w:name w:val="toc 9"/>
    <w:basedOn w:val="Normal"/>
    <w:next w:val="Normal"/>
    <w:autoRedefine/>
    <w:semiHidden/>
    <w:rsid w:val="00A117E1"/>
    <w:pPr>
      <w:ind w:left="1920"/>
    </w:pPr>
  </w:style>
  <w:style w:type="character" w:customStyle="1" w:styleId="SubtitleChar">
    <w:name w:val="Subtitle Char"/>
    <w:basedOn w:val="DefaultParagraphFont"/>
    <w:link w:val="Subtitle"/>
    <w:uiPriority w:val="11"/>
    <w:rsid w:val="00A117E1"/>
    <w:rPr>
      <w:color w:val="5A5A5A" w:themeColor="text1" w:themeTint="A5"/>
      <w:spacing w:val="10"/>
    </w:rPr>
  </w:style>
  <w:style w:type="paragraph" w:styleId="BodyText">
    <w:name w:val="Body Text"/>
    <w:basedOn w:val="Normal"/>
    <w:link w:val="BodyTextChar"/>
    <w:uiPriority w:val="99"/>
    <w:qFormat/>
    <w:rsid w:val="00A117E1"/>
  </w:style>
  <w:style w:type="character" w:styleId="Strong">
    <w:name w:val="Strong"/>
    <w:basedOn w:val="DefaultParagraphFont"/>
    <w:uiPriority w:val="22"/>
    <w:qFormat/>
    <w:rsid w:val="00A117E1"/>
    <w:rPr>
      <w:b/>
      <w:bCs/>
      <w:color w:val="000000" w:themeColor="text1"/>
    </w:rPr>
  </w:style>
  <w:style w:type="paragraph" w:customStyle="1" w:styleId="SectionHeading">
    <w:name w:val="Section Heading"/>
    <w:basedOn w:val="Heading1"/>
    <w:rsid w:val="00A117E1"/>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Appendix">
    <w:name w:val="Appendix"/>
    <w:basedOn w:val="Normal"/>
    <w:qFormat/>
    <w:rsid w:val="00A117E1"/>
    <w:pPr>
      <w:keepNext/>
      <w:pageBreakBefore/>
      <w:spacing w:before="720" w:after="360"/>
      <w:outlineLvl w:val="0"/>
    </w:pPr>
    <w:rPr>
      <w:b/>
      <w:sz w:val="28"/>
      <w:szCs w:val="28"/>
    </w:rPr>
  </w:style>
  <w:style w:type="paragraph" w:customStyle="1" w:styleId="InfoBlue">
    <w:name w:val="InfoBlue"/>
    <w:basedOn w:val="Normal"/>
    <w:next w:val="Normal"/>
    <w:rsid w:val="00A117E1"/>
    <w:rPr>
      <w:i/>
      <w:color w:val="0000FF"/>
    </w:rPr>
  </w:style>
  <w:style w:type="table" w:styleId="TableGrid">
    <w:name w:val="Table Grid"/>
    <w:basedOn w:val="TableNormal"/>
    <w:uiPriority w:val="39"/>
    <w:rsid w:val="00A117E1"/>
    <w:rPr>
      <w:rFonts w:eastAsiaTheme="minorHAnsi" w:cstheme="minorBidi"/>
      <w:sz w:val="1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17E1"/>
    <w:rPr>
      <w:rFonts w:asciiTheme="majorHAnsi" w:eastAsiaTheme="majorEastAsia" w:hAnsiTheme="majorHAnsi" w:cstheme="majorBidi"/>
      <w:b/>
      <w:caps/>
      <w:color w:val="000000" w:themeColor="text1"/>
      <w:sz w:val="24"/>
      <w:szCs w:val="28"/>
    </w:rPr>
  </w:style>
  <w:style w:type="character" w:customStyle="1" w:styleId="Heading1Char">
    <w:name w:val="Heading 1 Char"/>
    <w:basedOn w:val="DefaultParagraphFont"/>
    <w:link w:val="Heading1"/>
    <w:uiPriority w:val="9"/>
    <w:rsid w:val="00A117E1"/>
    <w:rPr>
      <w:rFonts w:asciiTheme="majorHAnsi" w:eastAsiaTheme="majorEastAsia" w:hAnsiTheme="majorHAnsi" w:cstheme="majorBidi"/>
      <w:b/>
      <w:bCs/>
      <w:caps/>
      <w:color w:val="000000" w:themeColor="text1"/>
      <w:sz w:val="28"/>
      <w:szCs w:val="36"/>
    </w:rPr>
  </w:style>
  <w:style w:type="character" w:customStyle="1" w:styleId="BodyTextChar">
    <w:name w:val="Body Text Char"/>
    <w:basedOn w:val="DefaultParagraphFont"/>
    <w:link w:val="BodyText"/>
    <w:uiPriority w:val="99"/>
    <w:rsid w:val="00A117E1"/>
  </w:style>
  <w:style w:type="character" w:customStyle="1" w:styleId="TitleChar">
    <w:name w:val="Title Char"/>
    <w:basedOn w:val="DefaultParagraphFont"/>
    <w:link w:val="Title"/>
    <w:uiPriority w:val="10"/>
    <w:rsid w:val="00A117E1"/>
    <w:rPr>
      <w:rFonts w:asciiTheme="majorHAnsi" w:eastAsiaTheme="majorEastAsia" w:hAnsiTheme="majorHAnsi" w:cstheme="majorBidi"/>
      <w:b/>
      <w:color w:val="000000" w:themeColor="text1"/>
      <w:sz w:val="36"/>
      <w:szCs w:val="56"/>
    </w:rPr>
  </w:style>
  <w:style w:type="character" w:customStyle="1" w:styleId="HeaderChar">
    <w:name w:val="Header Char"/>
    <w:basedOn w:val="DefaultParagraphFont"/>
    <w:link w:val="Header"/>
    <w:uiPriority w:val="99"/>
    <w:rsid w:val="00A117E1"/>
    <w:rPr>
      <w:rFonts w:eastAsiaTheme="minorHAnsi"/>
    </w:rPr>
  </w:style>
  <w:style w:type="paragraph" w:customStyle="1" w:styleId="TitleCover">
    <w:name w:val="Title Cover"/>
    <w:basedOn w:val="Normal"/>
    <w:next w:val="Normal"/>
    <w:rsid w:val="00A117E1"/>
    <w:pPr>
      <w:keepNext/>
      <w:keepLines/>
      <w:pBdr>
        <w:top w:val="single" w:sz="48" w:space="31" w:color="auto"/>
      </w:pBdr>
      <w:tabs>
        <w:tab w:val="left" w:pos="0"/>
      </w:tabs>
      <w:spacing w:before="240" w:after="2800"/>
    </w:pPr>
    <w:rPr>
      <w:rFonts w:ascii="Arial Black" w:hAnsi="Arial Black"/>
      <w:b/>
      <w:spacing w:val="-48"/>
      <w:kern w:val="28"/>
      <w:sz w:val="64"/>
    </w:rPr>
  </w:style>
  <w:style w:type="paragraph" w:styleId="BalloonText">
    <w:name w:val="Balloon Text"/>
    <w:basedOn w:val="Normal"/>
    <w:link w:val="BalloonTextChar"/>
    <w:unhideWhenUsed/>
    <w:rsid w:val="00A117E1"/>
    <w:rPr>
      <w:rFonts w:ascii="Tahoma" w:hAnsi="Tahoma" w:cs="Tahoma"/>
      <w:sz w:val="16"/>
      <w:szCs w:val="16"/>
    </w:rPr>
  </w:style>
  <w:style w:type="character" w:customStyle="1" w:styleId="BalloonTextChar">
    <w:name w:val="Balloon Text Char"/>
    <w:basedOn w:val="DefaultParagraphFont"/>
    <w:link w:val="BalloonText"/>
    <w:rsid w:val="00A117E1"/>
    <w:rPr>
      <w:rFonts w:ascii="Tahoma" w:hAnsi="Tahoma" w:cs="Tahoma"/>
      <w:sz w:val="16"/>
      <w:szCs w:val="16"/>
    </w:rPr>
  </w:style>
  <w:style w:type="paragraph" w:styleId="CommentText">
    <w:name w:val="annotation text"/>
    <w:basedOn w:val="Normal"/>
    <w:link w:val="CommentTextChar"/>
    <w:rsid w:val="00A117E1"/>
  </w:style>
  <w:style w:type="character" w:customStyle="1" w:styleId="CommentTextChar">
    <w:name w:val="Comment Text Char"/>
    <w:basedOn w:val="DefaultParagraphFont"/>
    <w:link w:val="CommentText"/>
    <w:rsid w:val="00A117E1"/>
  </w:style>
  <w:style w:type="character" w:styleId="FollowedHyperlink">
    <w:name w:val="FollowedHyperlink"/>
    <w:basedOn w:val="Hyperlink"/>
    <w:rsid w:val="00A117E1"/>
    <w:rPr>
      <w:rFonts w:asciiTheme="minorHAnsi" w:hAnsiTheme="minorHAnsi"/>
      <w:b/>
      <w:i/>
      <w:color w:val="5F5F5F" w:themeColor="accent5"/>
      <w:sz w:val="22"/>
      <w:u w:val="single"/>
    </w:rPr>
  </w:style>
  <w:style w:type="paragraph" w:customStyle="1" w:styleId="PageTitle">
    <w:name w:val="PageTitle"/>
    <w:basedOn w:val="Normal"/>
    <w:rsid w:val="00A117E1"/>
    <w:pPr>
      <w:spacing w:before="120" w:after="120"/>
      <w:jc w:val="center"/>
      <w:outlineLvl w:val="0"/>
    </w:pPr>
    <w:rPr>
      <w:b/>
      <w:color w:val="000000"/>
      <w:sz w:val="32"/>
    </w:rPr>
  </w:style>
  <w:style w:type="paragraph" w:customStyle="1" w:styleId="TableHeading">
    <w:name w:val="Table Heading"/>
    <w:rsid w:val="00A117E1"/>
    <w:pPr>
      <w:shd w:val="pct5" w:color="auto" w:fill="FFFFFF"/>
      <w:snapToGrid w:val="0"/>
    </w:pPr>
    <w:rPr>
      <w:rFonts w:asciiTheme="majorHAnsi" w:hAnsiTheme="majorHAnsi"/>
      <w:b/>
      <w:szCs w:val="24"/>
    </w:rPr>
  </w:style>
  <w:style w:type="paragraph" w:customStyle="1" w:styleId="Instructions">
    <w:name w:val="Instructions"/>
    <w:basedOn w:val="Normal"/>
    <w:autoRedefine/>
    <w:rsid w:val="00A117E1"/>
    <w:pPr>
      <w:shd w:val="clear" w:color="auto" w:fill="FFFFFF"/>
    </w:pPr>
    <w:rPr>
      <w:i/>
      <w:color w:val="0000FF"/>
    </w:rPr>
  </w:style>
  <w:style w:type="character" w:styleId="PageNumber">
    <w:name w:val="page number"/>
    <w:basedOn w:val="DefaultParagraphFont"/>
    <w:rsid w:val="00A117E1"/>
  </w:style>
  <w:style w:type="numbering" w:customStyle="1" w:styleId="Headings">
    <w:name w:val="Headings"/>
    <w:rsid w:val="00A117E1"/>
    <w:pPr>
      <w:numPr>
        <w:numId w:val="1"/>
      </w:numPr>
    </w:pPr>
  </w:style>
  <w:style w:type="paragraph" w:customStyle="1" w:styleId="Note">
    <w:name w:val="Note"/>
    <w:basedOn w:val="BodyText"/>
    <w:rsid w:val="00A117E1"/>
    <w:pPr>
      <w:pBdr>
        <w:top w:val="single" w:sz="4" w:space="1" w:color="FF0000" w:shadow="1"/>
        <w:left w:val="single" w:sz="4" w:space="4" w:color="FF0000" w:shadow="1"/>
        <w:bottom w:val="single" w:sz="4" w:space="1" w:color="FF0000" w:shadow="1"/>
        <w:right w:val="single" w:sz="4" w:space="4" w:color="FF0000" w:shadow="1"/>
      </w:pBdr>
      <w:spacing w:before="240" w:after="240"/>
      <w:ind w:left="1440" w:right="1440"/>
      <w:contextualSpacing/>
    </w:pPr>
    <w:rPr>
      <w:rFonts w:cs="Arial"/>
      <w:color w:val="FF0000"/>
      <w:sz w:val="16"/>
    </w:rPr>
  </w:style>
  <w:style w:type="paragraph" w:styleId="TableofFigures">
    <w:name w:val="table of figures"/>
    <w:basedOn w:val="Normal"/>
    <w:next w:val="Normal"/>
    <w:uiPriority w:val="99"/>
    <w:rsid w:val="00A117E1"/>
    <w:pPr>
      <w:ind w:left="440" w:hanging="440"/>
    </w:pPr>
  </w:style>
  <w:style w:type="paragraph" w:styleId="Revision">
    <w:name w:val="Revision"/>
    <w:hidden/>
    <w:uiPriority w:val="71"/>
    <w:rsid w:val="00A117E1"/>
    <w:rPr>
      <w:rFonts w:ascii="Calibri" w:hAnsi="Calibri"/>
      <w:sz w:val="24"/>
      <w:szCs w:val="24"/>
    </w:rPr>
  </w:style>
  <w:style w:type="paragraph" w:styleId="DocumentMap">
    <w:name w:val="Document Map"/>
    <w:basedOn w:val="Normal"/>
    <w:link w:val="DocumentMapChar"/>
    <w:rsid w:val="00A117E1"/>
    <w:rPr>
      <w:rFonts w:ascii="Lucida Grande" w:hAnsi="Lucida Grande" w:cs="Lucida Grande"/>
    </w:rPr>
  </w:style>
  <w:style w:type="character" w:customStyle="1" w:styleId="DocumentMapChar">
    <w:name w:val="Document Map Char"/>
    <w:basedOn w:val="DefaultParagraphFont"/>
    <w:link w:val="DocumentMap"/>
    <w:rsid w:val="00A117E1"/>
    <w:rPr>
      <w:rFonts w:ascii="Lucida Grande" w:hAnsi="Lucida Grande" w:cs="Lucida Grande"/>
    </w:rPr>
  </w:style>
  <w:style w:type="paragraph" w:customStyle="1" w:styleId="QMSTableCell">
    <w:name w:val="QMS Table Cell"/>
    <w:basedOn w:val="Normal"/>
    <w:rsid w:val="00A117E1"/>
    <w:pPr>
      <w:spacing w:after="0"/>
      <w:contextualSpacing/>
    </w:pPr>
    <w:rPr>
      <w:sz w:val="16"/>
    </w:rPr>
  </w:style>
  <w:style w:type="character" w:customStyle="1" w:styleId="FooterChar">
    <w:name w:val="Footer Char"/>
    <w:basedOn w:val="DefaultParagraphFont"/>
    <w:link w:val="Footer"/>
    <w:uiPriority w:val="99"/>
    <w:rsid w:val="00A117E1"/>
    <w:rPr>
      <w:rFonts w:eastAsiaTheme="minorHAnsi"/>
      <w:sz w:val="16"/>
    </w:rPr>
  </w:style>
  <w:style w:type="character" w:customStyle="1" w:styleId="Heading3Char">
    <w:name w:val="Heading 3 Char"/>
    <w:basedOn w:val="DefaultParagraphFont"/>
    <w:link w:val="Heading3"/>
    <w:uiPriority w:val="9"/>
    <w:rsid w:val="00A117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117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117E1"/>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A117E1"/>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rsid w:val="00A117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117E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A117E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semiHidden/>
    <w:unhideWhenUsed/>
    <w:rsid w:val="00A117E1"/>
    <w:rPr>
      <w:sz w:val="18"/>
      <w:szCs w:val="18"/>
    </w:rPr>
  </w:style>
  <w:style w:type="paragraph" w:styleId="CommentSubject">
    <w:name w:val="annotation subject"/>
    <w:basedOn w:val="CommentText"/>
    <w:next w:val="CommentText"/>
    <w:link w:val="CommentSubjectChar"/>
    <w:semiHidden/>
    <w:unhideWhenUsed/>
    <w:rsid w:val="00A117E1"/>
    <w:rPr>
      <w:b/>
      <w:bCs/>
    </w:rPr>
  </w:style>
  <w:style w:type="character" w:customStyle="1" w:styleId="CommentSubjectChar">
    <w:name w:val="Comment Subject Char"/>
    <w:basedOn w:val="CommentTextChar"/>
    <w:link w:val="CommentSubject"/>
    <w:semiHidden/>
    <w:rsid w:val="00A117E1"/>
    <w:rPr>
      <w:b/>
      <w:bCs/>
    </w:rPr>
  </w:style>
  <w:style w:type="paragraph" w:styleId="ListParagraph">
    <w:name w:val="List Paragraph"/>
    <w:basedOn w:val="Normal"/>
    <w:uiPriority w:val="34"/>
    <w:qFormat/>
    <w:rsid w:val="00A117E1"/>
    <w:pPr>
      <w:spacing w:after="120"/>
      <w:ind w:left="720"/>
    </w:pPr>
  </w:style>
  <w:style w:type="paragraph" w:customStyle="1" w:styleId="Heading">
    <w:name w:val="Heading"/>
    <w:basedOn w:val="Heading1"/>
    <w:rsid w:val="00A117E1"/>
    <w:pPr>
      <w:numPr>
        <w:numId w:val="0"/>
      </w:numPr>
    </w:pPr>
  </w:style>
  <w:style w:type="paragraph" w:customStyle="1" w:styleId="TableEntry">
    <w:name w:val="Table Entry"/>
    <w:basedOn w:val="Normal"/>
    <w:rsid w:val="00A117E1"/>
    <w:rPr>
      <w:sz w:val="16"/>
    </w:rPr>
  </w:style>
  <w:style w:type="paragraph" w:customStyle="1" w:styleId="FieldText">
    <w:name w:val="FieldText"/>
    <w:basedOn w:val="Normal"/>
    <w:rsid w:val="00A117E1"/>
    <w:pPr>
      <w:widowControl w:val="0"/>
    </w:pPr>
  </w:style>
  <w:style w:type="character" w:styleId="Emphasis">
    <w:name w:val="Emphasis"/>
    <w:basedOn w:val="DefaultParagraphFont"/>
    <w:uiPriority w:val="20"/>
    <w:qFormat/>
    <w:rsid w:val="00A117E1"/>
    <w:rPr>
      <w:i/>
      <w:iCs/>
      <w:color w:val="auto"/>
    </w:rPr>
  </w:style>
  <w:style w:type="paragraph" w:styleId="NoSpacing">
    <w:name w:val="No Spacing"/>
    <w:uiPriority w:val="1"/>
    <w:qFormat/>
    <w:rsid w:val="00A117E1"/>
    <w:rPr>
      <w:rFonts w:eastAsiaTheme="minorHAnsi" w:cstheme="minorBidi"/>
      <w:sz w:val="22"/>
      <w:szCs w:val="22"/>
    </w:rPr>
  </w:style>
  <w:style w:type="paragraph" w:styleId="Quote">
    <w:name w:val="Quote"/>
    <w:basedOn w:val="Normal"/>
    <w:next w:val="Normal"/>
    <w:link w:val="QuoteChar"/>
    <w:uiPriority w:val="29"/>
    <w:qFormat/>
    <w:rsid w:val="00A117E1"/>
    <w:pPr>
      <w:spacing w:before="160"/>
      <w:ind w:left="720" w:right="720"/>
    </w:pPr>
    <w:rPr>
      <w:i/>
      <w:iCs/>
      <w:color w:val="000000" w:themeColor="text1"/>
    </w:rPr>
  </w:style>
  <w:style w:type="character" w:customStyle="1" w:styleId="QuoteChar">
    <w:name w:val="Quote Char"/>
    <w:basedOn w:val="DefaultParagraphFont"/>
    <w:link w:val="Quote"/>
    <w:uiPriority w:val="29"/>
    <w:rsid w:val="00A117E1"/>
    <w:rPr>
      <w:i/>
      <w:iCs/>
      <w:color w:val="000000" w:themeColor="text1"/>
    </w:rPr>
  </w:style>
  <w:style w:type="paragraph" w:styleId="IntenseQuote">
    <w:name w:val="Intense Quote"/>
    <w:basedOn w:val="Normal"/>
    <w:next w:val="Normal"/>
    <w:link w:val="IntenseQuoteChar"/>
    <w:uiPriority w:val="30"/>
    <w:qFormat/>
    <w:rsid w:val="00A117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17E1"/>
    <w:rPr>
      <w:color w:val="000000" w:themeColor="text1"/>
      <w:shd w:val="clear" w:color="auto" w:fill="F2F2F2" w:themeFill="background1" w:themeFillShade="F2"/>
    </w:rPr>
  </w:style>
  <w:style w:type="character" w:styleId="SubtleEmphasis">
    <w:name w:val="Subtle Emphasis"/>
    <w:basedOn w:val="DefaultParagraphFont"/>
    <w:uiPriority w:val="19"/>
    <w:qFormat/>
    <w:rsid w:val="00A117E1"/>
    <w:rPr>
      <w:i/>
      <w:iCs/>
      <w:color w:val="404040" w:themeColor="text1" w:themeTint="BF"/>
    </w:rPr>
  </w:style>
  <w:style w:type="character" w:styleId="IntenseEmphasis">
    <w:name w:val="Intense Emphasis"/>
    <w:basedOn w:val="DefaultParagraphFont"/>
    <w:uiPriority w:val="21"/>
    <w:qFormat/>
    <w:rsid w:val="00A117E1"/>
    <w:rPr>
      <w:b/>
      <w:bCs/>
      <w:i/>
      <w:iCs/>
      <w:caps/>
    </w:rPr>
  </w:style>
  <w:style w:type="character" w:styleId="SubtleReference">
    <w:name w:val="Subtle Reference"/>
    <w:basedOn w:val="DefaultParagraphFont"/>
    <w:uiPriority w:val="31"/>
    <w:qFormat/>
    <w:rsid w:val="00A117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17E1"/>
    <w:rPr>
      <w:b/>
      <w:bCs/>
      <w:smallCaps/>
      <w:u w:val="single"/>
    </w:rPr>
  </w:style>
  <w:style w:type="paragraph" w:styleId="TOCHeading">
    <w:name w:val="TOC Heading"/>
    <w:basedOn w:val="Heading1"/>
    <w:next w:val="Normal"/>
    <w:uiPriority w:val="39"/>
    <w:semiHidden/>
    <w:unhideWhenUsed/>
    <w:qFormat/>
    <w:rsid w:val="00A117E1"/>
    <w:pPr>
      <w:outlineLvl w:val="9"/>
    </w:pPr>
  </w:style>
  <w:style w:type="table" w:customStyle="1" w:styleId="QMSTable">
    <w:name w:val="QMS Table"/>
    <w:basedOn w:val="TableNormal"/>
    <w:uiPriority w:val="99"/>
    <w:rsid w:val="00A117E1"/>
    <w:rPr>
      <w:rFonts w:eastAsiaTheme="minorHAnsi" w:cstheme="minorBidi"/>
      <w:sz w:val="16"/>
      <w:szCs w:val="24"/>
    </w:rPr>
    <w:tblP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8" w:type="dxa"/>
        <w:left w:w="58" w:type="dxa"/>
        <w:bottom w:w="58" w:type="dxa"/>
        <w:right w:w="58" w:type="dxa"/>
      </w:tblCellMar>
    </w:tblPr>
    <w:trPr>
      <w:cantSplit/>
    </w:trPr>
    <w:tblStylePr w:type="firstRow">
      <w:rPr>
        <w:b/>
      </w:rPr>
      <w:tblPr/>
      <w:trPr>
        <w:tblHeader/>
      </w:trPr>
      <w:tcPr>
        <w:shd w:val="clear" w:color="auto" w:fill="D9D9D9" w:themeFill="background1" w:themeFillShade="D9"/>
      </w:tcPr>
    </w:tblStylePr>
  </w:style>
  <w:style w:type="paragraph" w:customStyle="1" w:styleId="QMSTitlePageDateandStatus">
    <w:name w:val="QMS Title Page: Date and Status"/>
    <w:basedOn w:val="Normal"/>
    <w:qFormat/>
    <w:rsid w:val="00A117E1"/>
    <w:pPr>
      <w:pBdr>
        <w:top w:val="single" w:sz="4" w:space="1" w:color="auto"/>
      </w:pBdr>
      <w:jc w:val="right"/>
    </w:pPr>
    <w:rPr>
      <w:i/>
    </w:rPr>
  </w:style>
  <w:style w:type="table" w:styleId="PlainTable1">
    <w:name w:val="Plain Table 1"/>
    <w:basedOn w:val="TableNormal"/>
    <w:rsid w:val="00A117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MSTitlePageDocumentTitle">
    <w:name w:val="QMS Title Page: Document Title"/>
    <w:basedOn w:val="Title"/>
    <w:link w:val="QMSTitlePageDocumentTitleChar"/>
    <w:qFormat/>
    <w:rsid w:val="00A117E1"/>
    <w:pPr>
      <w:spacing w:after="120" w:line="240" w:lineRule="auto"/>
      <w:contextualSpacing/>
      <w:jc w:val="right"/>
    </w:pPr>
    <w:rPr>
      <w:bCs/>
      <w:szCs w:val="24"/>
    </w:rPr>
  </w:style>
  <w:style w:type="character" w:customStyle="1" w:styleId="QMSTitlePageDocumentTitleChar">
    <w:name w:val="QMS Title Page: Document Title Char"/>
    <w:basedOn w:val="TitleChar"/>
    <w:link w:val="QMSTitlePageDocumentTitle"/>
    <w:rsid w:val="00A117E1"/>
    <w:rPr>
      <w:rFonts w:asciiTheme="majorHAnsi" w:eastAsiaTheme="majorEastAsia" w:hAnsiTheme="majorHAnsi" w:cstheme="majorBidi"/>
      <w:b/>
      <w:bCs/>
      <w:color w:val="000000" w:themeColor="text1"/>
      <w:sz w:val="36"/>
      <w:szCs w:val="24"/>
    </w:rPr>
  </w:style>
  <w:style w:type="paragraph" w:customStyle="1" w:styleId="QMSTitlePageProjectName">
    <w:name w:val="QMS Title Page: Project Name"/>
    <w:basedOn w:val="Subtitle"/>
    <w:link w:val="QMSTitlePageProjectNameChar"/>
    <w:qFormat/>
    <w:rsid w:val="00A117E1"/>
    <w:pPr>
      <w:spacing w:before="4320" w:after="0"/>
      <w:contextualSpacing/>
      <w:jc w:val="right"/>
    </w:pPr>
    <w:rPr>
      <w:b/>
      <w:bCs/>
      <w:sz w:val="40"/>
      <w:szCs w:val="40"/>
    </w:rPr>
  </w:style>
  <w:style w:type="character" w:customStyle="1" w:styleId="QMSTitlePageProjectNameChar">
    <w:name w:val="QMS Title Page: Project Name Char"/>
    <w:basedOn w:val="SubtitleChar"/>
    <w:link w:val="QMSTitlePageProjectName"/>
    <w:rsid w:val="00A117E1"/>
    <w:rPr>
      <w:b/>
      <w:bCs/>
      <w:color w:val="5A5A5A" w:themeColor="text1" w:themeTint="A5"/>
      <w:spacing w:val="10"/>
      <w:sz w:val="40"/>
      <w:szCs w:val="40"/>
    </w:rPr>
  </w:style>
  <w:style w:type="character" w:customStyle="1" w:styleId="QMSTermDefinition">
    <w:name w:val="QMS Term: Definition"/>
    <w:basedOn w:val="DefaultParagraphFont"/>
    <w:uiPriority w:val="1"/>
    <w:qFormat/>
    <w:rsid w:val="00A117E1"/>
    <w:rPr>
      <w:i/>
    </w:rPr>
  </w:style>
  <w:style w:type="character" w:customStyle="1" w:styleId="QMSTermReference">
    <w:name w:val="QMS Term: Reference"/>
    <w:basedOn w:val="QMSTermDefinition"/>
    <w:uiPriority w:val="1"/>
    <w:qFormat/>
    <w:rsid w:val="00A117E1"/>
    <w:rPr>
      <w:b/>
      <w:i/>
    </w:rPr>
  </w:style>
  <w:style w:type="character" w:customStyle="1" w:styleId="QMSReferenceInternal">
    <w:name w:val="QMS Reference: Internal"/>
    <w:basedOn w:val="DefaultParagraphFont"/>
    <w:uiPriority w:val="1"/>
    <w:qFormat/>
    <w:rsid w:val="00A117E1"/>
    <w:rPr>
      <w:b/>
      <w:i w:val="0"/>
      <w:color w:val="595959" w:themeColor="text1" w:themeTint="A6"/>
    </w:rPr>
  </w:style>
  <w:style w:type="character" w:customStyle="1" w:styleId="QMSReferenceExternal">
    <w:name w:val="QMS Reference: External"/>
    <w:basedOn w:val="DefaultParagraphFont"/>
    <w:uiPriority w:val="1"/>
    <w:qFormat/>
    <w:rsid w:val="00073FB2"/>
    <w:rPr>
      <w:b/>
      <w:i w:val="0"/>
      <w:color w:val="595959" w:themeColor="text1" w:themeTint="A6"/>
    </w:rPr>
  </w:style>
  <w:style w:type="character" w:customStyle="1" w:styleId="CodeFont">
    <w:name w:val="Code Font"/>
    <w:basedOn w:val="DefaultParagraphFont"/>
    <w:uiPriority w:val="1"/>
    <w:qFormat/>
    <w:rsid w:val="00A117E1"/>
    <w:rPr>
      <w:rFonts w:ascii="Courier New" w:hAnsi="Courier New"/>
      <w:sz w:val="18"/>
    </w:rPr>
  </w:style>
  <w:style w:type="character" w:customStyle="1" w:styleId="QMSButton">
    <w:name w:val="QMS Button"/>
    <w:basedOn w:val="DefaultParagraphFont"/>
    <w:uiPriority w:val="1"/>
    <w:qFormat/>
    <w:rsid w:val="00A117E1"/>
    <w:rPr>
      <w:rFonts w:asciiTheme="minorHAnsi" w:hAnsiTheme="minorHAnsi" w:cstheme="minorBidi"/>
      <w:b/>
      <w:i w:val="0"/>
      <w:szCs w:val="22"/>
      <w:bdr w:val="single" w:sz="4" w:space="0" w:color="D9D9D9" w:themeColor="background1" w:themeShade="D9"/>
      <w:shd w:val="clear" w:color="auto" w:fill="F2F2F2" w:themeFill="background1" w:themeFillShade="F2"/>
    </w:rPr>
  </w:style>
  <w:style w:type="table" w:styleId="PlainTable5">
    <w:name w:val="Plain Table 5"/>
    <w:basedOn w:val="TableNormal"/>
    <w:rsid w:val="00BE60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QMSTestScenarioHeading">
    <w:name w:val="QMS Test Scenario Heading"/>
    <w:basedOn w:val="Heading1"/>
    <w:next w:val="BodyText"/>
    <w:qFormat/>
    <w:rsid w:val="00A117E1"/>
    <w:pPr>
      <w:pageBreakBefore/>
    </w:pPr>
    <w:rPr>
      <w:caps w:val="0"/>
    </w:rPr>
  </w:style>
  <w:style w:type="paragraph" w:customStyle="1" w:styleId="QMSTitle">
    <w:name w:val="QMS Title"/>
    <w:basedOn w:val="Heading1"/>
    <w:qFormat/>
    <w:rsid w:val="00A117E1"/>
    <w:pPr>
      <w:numPr>
        <w:numId w:val="0"/>
      </w:numPr>
    </w:pPr>
    <w:rPr>
      <w:caps w:val="0"/>
    </w:rPr>
  </w:style>
  <w:style w:type="character" w:customStyle="1" w:styleId="QMSCodeFont">
    <w:name w:val="QMS Code Font"/>
    <w:basedOn w:val="DefaultParagraphFont"/>
    <w:uiPriority w:val="1"/>
    <w:qFormat/>
    <w:rsid w:val="00A117E1"/>
    <w:rPr>
      <w:rFonts w:ascii="Courier New" w:hAnsi="Courier New"/>
      <w:sz w:val="16"/>
    </w:rPr>
  </w:style>
  <w:style w:type="paragraph" w:customStyle="1" w:styleId="QMSTaskHeading">
    <w:name w:val="QMS Task Heading"/>
    <w:basedOn w:val="Heading3"/>
    <w:next w:val="BodyText"/>
    <w:qFormat/>
    <w:rsid w:val="00A117E1"/>
  </w:style>
  <w:style w:type="paragraph" w:customStyle="1" w:styleId="QMSWireframeHeading">
    <w:name w:val="QMS Wireframe Heading"/>
    <w:basedOn w:val="QMSTaskHeading"/>
    <w:qFormat/>
    <w:rsid w:val="00A117E1"/>
  </w:style>
  <w:style w:type="paragraph" w:customStyle="1" w:styleId="TableCell">
    <w:name w:val="Table Cell"/>
    <w:basedOn w:val="Normal"/>
    <w:rsid w:val="0023436C"/>
    <w:pPr>
      <w:spacing w:after="0"/>
      <w:contextualSpacing/>
    </w:pPr>
    <w:rPr>
      <w:sz w:val="16"/>
    </w:rPr>
  </w:style>
  <w:style w:type="table" w:styleId="TableGridLight">
    <w:name w:val="Grid Table Light"/>
    <w:basedOn w:val="TableNormal"/>
    <w:rsid w:val="00BE60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basedOn w:val="Normal"/>
    <w:rsid w:val="003F1882"/>
    <w:pPr>
      <w:overflowPunct w:val="0"/>
      <w:autoSpaceDE w:val="0"/>
      <w:autoSpaceDN w:val="0"/>
      <w:adjustRightInd w:val="0"/>
      <w:jc w:val="both"/>
      <w:textAlignment w:val="baseline"/>
    </w:pPr>
    <w:rPr>
      <w:noProof/>
      <w:sz w:val="16"/>
    </w:rPr>
  </w:style>
  <w:style w:type="character" w:styleId="PlaceholderText">
    <w:name w:val="Placeholder Text"/>
    <w:basedOn w:val="DefaultParagraphFont"/>
    <w:uiPriority w:val="99"/>
    <w:semiHidden/>
    <w:rsid w:val="00A117E1"/>
    <w:rPr>
      <w:color w:val="808080"/>
    </w:rPr>
  </w:style>
  <w:style w:type="paragraph" w:customStyle="1" w:styleId="QMSTableCell-QualificationScript">
    <w:name w:val="QMS Table Cell - Qualification Script"/>
    <w:basedOn w:val="Normal"/>
    <w:qFormat/>
    <w:rsid w:val="00A117E1"/>
    <w:rPr>
      <w:noProof/>
      <w:szCs w:val="24"/>
    </w:rPr>
  </w:style>
  <w:style w:type="paragraph" w:customStyle="1" w:styleId="QMSTableHeader-QualificationScript">
    <w:name w:val="QMS Table Header - Qualification Script"/>
    <w:basedOn w:val="QMSTableCell-QualificationScript"/>
    <w:qFormat/>
    <w:rsid w:val="00A117E1"/>
    <w:pPr>
      <w:spacing w:after="0"/>
      <w:jc w:val="center"/>
    </w:pPr>
    <w:rPr>
      <w:b/>
    </w:rPr>
  </w:style>
  <w:style w:type="character" w:styleId="UnresolvedMention">
    <w:name w:val="Unresolved Mention"/>
    <w:basedOn w:val="DefaultParagraphFont"/>
    <w:uiPriority w:val="99"/>
    <w:semiHidden/>
    <w:unhideWhenUsed/>
    <w:rsid w:val="00622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21707">
      <w:bodyDiv w:val="1"/>
      <w:marLeft w:val="0"/>
      <w:marRight w:val="0"/>
      <w:marTop w:val="0"/>
      <w:marBottom w:val="0"/>
      <w:divBdr>
        <w:top w:val="none" w:sz="0" w:space="0" w:color="auto"/>
        <w:left w:val="none" w:sz="0" w:space="0" w:color="auto"/>
        <w:bottom w:val="none" w:sz="0" w:space="0" w:color="auto"/>
        <w:right w:val="none" w:sz="0" w:space="0" w:color="auto"/>
      </w:divBdr>
    </w:div>
    <w:div w:id="511724661">
      <w:bodyDiv w:val="1"/>
      <w:marLeft w:val="0"/>
      <w:marRight w:val="0"/>
      <w:marTop w:val="0"/>
      <w:marBottom w:val="0"/>
      <w:divBdr>
        <w:top w:val="none" w:sz="0" w:space="0" w:color="auto"/>
        <w:left w:val="none" w:sz="0" w:space="0" w:color="auto"/>
        <w:bottom w:val="none" w:sz="0" w:space="0" w:color="auto"/>
        <w:right w:val="none" w:sz="0" w:space="0" w:color="auto"/>
      </w:divBdr>
    </w:div>
    <w:div w:id="862985411">
      <w:bodyDiv w:val="1"/>
      <w:marLeft w:val="0"/>
      <w:marRight w:val="0"/>
      <w:marTop w:val="0"/>
      <w:marBottom w:val="0"/>
      <w:divBdr>
        <w:top w:val="none" w:sz="0" w:space="0" w:color="auto"/>
        <w:left w:val="none" w:sz="0" w:space="0" w:color="auto"/>
        <w:bottom w:val="none" w:sz="0" w:space="0" w:color="auto"/>
        <w:right w:val="none" w:sz="0" w:space="0" w:color="auto"/>
      </w:divBdr>
      <w:divsChild>
        <w:div w:id="1633707063">
          <w:marLeft w:val="1166"/>
          <w:marRight w:val="0"/>
          <w:marTop w:val="96"/>
          <w:marBottom w:val="0"/>
          <w:divBdr>
            <w:top w:val="none" w:sz="0" w:space="0" w:color="auto"/>
            <w:left w:val="none" w:sz="0" w:space="0" w:color="auto"/>
            <w:bottom w:val="none" w:sz="0" w:space="0" w:color="auto"/>
            <w:right w:val="none" w:sz="0" w:space="0" w:color="auto"/>
          </w:divBdr>
        </w:div>
      </w:divsChild>
    </w:div>
    <w:div w:id="1698114418">
      <w:bodyDiv w:val="1"/>
      <w:marLeft w:val="0"/>
      <w:marRight w:val="0"/>
      <w:marTop w:val="0"/>
      <w:marBottom w:val="0"/>
      <w:divBdr>
        <w:top w:val="none" w:sz="0" w:space="0" w:color="auto"/>
        <w:left w:val="none" w:sz="0" w:space="0" w:color="auto"/>
        <w:bottom w:val="none" w:sz="0" w:space="0" w:color="auto"/>
        <w:right w:val="none" w:sz="0" w:space="0" w:color="auto"/>
      </w:divBdr>
    </w:div>
    <w:div w:id="1849174199">
      <w:bodyDiv w:val="1"/>
      <w:marLeft w:val="0"/>
      <w:marRight w:val="0"/>
      <w:marTop w:val="0"/>
      <w:marBottom w:val="0"/>
      <w:divBdr>
        <w:top w:val="none" w:sz="0" w:space="0" w:color="auto"/>
        <w:left w:val="none" w:sz="0" w:space="0" w:color="auto"/>
        <w:bottom w:val="none" w:sz="0" w:space="0" w:color="auto"/>
        <w:right w:val="none" w:sz="0" w:space="0" w:color="auto"/>
      </w:divBdr>
    </w:div>
    <w:div w:id="1906839156">
      <w:bodyDiv w:val="1"/>
      <w:marLeft w:val="0"/>
      <w:marRight w:val="0"/>
      <w:marTop w:val="0"/>
      <w:marBottom w:val="0"/>
      <w:divBdr>
        <w:top w:val="none" w:sz="0" w:space="0" w:color="auto"/>
        <w:left w:val="none" w:sz="0" w:space="0" w:color="auto"/>
        <w:bottom w:val="none" w:sz="0" w:space="0" w:color="auto"/>
        <w:right w:val="none" w:sz="0" w:space="0" w:color="auto"/>
      </w:divBdr>
    </w:div>
    <w:div w:id="2084136662">
      <w:bodyDiv w:val="1"/>
      <w:marLeft w:val="0"/>
      <w:marRight w:val="0"/>
      <w:marTop w:val="0"/>
      <w:marBottom w:val="0"/>
      <w:divBdr>
        <w:top w:val="none" w:sz="0" w:space="0" w:color="auto"/>
        <w:left w:val="none" w:sz="0" w:space="0" w:color="auto"/>
        <w:bottom w:val="none" w:sz="0" w:space="0" w:color="auto"/>
        <w:right w:val="none" w:sz="0" w:space="0" w:color="auto"/>
      </w:divBdr>
    </w:div>
    <w:div w:id="2139103916">
      <w:bodyDiv w:val="1"/>
      <w:marLeft w:val="0"/>
      <w:marRight w:val="0"/>
      <w:marTop w:val="0"/>
      <w:marBottom w:val="0"/>
      <w:divBdr>
        <w:top w:val="none" w:sz="0" w:space="0" w:color="auto"/>
        <w:left w:val="none" w:sz="0" w:space="0" w:color="auto"/>
        <w:bottom w:val="none" w:sz="0" w:space="0" w:color="auto"/>
        <w:right w:val="none" w:sz="0" w:space="0" w:color="auto"/>
      </w:divBdr>
      <w:divsChild>
        <w:div w:id="1543247472">
          <w:marLeft w:val="720"/>
          <w:marRight w:val="0"/>
          <w:marTop w:val="120"/>
          <w:marBottom w:val="0"/>
          <w:divBdr>
            <w:top w:val="none" w:sz="0" w:space="0" w:color="auto"/>
            <w:left w:val="none" w:sz="0" w:space="0" w:color="auto"/>
            <w:bottom w:val="none" w:sz="0" w:space="0" w:color="auto"/>
            <w:right w:val="none" w:sz="0" w:space="0" w:color="auto"/>
          </w:divBdr>
        </w:div>
        <w:div w:id="1790195923">
          <w:marLeft w:val="1166"/>
          <w:marRight w:val="0"/>
          <w:marTop w:val="80"/>
          <w:marBottom w:val="0"/>
          <w:divBdr>
            <w:top w:val="none" w:sz="0" w:space="0" w:color="auto"/>
            <w:left w:val="none" w:sz="0" w:space="0" w:color="auto"/>
            <w:bottom w:val="none" w:sz="0" w:space="0" w:color="auto"/>
            <w:right w:val="none" w:sz="0" w:space="0" w:color="auto"/>
          </w:divBdr>
        </w:div>
        <w:div w:id="1197738307">
          <w:marLeft w:val="1166"/>
          <w:marRight w:val="0"/>
          <w:marTop w:val="80"/>
          <w:marBottom w:val="0"/>
          <w:divBdr>
            <w:top w:val="none" w:sz="0" w:space="0" w:color="auto"/>
            <w:left w:val="none" w:sz="0" w:space="0" w:color="auto"/>
            <w:bottom w:val="none" w:sz="0" w:space="0" w:color="auto"/>
            <w:right w:val="none" w:sz="0" w:space="0" w:color="auto"/>
          </w:divBdr>
        </w:div>
        <w:div w:id="1805655875">
          <w:marLeft w:val="1166"/>
          <w:marRight w:val="0"/>
          <w:marTop w:val="80"/>
          <w:marBottom w:val="0"/>
          <w:divBdr>
            <w:top w:val="none" w:sz="0" w:space="0" w:color="auto"/>
            <w:left w:val="none" w:sz="0" w:space="0" w:color="auto"/>
            <w:bottom w:val="none" w:sz="0" w:space="0" w:color="auto"/>
            <w:right w:val="none" w:sz="0" w:space="0" w:color="auto"/>
          </w:divBdr>
        </w:div>
        <w:div w:id="603466340">
          <w:marLeft w:val="1166"/>
          <w:marRight w:val="0"/>
          <w:marTop w:val="80"/>
          <w:marBottom w:val="0"/>
          <w:divBdr>
            <w:top w:val="none" w:sz="0" w:space="0" w:color="auto"/>
            <w:left w:val="none" w:sz="0" w:space="0" w:color="auto"/>
            <w:bottom w:val="none" w:sz="0" w:space="0" w:color="auto"/>
            <w:right w:val="none" w:sz="0" w:space="0" w:color="auto"/>
          </w:divBdr>
        </w:div>
        <w:div w:id="1808430054">
          <w:marLeft w:val="1166"/>
          <w:marRight w:val="0"/>
          <w:marTop w:val="80"/>
          <w:marBottom w:val="0"/>
          <w:divBdr>
            <w:top w:val="none" w:sz="0" w:space="0" w:color="auto"/>
            <w:left w:val="none" w:sz="0" w:space="0" w:color="auto"/>
            <w:bottom w:val="none" w:sz="0" w:space="0" w:color="auto"/>
            <w:right w:val="none" w:sz="0" w:space="0" w:color="auto"/>
          </w:divBdr>
        </w:div>
        <w:div w:id="73358464">
          <w:marLeft w:val="1166"/>
          <w:marRight w:val="0"/>
          <w:marTop w:val="80"/>
          <w:marBottom w:val="0"/>
          <w:divBdr>
            <w:top w:val="none" w:sz="0" w:space="0" w:color="auto"/>
            <w:left w:val="none" w:sz="0" w:space="0" w:color="auto"/>
            <w:bottom w:val="none" w:sz="0" w:space="0" w:color="auto"/>
            <w:right w:val="none" w:sz="0" w:space="0" w:color="auto"/>
          </w:divBdr>
        </w:div>
        <w:div w:id="745884341">
          <w:marLeft w:val="1166"/>
          <w:marRight w:val="0"/>
          <w:marTop w:val="80"/>
          <w:marBottom w:val="0"/>
          <w:divBdr>
            <w:top w:val="none" w:sz="0" w:space="0" w:color="auto"/>
            <w:left w:val="none" w:sz="0" w:space="0" w:color="auto"/>
            <w:bottom w:val="none" w:sz="0" w:space="0" w:color="auto"/>
            <w:right w:val="none" w:sz="0" w:space="0" w:color="auto"/>
          </w:divBdr>
        </w:div>
        <w:div w:id="21905038">
          <w:marLeft w:val="720"/>
          <w:marRight w:val="0"/>
          <w:marTop w:val="120"/>
          <w:marBottom w:val="0"/>
          <w:divBdr>
            <w:top w:val="none" w:sz="0" w:space="0" w:color="auto"/>
            <w:left w:val="none" w:sz="0" w:space="0" w:color="auto"/>
            <w:bottom w:val="none" w:sz="0" w:space="0" w:color="auto"/>
            <w:right w:val="none" w:sz="0" w:space="0" w:color="auto"/>
          </w:divBdr>
        </w:div>
        <w:div w:id="497574997">
          <w:marLeft w:val="1166"/>
          <w:marRight w:val="0"/>
          <w:marTop w:val="80"/>
          <w:marBottom w:val="0"/>
          <w:divBdr>
            <w:top w:val="none" w:sz="0" w:space="0" w:color="auto"/>
            <w:left w:val="none" w:sz="0" w:space="0" w:color="auto"/>
            <w:bottom w:val="none" w:sz="0" w:space="0" w:color="auto"/>
            <w:right w:val="none" w:sz="0" w:space="0" w:color="auto"/>
          </w:divBdr>
        </w:div>
        <w:div w:id="606890316">
          <w:marLeft w:val="1166"/>
          <w:marRight w:val="0"/>
          <w:marTop w:val="80"/>
          <w:marBottom w:val="0"/>
          <w:divBdr>
            <w:top w:val="none" w:sz="0" w:space="0" w:color="auto"/>
            <w:left w:val="none" w:sz="0" w:space="0" w:color="auto"/>
            <w:bottom w:val="none" w:sz="0" w:space="0" w:color="auto"/>
            <w:right w:val="none" w:sz="0" w:space="0" w:color="auto"/>
          </w:divBdr>
        </w:div>
        <w:div w:id="1510408942">
          <w:marLeft w:val="1166"/>
          <w:marRight w:val="0"/>
          <w:marTop w:val="80"/>
          <w:marBottom w:val="0"/>
          <w:divBdr>
            <w:top w:val="none" w:sz="0" w:space="0" w:color="auto"/>
            <w:left w:val="none" w:sz="0" w:space="0" w:color="auto"/>
            <w:bottom w:val="none" w:sz="0" w:space="0" w:color="auto"/>
            <w:right w:val="none" w:sz="0" w:space="0" w:color="auto"/>
          </w:divBdr>
        </w:div>
        <w:div w:id="1337803945">
          <w:marLeft w:val="1166"/>
          <w:marRight w:val="0"/>
          <w:marTop w:val="80"/>
          <w:marBottom w:val="0"/>
          <w:divBdr>
            <w:top w:val="none" w:sz="0" w:space="0" w:color="auto"/>
            <w:left w:val="none" w:sz="0" w:space="0" w:color="auto"/>
            <w:bottom w:val="none" w:sz="0" w:space="0" w:color="auto"/>
            <w:right w:val="none" w:sz="0" w:space="0" w:color="auto"/>
          </w:divBdr>
        </w:div>
        <w:div w:id="1928035412">
          <w:marLeft w:val="1166"/>
          <w:marRight w:val="0"/>
          <w:marTop w:val="80"/>
          <w:marBottom w:val="0"/>
          <w:divBdr>
            <w:top w:val="none" w:sz="0" w:space="0" w:color="auto"/>
            <w:left w:val="none" w:sz="0" w:space="0" w:color="auto"/>
            <w:bottom w:val="none" w:sz="0" w:space="0" w:color="auto"/>
            <w:right w:val="none" w:sz="0" w:space="0" w:color="auto"/>
          </w:divBdr>
        </w:div>
        <w:div w:id="591477042">
          <w:marLeft w:val="720"/>
          <w:marRight w:val="0"/>
          <w:marTop w:val="120"/>
          <w:marBottom w:val="0"/>
          <w:divBdr>
            <w:top w:val="none" w:sz="0" w:space="0" w:color="auto"/>
            <w:left w:val="none" w:sz="0" w:space="0" w:color="auto"/>
            <w:bottom w:val="none" w:sz="0" w:space="0" w:color="auto"/>
            <w:right w:val="none" w:sz="0" w:space="0" w:color="auto"/>
          </w:divBdr>
        </w:div>
        <w:div w:id="516624132">
          <w:marLeft w:val="1166"/>
          <w:marRight w:val="0"/>
          <w:marTop w:val="80"/>
          <w:marBottom w:val="0"/>
          <w:divBdr>
            <w:top w:val="none" w:sz="0" w:space="0" w:color="auto"/>
            <w:left w:val="none" w:sz="0" w:space="0" w:color="auto"/>
            <w:bottom w:val="none" w:sz="0" w:space="0" w:color="auto"/>
            <w:right w:val="none" w:sz="0" w:space="0" w:color="auto"/>
          </w:divBdr>
        </w:div>
        <w:div w:id="1273122535">
          <w:marLeft w:val="1166"/>
          <w:marRight w:val="0"/>
          <w:marTop w:val="80"/>
          <w:marBottom w:val="0"/>
          <w:divBdr>
            <w:top w:val="none" w:sz="0" w:space="0" w:color="auto"/>
            <w:left w:val="none" w:sz="0" w:space="0" w:color="auto"/>
            <w:bottom w:val="none" w:sz="0" w:space="0" w:color="auto"/>
            <w:right w:val="none" w:sz="0" w:space="0" w:color="auto"/>
          </w:divBdr>
        </w:div>
        <w:div w:id="602568869">
          <w:marLeft w:val="1166"/>
          <w:marRight w:val="0"/>
          <w:marTop w:val="80"/>
          <w:marBottom w:val="0"/>
          <w:divBdr>
            <w:top w:val="none" w:sz="0" w:space="0" w:color="auto"/>
            <w:left w:val="none" w:sz="0" w:space="0" w:color="auto"/>
            <w:bottom w:val="none" w:sz="0" w:space="0" w:color="auto"/>
            <w:right w:val="none" w:sz="0" w:space="0" w:color="auto"/>
          </w:divBdr>
        </w:div>
        <w:div w:id="865757451">
          <w:marLeft w:val="1166"/>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drms.niaid.nih.gov/livelink/llisapi.dll/Properties/111725887" TargetMode="External"/><Relationship Id="rId4" Type="http://schemas.openxmlformats.org/officeDocument/2006/relationships/styles" Target="styles.xml"/><Relationship Id="rId9" Type="http://schemas.openxmlformats.org/officeDocument/2006/relationships/hyperlink" Target="https://edrms.niaid.nih.gov/livelink/llisapi.dll/Properties/111726566"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7FD28C897F4977AA46B5017FFACF8F"/>
        <w:category>
          <w:name w:val="General"/>
          <w:gallery w:val="placeholder"/>
        </w:category>
        <w:types>
          <w:type w:val="bbPlcHdr"/>
        </w:types>
        <w:behaviors>
          <w:behavior w:val="content"/>
        </w:behaviors>
        <w:guid w:val="{D5F92EF7-058F-4745-BBAC-7CC15964AD64}"/>
      </w:docPartPr>
      <w:docPartBody>
        <w:p w:rsidR="00E7777A" w:rsidRDefault="00D449DF" w:rsidP="00D449DF">
          <w:pPr>
            <w:pStyle w:val="947FD28C897F4977AA46B5017FFACF8F"/>
          </w:pPr>
          <w:r w:rsidRPr="00B973C1">
            <w:rPr>
              <w:rStyle w:val="PlaceholderText"/>
            </w:rPr>
            <w:t>[Subject]</w:t>
          </w:r>
        </w:p>
      </w:docPartBody>
    </w:docPart>
    <w:docPart>
      <w:docPartPr>
        <w:name w:val="39A5E828FF404FB1843455BF1CB11073"/>
        <w:category>
          <w:name w:val="General"/>
          <w:gallery w:val="placeholder"/>
        </w:category>
        <w:types>
          <w:type w:val="bbPlcHdr"/>
        </w:types>
        <w:behaviors>
          <w:behavior w:val="content"/>
        </w:behaviors>
        <w:guid w:val="{1B317B92-0867-4957-8837-07A11851F7F9}"/>
      </w:docPartPr>
      <w:docPartBody>
        <w:p w:rsidR="00E7777A" w:rsidRDefault="00D449DF" w:rsidP="00D449DF">
          <w:pPr>
            <w:pStyle w:val="39A5E828FF404FB1843455BF1CB11073"/>
          </w:pPr>
          <w:r w:rsidRPr="00B973C1">
            <w:rPr>
              <w:rStyle w:val="PlaceholderText"/>
            </w:rPr>
            <w:t>[Title]</w:t>
          </w:r>
        </w:p>
      </w:docPartBody>
    </w:docPart>
    <w:docPart>
      <w:docPartPr>
        <w:name w:val="C8027F09911E42CA80BBAA674D3DA5D5"/>
        <w:category>
          <w:name w:val="General"/>
          <w:gallery w:val="placeholder"/>
        </w:category>
        <w:types>
          <w:type w:val="bbPlcHdr"/>
        </w:types>
        <w:behaviors>
          <w:behavior w:val="content"/>
        </w:behaviors>
        <w:guid w:val="{9A8A3613-A67B-4CE3-AA0F-3A0057EE9EC6}"/>
      </w:docPartPr>
      <w:docPartBody>
        <w:p w:rsidR="00E7777A" w:rsidRDefault="00D449DF" w:rsidP="00D449DF">
          <w:pPr>
            <w:pStyle w:val="C8027F09911E42CA80BBAA674D3DA5D5"/>
          </w:pPr>
          <w:r w:rsidRPr="00B973C1">
            <w:rPr>
              <w:rStyle w:val="PlaceholderText"/>
            </w:rPr>
            <w:t>[</w:t>
          </w:r>
          <w:r>
            <w:rPr>
              <w:rStyle w:val="PlaceholderText"/>
            </w:rPr>
            <w:t>Version</w:t>
          </w:r>
          <w:r w:rsidRPr="00B973C1">
            <w:rPr>
              <w:rStyle w:val="PlaceholderText"/>
            </w:rPr>
            <w:t>]</w:t>
          </w:r>
        </w:p>
      </w:docPartBody>
    </w:docPart>
    <w:docPart>
      <w:docPartPr>
        <w:name w:val="7DF8FC7EF0264FEC9E3F291B2B71D320"/>
        <w:category>
          <w:name w:val="General"/>
          <w:gallery w:val="placeholder"/>
        </w:category>
        <w:types>
          <w:type w:val="bbPlcHdr"/>
        </w:types>
        <w:behaviors>
          <w:behavior w:val="content"/>
        </w:behaviors>
        <w:guid w:val="{324984DB-8019-4F39-9FC0-F3C1A2BA4CE4}"/>
      </w:docPartPr>
      <w:docPartBody>
        <w:p w:rsidR="00E7777A" w:rsidRDefault="00D449DF" w:rsidP="00D449DF">
          <w:pPr>
            <w:pStyle w:val="7DF8FC7EF0264FEC9E3F291B2B71D320"/>
          </w:pPr>
          <w:r w:rsidRPr="00B973C1">
            <w:rPr>
              <w:rStyle w:val="PlaceholderText"/>
            </w:rPr>
            <w:t>[Publish Date]</w:t>
          </w:r>
        </w:p>
      </w:docPartBody>
    </w:docPart>
    <w:docPart>
      <w:docPartPr>
        <w:name w:val="6054A5A8F2B0430BB308D84C391338D1"/>
        <w:category>
          <w:name w:val="General"/>
          <w:gallery w:val="placeholder"/>
        </w:category>
        <w:types>
          <w:type w:val="bbPlcHdr"/>
        </w:types>
        <w:behaviors>
          <w:behavior w:val="content"/>
        </w:behaviors>
        <w:guid w:val="{FBB4C249-4D16-4288-8DEA-C78E3B281356}"/>
      </w:docPartPr>
      <w:docPartBody>
        <w:p w:rsidR="00E7777A" w:rsidRDefault="00D449DF" w:rsidP="00D449DF">
          <w:pPr>
            <w:pStyle w:val="6054A5A8F2B0430BB308D84C391338D1"/>
          </w:pPr>
          <w:r w:rsidRPr="00B973C1">
            <w:rPr>
              <w:rStyle w:val="PlaceholderText"/>
            </w:rPr>
            <w:t>[Subject]</w:t>
          </w:r>
        </w:p>
      </w:docPartBody>
    </w:docPart>
    <w:docPart>
      <w:docPartPr>
        <w:name w:val="2F20E8C341694CAFA5A3A9DDE6C09553"/>
        <w:category>
          <w:name w:val="General"/>
          <w:gallery w:val="placeholder"/>
        </w:category>
        <w:types>
          <w:type w:val="bbPlcHdr"/>
        </w:types>
        <w:behaviors>
          <w:behavior w:val="content"/>
        </w:behaviors>
        <w:guid w:val="{D09776E8-1846-4B60-B5F1-53DFEF27724D}"/>
      </w:docPartPr>
      <w:docPartBody>
        <w:p w:rsidR="00E7777A" w:rsidRDefault="00D449DF" w:rsidP="00D449DF">
          <w:pPr>
            <w:pStyle w:val="2F20E8C341694CAFA5A3A9DDE6C09553"/>
          </w:pPr>
          <w:r w:rsidRPr="00ED18C7">
            <w:rPr>
              <w:rStyle w:val="PlaceholderText"/>
            </w:rPr>
            <w:t>[Title]</w:t>
          </w:r>
        </w:p>
      </w:docPartBody>
    </w:docPart>
    <w:docPart>
      <w:docPartPr>
        <w:name w:val="2437381B50EC49C9A6215C3A84876E05"/>
        <w:category>
          <w:name w:val="General"/>
          <w:gallery w:val="placeholder"/>
        </w:category>
        <w:types>
          <w:type w:val="bbPlcHdr"/>
        </w:types>
        <w:behaviors>
          <w:behavior w:val="content"/>
        </w:behaviors>
        <w:guid w:val="{D8617B7F-6C5F-4363-9C94-CC406FE12426}"/>
      </w:docPartPr>
      <w:docPartBody>
        <w:p w:rsidR="00E7777A" w:rsidRDefault="00D449DF" w:rsidP="00D449DF">
          <w:pPr>
            <w:pStyle w:val="2437381B50EC49C9A6215C3A84876E05"/>
          </w:pPr>
          <w:r w:rsidRPr="00B973C1">
            <w:rPr>
              <w:rStyle w:val="PlaceholderText"/>
            </w:rPr>
            <w:t>[Subject]</w:t>
          </w:r>
        </w:p>
      </w:docPartBody>
    </w:docPart>
    <w:docPart>
      <w:docPartPr>
        <w:name w:val="EBB1845BDF3544CDB651BE441CD53088"/>
        <w:category>
          <w:name w:val="General"/>
          <w:gallery w:val="placeholder"/>
        </w:category>
        <w:types>
          <w:type w:val="bbPlcHdr"/>
        </w:types>
        <w:behaviors>
          <w:behavior w:val="content"/>
        </w:behaviors>
        <w:guid w:val="{F9FDC429-EB9A-4D32-9BEE-2DD26BE170C8}"/>
      </w:docPartPr>
      <w:docPartBody>
        <w:p w:rsidR="00E7777A" w:rsidRDefault="00D449DF" w:rsidP="00D449DF">
          <w:pPr>
            <w:pStyle w:val="EBB1845BDF3544CDB651BE441CD53088"/>
          </w:pPr>
          <w:r w:rsidRPr="00ED18C7">
            <w:rPr>
              <w:rStyle w:val="PlaceholderText"/>
            </w:rPr>
            <w:t>[Title]</w:t>
          </w:r>
        </w:p>
      </w:docPartBody>
    </w:docPart>
    <w:docPart>
      <w:docPartPr>
        <w:name w:val="A1418DDBADAE4975B806080CEEE9F42F"/>
        <w:category>
          <w:name w:val="General"/>
          <w:gallery w:val="placeholder"/>
        </w:category>
        <w:types>
          <w:type w:val="bbPlcHdr"/>
        </w:types>
        <w:behaviors>
          <w:behavior w:val="content"/>
        </w:behaviors>
        <w:guid w:val="{35A0EA96-CE97-42CB-A551-F1AF9647B702}"/>
      </w:docPartPr>
      <w:docPartBody>
        <w:p w:rsidR="002A50AD" w:rsidRDefault="00E122B7" w:rsidP="00E122B7">
          <w:pPr>
            <w:pStyle w:val="A1418DDBADAE4975B806080CEEE9F42F"/>
          </w:pPr>
          <w:r w:rsidRPr="00B973C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DF"/>
    <w:rsid w:val="000B3DDE"/>
    <w:rsid w:val="002A50AD"/>
    <w:rsid w:val="002B6308"/>
    <w:rsid w:val="0031414F"/>
    <w:rsid w:val="003778E4"/>
    <w:rsid w:val="003B358A"/>
    <w:rsid w:val="004248C2"/>
    <w:rsid w:val="00464579"/>
    <w:rsid w:val="004D24B9"/>
    <w:rsid w:val="005229AA"/>
    <w:rsid w:val="005A2D94"/>
    <w:rsid w:val="005D62C2"/>
    <w:rsid w:val="00795ABF"/>
    <w:rsid w:val="00A50E29"/>
    <w:rsid w:val="00A82F8C"/>
    <w:rsid w:val="00B94D1B"/>
    <w:rsid w:val="00BF41DB"/>
    <w:rsid w:val="00C066CA"/>
    <w:rsid w:val="00D449DF"/>
    <w:rsid w:val="00D51951"/>
    <w:rsid w:val="00DD171A"/>
    <w:rsid w:val="00E122B7"/>
    <w:rsid w:val="00E7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D94"/>
    <w:rPr>
      <w:color w:val="808080"/>
    </w:rPr>
  </w:style>
  <w:style w:type="paragraph" w:customStyle="1" w:styleId="947FD28C897F4977AA46B5017FFACF8F">
    <w:name w:val="947FD28C897F4977AA46B5017FFACF8F"/>
    <w:rsid w:val="00D449DF"/>
  </w:style>
  <w:style w:type="paragraph" w:customStyle="1" w:styleId="39A5E828FF404FB1843455BF1CB11073">
    <w:name w:val="39A5E828FF404FB1843455BF1CB11073"/>
    <w:rsid w:val="00D449DF"/>
  </w:style>
  <w:style w:type="paragraph" w:customStyle="1" w:styleId="7C87482F5C144033A0DA64CA175EEC9B">
    <w:name w:val="7C87482F5C144033A0DA64CA175EEC9B"/>
    <w:rsid w:val="00D449DF"/>
  </w:style>
  <w:style w:type="paragraph" w:customStyle="1" w:styleId="C8027F09911E42CA80BBAA674D3DA5D5">
    <w:name w:val="C8027F09911E42CA80BBAA674D3DA5D5"/>
    <w:rsid w:val="00D449DF"/>
  </w:style>
  <w:style w:type="paragraph" w:customStyle="1" w:styleId="7DF8FC7EF0264FEC9E3F291B2B71D320">
    <w:name w:val="7DF8FC7EF0264FEC9E3F291B2B71D320"/>
    <w:rsid w:val="00D449DF"/>
  </w:style>
  <w:style w:type="paragraph" w:customStyle="1" w:styleId="6054A5A8F2B0430BB308D84C391338D1">
    <w:name w:val="6054A5A8F2B0430BB308D84C391338D1"/>
    <w:rsid w:val="00D449DF"/>
  </w:style>
  <w:style w:type="paragraph" w:customStyle="1" w:styleId="2F20E8C341694CAFA5A3A9DDE6C09553">
    <w:name w:val="2F20E8C341694CAFA5A3A9DDE6C09553"/>
    <w:rsid w:val="00D449DF"/>
  </w:style>
  <w:style w:type="paragraph" w:customStyle="1" w:styleId="0A8370DD13CE4F5497DCF6CADE4BA9D0">
    <w:name w:val="0A8370DD13CE4F5497DCF6CADE4BA9D0"/>
    <w:rsid w:val="00D449DF"/>
  </w:style>
  <w:style w:type="paragraph" w:customStyle="1" w:styleId="86F1E75D3E024C1B8FCC84F27D1791EC">
    <w:name w:val="86F1E75D3E024C1B8FCC84F27D1791EC"/>
    <w:rsid w:val="00D449DF"/>
  </w:style>
  <w:style w:type="paragraph" w:customStyle="1" w:styleId="DF285ED3F819411E8C4F999EECB1A180">
    <w:name w:val="DF285ED3F819411E8C4F999EECB1A180"/>
    <w:rsid w:val="00D449DF"/>
  </w:style>
  <w:style w:type="paragraph" w:customStyle="1" w:styleId="2437381B50EC49C9A6215C3A84876E05">
    <w:name w:val="2437381B50EC49C9A6215C3A84876E05"/>
    <w:rsid w:val="00D449DF"/>
  </w:style>
  <w:style w:type="paragraph" w:customStyle="1" w:styleId="EBB1845BDF3544CDB651BE441CD53088">
    <w:name w:val="EBB1845BDF3544CDB651BE441CD53088"/>
    <w:rsid w:val="00D449DF"/>
  </w:style>
  <w:style w:type="paragraph" w:customStyle="1" w:styleId="AEBAC8463A1F40098E6B2E247FBA25B4">
    <w:name w:val="AEBAC8463A1F40098E6B2E247FBA25B4"/>
    <w:rsid w:val="00D449DF"/>
  </w:style>
  <w:style w:type="paragraph" w:customStyle="1" w:styleId="11CAB372525C4A11AF948AD2221BCA0B">
    <w:name w:val="11CAB372525C4A11AF948AD2221BCA0B"/>
    <w:rsid w:val="00D449DF"/>
  </w:style>
  <w:style w:type="paragraph" w:customStyle="1" w:styleId="223ED03A9AA947EFA859495732E2AEBB">
    <w:name w:val="223ED03A9AA947EFA859495732E2AEBB"/>
    <w:rsid w:val="00C066CA"/>
  </w:style>
  <w:style w:type="paragraph" w:customStyle="1" w:styleId="9EED53A390924EBF8747EA9A77FE4F26">
    <w:name w:val="9EED53A390924EBF8747EA9A77FE4F26"/>
    <w:rsid w:val="00C066CA"/>
  </w:style>
  <w:style w:type="paragraph" w:customStyle="1" w:styleId="250E24A0921A4C7C8AC395B54C290098">
    <w:name w:val="250E24A0921A4C7C8AC395B54C290098"/>
    <w:rsid w:val="0031414F"/>
  </w:style>
  <w:style w:type="paragraph" w:customStyle="1" w:styleId="A1418DDBADAE4975B806080CEEE9F42F">
    <w:name w:val="A1418DDBADAE4975B806080CEEE9F42F"/>
    <w:rsid w:val="00E122B7"/>
  </w:style>
  <w:style w:type="paragraph" w:customStyle="1" w:styleId="530B783414DF4241B84345CD49A3353E">
    <w:name w:val="530B783414DF4241B84345CD49A3353E"/>
    <w:rsid w:val="00E122B7"/>
  </w:style>
  <w:style w:type="paragraph" w:customStyle="1" w:styleId="7800F302C00F498AA781E41B1047D54A">
    <w:name w:val="7800F302C00F498AA781E41B1047D54A"/>
    <w:rsid w:val="005A2D94"/>
  </w:style>
  <w:style w:type="paragraph" w:customStyle="1" w:styleId="0BCDF81C24D94993A81DC6D4430A2E4C">
    <w:name w:val="0BCDF81C24D94993A81DC6D4430A2E4C"/>
    <w:rsid w:val="005A2D94"/>
  </w:style>
  <w:style w:type="paragraph" w:customStyle="1" w:styleId="803EDCDFA7EF4460A018ABDB0A352512">
    <w:name w:val="803EDCDFA7EF4460A018ABDB0A352512"/>
    <w:rsid w:val="005A2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QMS Theme">
  <a:themeElements>
    <a:clrScheme name="QMS Color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QMS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8705FB-0F6B-482A-841B-A3DE7717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10</Pages>
  <Words>2367</Words>
  <Characters>15524</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Project Charter</vt:lpstr>
    </vt:vector>
  </TitlesOfParts>
  <Manager/>
  <Company/>
  <LinksUpToDate>false</LinksUpToDate>
  <CharactersWithSpaces>17856</CharactersWithSpaces>
  <SharedDoc>false</SharedDoc>
  <HyperlinkBase/>
  <HLinks>
    <vt:vector size="138" baseType="variant">
      <vt:variant>
        <vt:i4>1441846</vt:i4>
      </vt:variant>
      <vt:variant>
        <vt:i4>140</vt:i4>
      </vt:variant>
      <vt:variant>
        <vt:i4>0</vt:i4>
      </vt:variant>
      <vt:variant>
        <vt:i4>5</vt:i4>
      </vt:variant>
      <vt:variant>
        <vt:lpwstr/>
      </vt:variant>
      <vt:variant>
        <vt:lpwstr>_Toc331427613</vt:lpwstr>
      </vt:variant>
      <vt:variant>
        <vt:i4>1441846</vt:i4>
      </vt:variant>
      <vt:variant>
        <vt:i4>134</vt:i4>
      </vt:variant>
      <vt:variant>
        <vt:i4>0</vt:i4>
      </vt:variant>
      <vt:variant>
        <vt:i4>5</vt:i4>
      </vt:variant>
      <vt:variant>
        <vt:lpwstr/>
      </vt:variant>
      <vt:variant>
        <vt:lpwstr>_Toc331427612</vt:lpwstr>
      </vt:variant>
      <vt:variant>
        <vt:i4>1441846</vt:i4>
      </vt:variant>
      <vt:variant>
        <vt:i4>128</vt:i4>
      </vt:variant>
      <vt:variant>
        <vt:i4>0</vt:i4>
      </vt:variant>
      <vt:variant>
        <vt:i4>5</vt:i4>
      </vt:variant>
      <vt:variant>
        <vt:lpwstr/>
      </vt:variant>
      <vt:variant>
        <vt:lpwstr>_Toc331427611</vt:lpwstr>
      </vt:variant>
      <vt:variant>
        <vt:i4>1441846</vt:i4>
      </vt:variant>
      <vt:variant>
        <vt:i4>122</vt:i4>
      </vt:variant>
      <vt:variant>
        <vt:i4>0</vt:i4>
      </vt:variant>
      <vt:variant>
        <vt:i4>5</vt:i4>
      </vt:variant>
      <vt:variant>
        <vt:lpwstr/>
      </vt:variant>
      <vt:variant>
        <vt:lpwstr>_Toc331427610</vt:lpwstr>
      </vt:variant>
      <vt:variant>
        <vt:i4>1507382</vt:i4>
      </vt:variant>
      <vt:variant>
        <vt:i4>116</vt:i4>
      </vt:variant>
      <vt:variant>
        <vt:i4>0</vt:i4>
      </vt:variant>
      <vt:variant>
        <vt:i4>5</vt:i4>
      </vt:variant>
      <vt:variant>
        <vt:lpwstr/>
      </vt:variant>
      <vt:variant>
        <vt:lpwstr>_Toc331427609</vt:lpwstr>
      </vt:variant>
      <vt:variant>
        <vt:i4>1507382</vt:i4>
      </vt:variant>
      <vt:variant>
        <vt:i4>110</vt:i4>
      </vt:variant>
      <vt:variant>
        <vt:i4>0</vt:i4>
      </vt:variant>
      <vt:variant>
        <vt:i4>5</vt:i4>
      </vt:variant>
      <vt:variant>
        <vt:lpwstr/>
      </vt:variant>
      <vt:variant>
        <vt:lpwstr>_Toc331427608</vt:lpwstr>
      </vt:variant>
      <vt:variant>
        <vt:i4>1507382</vt:i4>
      </vt:variant>
      <vt:variant>
        <vt:i4>104</vt:i4>
      </vt:variant>
      <vt:variant>
        <vt:i4>0</vt:i4>
      </vt:variant>
      <vt:variant>
        <vt:i4>5</vt:i4>
      </vt:variant>
      <vt:variant>
        <vt:lpwstr/>
      </vt:variant>
      <vt:variant>
        <vt:lpwstr>_Toc331427607</vt:lpwstr>
      </vt:variant>
      <vt:variant>
        <vt:i4>1507382</vt:i4>
      </vt:variant>
      <vt:variant>
        <vt:i4>98</vt:i4>
      </vt:variant>
      <vt:variant>
        <vt:i4>0</vt:i4>
      </vt:variant>
      <vt:variant>
        <vt:i4>5</vt:i4>
      </vt:variant>
      <vt:variant>
        <vt:lpwstr/>
      </vt:variant>
      <vt:variant>
        <vt:lpwstr>_Toc331427606</vt:lpwstr>
      </vt:variant>
      <vt:variant>
        <vt:i4>1507382</vt:i4>
      </vt:variant>
      <vt:variant>
        <vt:i4>92</vt:i4>
      </vt:variant>
      <vt:variant>
        <vt:i4>0</vt:i4>
      </vt:variant>
      <vt:variant>
        <vt:i4>5</vt:i4>
      </vt:variant>
      <vt:variant>
        <vt:lpwstr/>
      </vt:variant>
      <vt:variant>
        <vt:lpwstr>_Toc331427605</vt:lpwstr>
      </vt:variant>
      <vt:variant>
        <vt:i4>1507382</vt:i4>
      </vt:variant>
      <vt:variant>
        <vt:i4>86</vt:i4>
      </vt:variant>
      <vt:variant>
        <vt:i4>0</vt:i4>
      </vt:variant>
      <vt:variant>
        <vt:i4>5</vt:i4>
      </vt:variant>
      <vt:variant>
        <vt:lpwstr/>
      </vt:variant>
      <vt:variant>
        <vt:lpwstr>_Toc331427604</vt:lpwstr>
      </vt:variant>
      <vt:variant>
        <vt:i4>1507382</vt:i4>
      </vt:variant>
      <vt:variant>
        <vt:i4>80</vt:i4>
      </vt:variant>
      <vt:variant>
        <vt:i4>0</vt:i4>
      </vt:variant>
      <vt:variant>
        <vt:i4>5</vt:i4>
      </vt:variant>
      <vt:variant>
        <vt:lpwstr/>
      </vt:variant>
      <vt:variant>
        <vt:lpwstr>_Toc331427603</vt:lpwstr>
      </vt:variant>
      <vt:variant>
        <vt:i4>1507382</vt:i4>
      </vt:variant>
      <vt:variant>
        <vt:i4>74</vt:i4>
      </vt:variant>
      <vt:variant>
        <vt:i4>0</vt:i4>
      </vt:variant>
      <vt:variant>
        <vt:i4>5</vt:i4>
      </vt:variant>
      <vt:variant>
        <vt:lpwstr/>
      </vt:variant>
      <vt:variant>
        <vt:lpwstr>_Toc331427602</vt:lpwstr>
      </vt:variant>
      <vt:variant>
        <vt:i4>1507382</vt:i4>
      </vt:variant>
      <vt:variant>
        <vt:i4>68</vt:i4>
      </vt:variant>
      <vt:variant>
        <vt:i4>0</vt:i4>
      </vt:variant>
      <vt:variant>
        <vt:i4>5</vt:i4>
      </vt:variant>
      <vt:variant>
        <vt:lpwstr/>
      </vt:variant>
      <vt:variant>
        <vt:lpwstr>_Toc331427601</vt:lpwstr>
      </vt:variant>
      <vt:variant>
        <vt:i4>1507382</vt:i4>
      </vt:variant>
      <vt:variant>
        <vt:i4>62</vt:i4>
      </vt:variant>
      <vt:variant>
        <vt:i4>0</vt:i4>
      </vt:variant>
      <vt:variant>
        <vt:i4>5</vt:i4>
      </vt:variant>
      <vt:variant>
        <vt:lpwstr/>
      </vt:variant>
      <vt:variant>
        <vt:lpwstr>_Toc331427600</vt:lpwstr>
      </vt:variant>
      <vt:variant>
        <vt:i4>1966133</vt:i4>
      </vt:variant>
      <vt:variant>
        <vt:i4>56</vt:i4>
      </vt:variant>
      <vt:variant>
        <vt:i4>0</vt:i4>
      </vt:variant>
      <vt:variant>
        <vt:i4>5</vt:i4>
      </vt:variant>
      <vt:variant>
        <vt:lpwstr/>
      </vt:variant>
      <vt:variant>
        <vt:lpwstr>_Toc331427599</vt:lpwstr>
      </vt:variant>
      <vt:variant>
        <vt:i4>1966133</vt:i4>
      </vt:variant>
      <vt:variant>
        <vt:i4>50</vt:i4>
      </vt:variant>
      <vt:variant>
        <vt:i4>0</vt:i4>
      </vt:variant>
      <vt:variant>
        <vt:i4>5</vt:i4>
      </vt:variant>
      <vt:variant>
        <vt:lpwstr/>
      </vt:variant>
      <vt:variant>
        <vt:lpwstr>_Toc331427598</vt:lpwstr>
      </vt:variant>
      <vt:variant>
        <vt:i4>1966133</vt:i4>
      </vt:variant>
      <vt:variant>
        <vt:i4>44</vt:i4>
      </vt:variant>
      <vt:variant>
        <vt:i4>0</vt:i4>
      </vt:variant>
      <vt:variant>
        <vt:i4>5</vt:i4>
      </vt:variant>
      <vt:variant>
        <vt:lpwstr/>
      </vt:variant>
      <vt:variant>
        <vt:lpwstr>_Toc331427597</vt:lpwstr>
      </vt:variant>
      <vt:variant>
        <vt:i4>1966133</vt:i4>
      </vt:variant>
      <vt:variant>
        <vt:i4>38</vt:i4>
      </vt:variant>
      <vt:variant>
        <vt:i4>0</vt:i4>
      </vt:variant>
      <vt:variant>
        <vt:i4>5</vt:i4>
      </vt:variant>
      <vt:variant>
        <vt:lpwstr/>
      </vt:variant>
      <vt:variant>
        <vt:lpwstr>_Toc331427596</vt:lpwstr>
      </vt:variant>
      <vt:variant>
        <vt:i4>1966133</vt:i4>
      </vt:variant>
      <vt:variant>
        <vt:i4>32</vt:i4>
      </vt:variant>
      <vt:variant>
        <vt:i4>0</vt:i4>
      </vt:variant>
      <vt:variant>
        <vt:i4>5</vt:i4>
      </vt:variant>
      <vt:variant>
        <vt:lpwstr/>
      </vt:variant>
      <vt:variant>
        <vt:lpwstr>_Toc331427595</vt:lpwstr>
      </vt:variant>
      <vt:variant>
        <vt:i4>1966133</vt:i4>
      </vt:variant>
      <vt:variant>
        <vt:i4>26</vt:i4>
      </vt:variant>
      <vt:variant>
        <vt:i4>0</vt:i4>
      </vt:variant>
      <vt:variant>
        <vt:i4>5</vt:i4>
      </vt:variant>
      <vt:variant>
        <vt:lpwstr/>
      </vt:variant>
      <vt:variant>
        <vt:lpwstr>_Toc331427594</vt:lpwstr>
      </vt:variant>
      <vt:variant>
        <vt:i4>1966133</vt:i4>
      </vt:variant>
      <vt:variant>
        <vt:i4>20</vt:i4>
      </vt:variant>
      <vt:variant>
        <vt:i4>0</vt:i4>
      </vt:variant>
      <vt:variant>
        <vt:i4>5</vt:i4>
      </vt:variant>
      <vt:variant>
        <vt:lpwstr/>
      </vt:variant>
      <vt:variant>
        <vt:lpwstr>_Toc331427593</vt:lpwstr>
      </vt:variant>
      <vt:variant>
        <vt:i4>1966133</vt:i4>
      </vt:variant>
      <vt:variant>
        <vt:i4>14</vt:i4>
      </vt:variant>
      <vt:variant>
        <vt:i4>0</vt:i4>
      </vt:variant>
      <vt:variant>
        <vt:i4>5</vt:i4>
      </vt:variant>
      <vt:variant>
        <vt:lpwstr/>
      </vt:variant>
      <vt:variant>
        <vt:lpwstr>_Toc331427592</vt:lpwstr>
      </vt:variant>
      <vt:variant>
        <vt:i4>1966133</vt:i4>
      </vt:variant>
      <vt:variant>
        <vt:i4>8</vt:i4>
      </vt:variant>
      <vt:variant>
        <vt:i4>0</vt:i4>
      </vt:variant>
      <vt:variant>
        <vt:i4>5</vt:i4>
      </vt:variant>
      <vt:variant>
        <vt:lpwstr/>
      </vt:variant>
      <vt:variant>
        <vt:lpwstr>_Toc331427591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DMID – eTMF V1.1</dc:subject>
  <dc:creator>Lucas, Anne (NIH/NIAID) [C]</dc:creator>
  <cp:keywords>v1.1</cp:keywords>
  <dc:description/>
  <cp:lastModifiedBy>Lacy, Laura (NIH/NIAID) [C]</cp:lastModifiedBy>
  <cp:revision>12</cp:revision>
  <cp:lastPrinted>2021-02-18T18:32:00Z</cp:lastPrinted>
  <dcterms:created xsi:type="dcterms:W3CDTF">2021-02-18T13:15:00Z</dcterms:created>
  <dcterms:modified xsi:type="dcterms:W3CDTF">2021-02-18T18:57:00Z</dcterms:modified>
  <cp:category/>
  <cp:contentStatus>FINAL</cp:contentStatus>
</cp:coreProperties>
</file>