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3B46" w:rsidRPr="001771F1" w:rsidRDefault="00C83B46" w:rsidP="00C83B46">
      <w:pPr>
        <w:rPr>
          <w:rFonts w:cstheme="minorHAnsi"/>
          <w:b/>
          <w:bCs/>
        </w:rPr>
      </w:pPr>
      <w:r w:rsidRPr="001771F1">
        <w:rPr>
          <w:rFonts w:cstheme="minorHAnsi"/>
          <w:b/>
          <w:bCs/>
        </w:rPr>
        <w:t>DOCUMENT 1: FORMAL LETTER OF INTRODUCTION</w:t>
      </w:r>
    </w:p>
    <w:p w:rsidR="00C83B46" w:rsidRPr="001771F1" w:rsidRDefault="00C83B46" w:rsidP="00C83B46">
      <w:pPr>
        <w:rPr>
          <w:rFonts w:cstheme="minorHAnsi"/>
        </w:rPr>
      </w:pPr>
      <w:r w:rsidRPr="001771F1">
        <w:rPr>
          <w:rFonts w:cstheme="minorHAnsi"/>
          <w:b/>
          <w:bCs/>
        </w:rPr>
        <w:t>DOCUMENT CODE:</w:t>
      </w:r>
      <w:r w:rsidRPr="001771F1">
        <w:rPr>
          <w:rFonts w:cstheme="minorHAnsi"/>
        </w:rPr>
        <w:t xml:space="preserve"> ST-TTAI-2026-LET</w:t>
      </w:r>
      <w:r w:rsidRPr="001771F1">
        <w:rPr>
          <w:rFonts w:cstheme="minorHAnsi"/>
        </w:rPr>
        <w:br/>
      </w:r>
      <w:r w:rsidRPr="001771F1">
        <w:rPr>
          <w:rFonts w:cstheme="minorHAnsi"/>
          <w:b/>
          <w:bCs/>
        </w:rPr>
        <w:t>PREPARED BY:</w:t>
      </w:r>
      <w:r w:rsidRPr="001771F1">
        <w:rPr>
          <w:rFonts w:cstheme="minorHAnsi"/>
        </w:rPr>
        <w:t xml:space="preserve"> SY-TECH AI SYSTEMS</w:t>
      </w:r>
      <w:r w:rsidRPr="001771F1">
        <w:rPr>
          <w:rFonts w:cstheme="minorHAnsi"/>
        </w:rPr>
        <w:br/>
      </w:r>
      <w:r w:rsidRPr="001771F1">
        <w:rPr>
          <w:rFonts w:cstheme="minorHAnsi"/>
          <w:b/>
          <w:bCs/>
        </w:rPr>
        <w:t>MANAGING DIRECTOR &amp; TECH LEAD:</w:t>
      </w:r>
      <w:r w:rsidRPr="001771F1">
        <w:rPr>
          <w:rFonts w:cstheme="minorHAnsi"/>
        </w:rPr>
        <w:t xml:space="preserve"> SIMON VEVONGAUNE KEEJA</w:t>
      </w:r>
      <w:r w:rsidRPr="001771F1">
        <w:rPr>
          <w:rFonts w:cstheme="minorHAnsi"/>
        </w:rPr>
        <w:br/>
      </w:r>
      <w:r w:rsidRPr="001771F1">
        <w:rPr>
          <w:rFonts w:cstheme="minorHAnsi"/>
          <w:b/>
          <w:bCs/>
        </w:rPr>
        <w:t>TARGET REVIEW BODY:</w:t>
      </w:r>
      <w:r w:rsidRPr="001771F1">
        <w:rPr>
          <w:rFonts w:cstheme="minorHAnsi"/>
        </w:rPr>
        <w:t xml:space="preserve"> THE MINISTRY OF LANDS AND AGRICULTURE</w:t>
      </w:r>
    </w:p>
    <w:p w:rsidR="00C83B46" w:rsidRPr="001771F1" w:rsidRDefault="00C83B46" w:rsidP="00C83B46">
      <w:pPr>
        <w:rPr>
          <w:rFonts w:cstheme="minorHAnsi"/>
        </w:rPr>
      </w:pPr>
      <w:r w:rsidRPr="001771F1">
        <w:rPr>
          <w:rFonts w:cstheme="minorHAnsi"/>
          <w:b/>
          <w:bCs/>
        </w:rPr>
        <w:t>Date:</w:t>
      </w:r>
      <w:r w:rsidRPr="001771F1">
        <w:rPr>
          <w:rFonts w:cstheme="minorHAnsi"/>
        </w:rPr>
        <w:t xml:space="preserve"> 18 June 2026 (p. 1)</w:t>
      </w:r>
    </w:p>
    <w:p w:rsidR="00C83B46" w:rsidRPr="001771F1" w:rsidRDefault="00C83B46" w:rsidP="00C83B46">
      <w:pPr>
        <w:rPr>
          <w:rFonts w:cstheme="minorHAnsi"/>
        </w:rPr>
      </w:pPr>
      <w:r w:rsidRPr="001771F1">
        <w:rPr>
          <w:rFonts w:cstheme="minorHAnsi"/>
        </w:rPr>
        <w:t>The Permanent Secretary</w:t>
      </w:r>
      <w:r w:rsidRPr="001771F1">
        <w:rPr>
          <w:rFonts w:cstheme="minorHAnsi"/>
        </w:rPr>
        <w:br/>
        <w:t>Ministry of Lands and Agriculture</w:t>
      </w:r>
      <w:r w:rsidRPr="001771F1">
        <w:rPr>
          <w:rFonts w:cstheme="minorHAnsi"/>
        </w:rPr>
        <w:br/>
        <w:t>Private Bag 003</w:t>
      </w:r>
      <w:r w:rsidRPr="001771F1">
        <w:rPr>
          <w:rFonts w:cstheme="minorHAnsi"/>
        </w:rPr>
        <w:br/>
        <w:t>Gaborone, Botswana (p. 1)</w:t>
      </w:r>
    </w:p>
    <w:p w:rsidR="00C83B46" w:rsidRPr="001771F1" w:rsidRDefault="00C83B46" w:rsidP="00C83B46">
      <w:pPr>
        <w:rPr>
          <w:rFonts w:cstheme="minorHAnsi"/>
        </w:rPr>
      </w:pPr>
      <w:r w:rsidRPr="001771F1">
        <w:rPr>
          <w:rFonts w:cstheme="minorHAnsi"/>
          <w:b/>
          <w:bCs/>
        </w:rPr>
        <w:t>RE: PROPOSAL SUBMISSION FOR PROJECT TEMO-THUO AI – A UNIFIED NATIONAL FOOD SECURITY OPERATING SYSTEM COVERING ARABLE PROTECTION, BIO-KINETIC LIVESTOCK TRACKING, OPERATIONAL FARM MANAGEMENT, GENETIC OPTIMIZATION, PRE-SYMPTOMATIC MEASLES INSURANCE, AND GOVERNMENT-REGULATED MARKET PRICE STABILIZATION</w:t>
      </w:r>
      <w:r w:rsidRPr="001771F1">
        <w:rPr>
          <w:rFonts w:cstheme="minorHAnsi"/>
        </w:rPr>
        <w:t xml:space="preserve"> (p. 1)</w:t>
      </w:r>
    </w:p>
    <w:p w:rsidR="00C83B46" w:rsidRPr="001771F1" w:rsidRDefault="00C83B46" w:rsidP="00C83B46">
      <w:pPr>
        <w:rPr>
          <w:rFonts w:cstheme="minorHAnsi"/>
        </w:rPr>
      </w:pPr>
      <w:r w:rsidRPr="001771F1">
        <w:rPr>
          <w:rFonts w:cstheme="minorHAnsi"/>
        </w:rPr>
        <w:t>Dear Permanent Secretary,</w:t>
      </w:r>
    </w:p>
    <w:p w:rsidR="00C83B46" w:rsidRPr="001771F1" w:rsidRDefault="00C83B46" w:rsidP="00C83B46">
      <w:pPr>
        <w:rPr>
          <w:rFonts w:cstheme="minorHAnsi"/>
        </w:rPr>
      </w:pPr>
      <w:r w:rsidRPr="001771F1">
        <w:rPr>
          <w:rFonts w:cstheme="minorHAnsi"/>
        </w:rPr>
        <w:t>I am writing to formally submit an expanded technical and commercial proposal for the review of your office and the Ministry’s technical committees (p. 1). As Botswana navigates strict vegetable import restrictions and acts to safeguard our multi-million Pula beef industry, securing our domestic agricultural supply chain is a matter of paramount national security (p. 1). In response, SY-TECH AI SYSTEMS has developed Project Temo-Thuo AI—a unified, digital agricultural operating system designed to insulate both arable and livestock farmers from systemic and operational vulnerabilities (p. 1).</w:t>
      </w:r>
    </w:p>
    <w:p w:rsidR="00C83B46" w:rsidRPr="001771F1" w:rsidRDefault="00C83B46" w:rsidP="00C83B46">
      <w:pPr>
        <w:rPr>
          <w:rFonts w:cstheme="minorHAnsi"/>
        </w:rPr>
      </w:pPr>
      <w:r w:rsidRPr="001771F1">
        <w:rPr>
          <w:rFonts w:cstheme="minorHAnsi"/>
        </w:rPr>
        <w:t>To drive frictionless mass adoption, our deployment strategy operates on a zero-barrier, free consumer onboarding model (p. 1). All day-to-day USSD menus, automated anti-theft alerts, and crop-planting schedules are delivered to citizen smallholders entirely free of data packages or interaction costs (p. 1). Project Temo-Thuo AI operates through an integrated, low-power network infrastructure that drives six critical national mandates (p. 1):</w:t>
      </w:r>
    </w:p>
    <w:p w:rsidR="00C83B46" w:rsidRPr="001771F1" w:rsidRDefault="00C83B46" w:rsidP="00C83B46">
      <w:pPr>
        <w:numPr>
          <w:ilvl w:val="0"/>
          <w:numId w:val="1"/>
        </w:numPr>
        <w:rPr>
          <w:rFonts w:cstheme="minorHAnsi"/>
        </w:rPr>
      </w:pPr>
      <w:r w:rsidRPr="001771F1">
        <w:rPr>
          <w:rFonts w:cstheme="minorHAnsi"/>
          <w:b/>
          <w:bCs/>
        </w:rPr>
        <w:t>Precision Arable Defense:</w:t>
      </w:r>
      <w:r w:rsidRPr="001771F1">
        <w:rPr>
          <w:rFonts w:cstheme="minorHAnsi"/>
        </w:rPr>
        <w:t xml:space="preserve"> Leveraging predictive agro-meteorological AI and satellite multi-spectral imaging to send automated crop-planting schedules directly to smallholders via USSD, bypassing internet barriers (p. 1). Furthermore, it integrates low-cost, solar-powered soil sensors over a custom-built LoRaWAN network to automate precision irrigation, protecting dropping underground aquifers (p. 1).</w:t>
      </w:r>
    </w:p>
    <w:p w:rsidR="00C83B46" w:rsidRPr="001771F1" w:rsidRDefault="00C83B46" w:rsidP="00C83B46">
      <w:pPr>
        <w:numPr>
          <w:ilvl w:val="0"/>
          <w:numId w:val="1"/>
        </w:numPr>
        <w:rPr>
          <w:rFonts w:cstheme="minorHAnsi"/>
        </w:rPr>
      </w:pPr>
      <w:r w:rsidRPr="001771F1">
        <w:rPr>
          <w:rFonts w:cstheme="minorHAnsi"/>
          <w:b/>
          <w:bCs/>
        </w:rPr>
        <w:t>Advanced Livestock &amp; FMD Protection:</w:t>
      </w:r>
      <w:r w:rsidRPr="001771F1">
        <w:rPr>
          <w:rFonts w:cstheme="minorHAnsi"/>
        </w:rPr>
        <w:t xml:space="preserve"> Utilizing a biometric microchip implanted beneath the animal's skin, powered entirely by the beast's own kinetic stride and heartbeat, eliminating battery dependencies (p. 1). The system provides real-time anti-theft geofencing alerts while tracking core biological temperatures (p. 1). This allows the Department of Veterinary Services to isolate Foot-and-Mouth Disease (FMD) outbreaks days before physical blisters manifest, performing instant digital contact tracing to avoid costly, blanket district lockdowns and protect our European Union beef quotas (p. 1).</w:t>
      </w:r>
    </w:p>
    <w:p w:rsidR="00C83B46" w:rsidRPr="001771F1" w:rsidRDefault="00C83B46" w:rsidP="00C83B46">
      <w:pPr>
        <w:numPr>
          <w:ilvl w:val="0"/>
          <w:numId w:val="1"/>
        </w:numPr>
        <w:rPr>
          <w:rFonts w:cstheme="minorHAnsi"/>
        </w:rPr>
      </w:pPr>
      <w:r w:rsidRPr="001771F1">
        <w:rPr>
          <w:rFonts w:cstheme="minorHAnsi"/>
          <w:b/>
          <w:bCs/>
        </w:rPr>
        <w:lastRenderedPageBreak/>
        <w:t>Agro-Operations &amp; Farm Management Suite:</w:t>
      </w:r>
      <w:r w:rsidRPr="001771F1">
        <w:rPr>
          <w:rFonts w:cstheme="minorHAnsi"/>
        </w:rPr>
        <w:t xml:space="preserve"> Transforming raw sensor telemetry and livestock pings into an operational command center for the farmer (p. 1). This module automates herd lifecycle tracking, grazing rotation schedules based on pasture depletion, smart arable input/inventory ledgers, and generates CEDA-compliant farm financial accounting terminals to make smallholders structurally bankable (p. 1).</w:t>
      </w:r>
    </w:p>
    <w:p w:rsidR="00C83B46" w:rsidRPr="001771F1" w:rsidRDefault="00C83B46" w:rsidP="00C83B46">
      <w:pPr>
        <w:numPr>
          <w:ilvl w:val="0"/>
          <w:numId w:val="1"/>
        </w:numPr>
        <w:rPr>
          <w:rFonts w:cstheme="minorHAnsi"/>
        </w:rPr>
      </w:pPr>
      <w:r w:rsidRPr="001771F1">
        <w:rPr>
          <w:rFonts w:cstheme="minorHAnsi"/>
          <w:b/>
          <w:bCs/>
        </w:rPr>
        <w:t>Pre-Symptomatic Measles Defense &amp; Automated Escrow Protection:</w:t>
      </w:r>
      <w:r w:rsidRPr="001771F1">
        <w:rPr>
          <w:rFonts w:cstheme="minorHAnsi"/>
        </w:rPr>
        <w:t xml:space="preserve"> Incorporating machine learning diagnostic models that analyze subcutaneous pulse-wave and core thermal telemetry to detect bovine cysticercosis (measles) risk on-farm (p. 1). The module automates early quarantine warnings to prevent storage fee exploitation at slaughterhouses, while integrating a fast-track digital escrow insurance protocol that resolves carcass penalties and pays affected farmers within 24 hours (p. 2).</w:t>
      </w:r>
    </w:p>
    <w:p w:rsidR="00C83B46" w:rsidRPr="001771F1" w:rsidRDefault="00C83B46" w:rsidP="00C83B46">
      <w:pPr>
        <w:numPr>
          <w:ilvl w:val="0"/>
          <w:numId w:val="1"/>
        </w:numPr>
        <w:rPr>
          <w:rFonts w:cstheme="minorHAnsi"/>
        </w:rPr>
      </w:pPr>
      <w:r w:rsidRPr="001771F1">
        <w:rPr>
          <w:rFonts w:cstheme="minorHAnsi"/>
          <w:b/>
          <w:bCs/>
        </w:rPr>
        <w:t>Agri-Genetics Breeding Planner:</w:t>
      </w:r>
      <w:r w:rsidRPr="001771F1">
        <w:rPr>
          <w:rFonts w:cstheme="minorHAnsi"/>
        </w:rPr>
        <w:t xml:space="preserve"> Serving as a digital genetic matching matrix to systematically improve national beef yields and carcass weights for the Botswana Meat Commission (BMC) (p. 2). Farmers can input their current female herd profiles via USSD or WhatsApp to receive automated, scientifically backed breeding recommendations that forecast crossbreeding traits, drought resilience, and optimal matchings with national sire lines (p. 2).</w:t>
      </w:r>
    </w:p>
    <w:p w:rsidR="00C83B46" w:rsidRPr="001771F1" w:rsidRDefault="00C83B46" w:rsidP="00C83B46">
      <w:pPr>
        <w:numPr>
          <w:ilvl w:val="0"/>
          <w:numId w:val="1"/>
        </w:numPr>
        <w:rPr>
          <w:rFonts w:cstheme="minorHAnsi"/>
        </w:rPr>
      </w:pPr>
      <w:r w:rsidRPr="001771F1">
        <w:rPr>
          <w:rFonts w:cstheme="minorHAnsi"/>
          <w:b/>
          <w:bCs/>
        </w:rPr>
        <w:t>Government-Regulated Price Stabilization &amp; Feedlot Control:</w:t>
      </w:r>
      <w:r w:rsidRPr="001771F1">
        <w:rPr>
          <w:rFonts w:cstheme="minorHAnsi"/>
        </w:rPr>
        <w:t xml:space="preserve"> Hosting a secure B2B trading marketplace where the Ministry can hardcode seasonal floor prices directly into the database engine (p. 2). The system automatically blocks any private corporate or mobile feedlot bids below the legal minimum, securing fair pricing for smallholders (p. 2). It integrates automated digital escrow to eliminate commercial payment delays and leverages localized USSD notifications to alert farmers of upcoming feedlot buying caravans (p. 2).</w:t>
      </w:r>
    </w:p>
    <w:p w:rsidR="00C83B46" w:rsidRPr="001771F1" w:rsidRDefault="00C83B46" w:rsidP="00C83B46">
      <w:pPr>
        <w:rPr>
          <w:rFonts w:cstheme="minorHAnsi"/>
        </w:rPr>
      </w:pPr>
      <w:r w:rsidRPr="001771F1">
        <w:rPr>
          <w:rFonts w:cstheme="minorHAnsi"/>
        </w:rPr>
        <w:t>Implementing Project Temo-Thuo AI shifts our national agricultural strategy from reactive crisis funding into a data-driven, proactive framework (p. 2). This initiative by SY-TECH AI SYSTEMS protects our national treasury, drives youth employment, and guarantees food self-sufficiency (p. 2).</w:t>
      </w:r>
    </w:p>
    <w:p w:rsidR="00C83B46" w:rsidRPr="001771F1" w:rsidRDefault="00C83B46" w:rsidP="00C83B46">
      <w:pPr>
        <w:rPr>
          <w:rFonts w:cstheme="minorHAnsi"/>
        </w:rPr>
      </w:pPr>
      <w:r w:rsidRPr="001771F1">
        <w:rPr>
          <w:rFonts w:cstheme="minorHAnsi"/>
        </w:rPr>
        <w:t>Attached to this letter are the updated Executive Ministerial Script, the Technical Specifications Data Sheets, the Integrated 5-Year Financial Projection Models, and the Database Schema Protocols (p. 2). I welcome the opportunity to present a live technical demonstration and prototype brief to you and your senior directors (p. 2).</w:t>
      </w:r>
    </w:p>
    <w:p w:rsidR="00C83B46" w:rsidRPr="001771F1" w:rsidRDefault="00C83B46" w:rsidP="00C83B46">
      <w:pPr>
        <w:rPr>
          <w:rFonts w:cstheme="minorHAnsi"/>
        </w:rPr>
      </w:pPr>
      <w:r w:rsidRPr="001771F1">
        <w:rPr>
          <w:rFonts w:cstheme="minorHAnsi"/>
        </w:rPr>
        <w:t>Thank you for your leadership and dedication to securing Botswana’s agricultural future (p. 2).</w:t>
      </w:r>
    </w:p>
    <w:p w:rsidR="00C83B46" w:rsidRPr="001771F1" w:rsidRDefault="00C83B46" w:rsidP="00C83B46">
      <w:pPr>
        <w:rPr>
          <w:rFonts w:cstheme="minorHAnsi"/>
        </w:rPr>
      </w:pPr>
      <w:r w:rsidRPr="001771F1">
        <w:rPr>
          <w:rFonts w:cstheme="minorHAnsi"/>
        </w:rPr>
        <w:t>Yours faithfully,</w:t>
      </w:r>
    </w:p>
    <w:p w:rsidR="00C83B46" w:rsidRPr="001771F1" w:rsidRDefault="00C83B46" w:rsidP="00C83B46">
      <w:pPr>
        <w:rPr>
          <w:rFonts w:cstheme="minorHAnsi"/>
        </w:rPr>
      </w:pPr>
      <w:r w:rsidRPr="001771F1">
        <w:rPr>
          <w:rFonts w:cstheme="minorHAnsi"/>
          <w:b/>
          <w:bCs/>
        </w:rPr>
        <w:t>Simon Vevongaune Keeja</w:t>
      </w:r>
      <w:r w:rsidRPr="001771F1">
        <w:rPr>
          <w:rFonts w:cstheme="minorHAnsi"/>
        </w:rPr>
        <w:br/>
        <w:t>Managing Director &amp; Tech Lead</w:t>
      </w:r>
      <w:r w:rsidRPr="001771F1">
        <w:rPr>
          <w:rFonts w:cstheme="minorHAnsi"/>
        </w:rPr>
        <w:br/>
        <w:t>SY-TECH AI SYSTEMS</w:t>
      </w:r>
      <w:r w:rsidRPr="001771F1">
        <w:rPr>
          <w:rFonts w:cstheme="minorHAnsi"/>
        </w:rPr>
        <w:br/>
        <w:t>University of Botswana Alumnus (Class of 2020)</w:t>
      </w:r>
      <w:r w:rsidRPr="001771F1">
        <w:rPr>
          <w:rFonts w:cstheme="minorHAnsi"/>
        </w:rPr>
        <w:br/>
        <w:t>Email: simon.kinmix@gmail.com</w:t>
      </w:r>
      <w:r w:rsidRPr="001771F1">
        <w:rPr>
          <w:rFonts w:cstheme="minorHAnsi"/>
        </w:rPr>
        <w:br/>
        <w:t>Mobile: +267 75719353 (p. 2)</w:t>
      </w:r>
    </w:p>
    <w:p w:rsidR="00C83B46" w:rsidRDefault="00C83B46" w:rsidP="00C83B46">
      <w:pPr>
        <w:rPr>
          <w:rFonts w:cstheme="minorHAnsi"/>
        </w:rPr>
      </w:pPr>
    </w:p>
    <w:p w:rsidR="001771F1" w:rsidRDefault="001771F1" w:rsidP="00C83B46">
      <w:pPr>
        <w:rPr>
          <w:rFonts w:cstheme="minorHAnsi"/>
        </w:rPr>
      </w:pPr>
    </w:p>
    <w:p w:rsidR="00C83B46" w:rsidRPr="001771F1" w:rsidRDefault="00C83B46" w:rsidP="00C83B46">
      <w:pPr>
        <w:rPr>
          <w:rFonts w:cstheme="minorHAnsi"/>
          <w:b/>
          <w:bCs/>
        </w:rPr>
      </w:pPr>
      <w:r w:rsidRPr="001771F1">
        <w:rPr>
          <w:rFonts w:cstheme="minorHAnsi"/>
          <w:b/>
          <w:bCs/>
        </w:rPr>
        <w:lastRenderedPageBreak/>
        <w:t>DOCUMENT 2: ONE-PAGE MINISTERIAL PRESENTATION SCRIPT</w:t>
      </w:r>
    </w:p>
    <w:p w:rsidR="00C83B46" w:rsidRPr="001771F1" w:rsidRDefault="00C83B46" w:rsidP="00C83B46">
      <w:pPr>
        <w:rPr>
          <w:rFonts w:cstheme="minorHAnsi"/>
        </w:rPr>
      </w:pPr>
      <w:r w:rsidRPr="001771F1">
        <w:rPr>
          <w:rFonts w:cstheme="minorHAnsi"/>
          <w:b/>
          <w:bCs/>
        </w:rPr>
        <w:t>DOCUMENT CODE:</w:t>
      </w:r>
      <w:r w:rsidRPr="001771F1">
        <w:rPr>
          <w:rFonts w:cstheme="minorHAnsi"/>
        </w:rPr>
        <w:t xml:space="preserve"> ST-TTAI-2026-SCR</w:t>
      </w:r>
      <w:r w:rsidRPr="001771F1">
        <w:rPr>
          <w:rFonts w:cstheme="minorHAnsi"/>
        </w:rPr>
        <w:br/>
      </w:r>
      <w:r w:rsidRPr="001771F1">
        <w:rPr>
          <w:rFonts w:cstheme="minorHAnsi"/>
          <w:b/>
          <w:bCs/>
        </w:rPr>
        <w:t>TARGET AUDIENCE:</w:t>
      </w:r>
      <w:r w:rsidRPr="001771F1">
        <w:rPr>
          <w:rFonts w:cstheme="minorHAnsi"/>
        </w:rPr>
        <w:t xml:space="preserve"> Minister of Lands and Agriculture, Botswana (p. 2)</w:t>
      </w:r>
      <w:r w:rsidRPr="001771F1">
        <w:rPr>
          <w:rFonts w:cstheme="minorHAnsi"/>
        </w:rPr>
        <w:br/>
      </w:r>
      <w:r w:rsidRPr="001771F1">
        <w:rPr>
          <w:rFonts w:cstheme="minorHAnsi"/>
          <w:b/>
          <w:bCs/>
        </w:rPr>
        <w:t>SPEAKER:</w:t>
      </w:r>
      <w:r w:rsidRPr="001771F1">
        <w:rPr>
          <w:rFonts w:cstheme="minorHAnsi"/>
        </w:rPr>
        <w:t xml:space="preserve"> Simon Vevongaune Keeja (p. 2)</w:t>
      </w:r>
      <w:r w:rsidRPr="001771F1">
        <w:rPr>
          <w:rFonts w:cstheme="minorHAnsi"/>
        </w:rPr>
        <w:br/>
      </w:r>
      <w:r w:rsidRPr="001771F1">
        <w:rPr>
          <w:rFonts w:cstheme="minorHAnsi"/>
          <w:b/>
          <w:bCs/>
        </w:rPr>
        <w:t>DELIVERY STYLE:</w:t>
      </w:r>
      <w:r w:rsidRPr="001771F1">
        <w:rPr>
          <w:rFonts w:cstheme="minorHAnsi"/>
        </w:rPr>
        <w:t xml:space="preserve"> Confident, urgent, and highly strategic (p. 2)</w:t>
      </w:r>
    </w:p>
    <w:p w:rsidR="00C83B46" w:rsidRPr="001771F1" w:rsidRDefault="00C83B46" w:rsidP="00C83B46">
      <w:pPr>
        <w:rPr>
          <w:rFonts w:cstheme="minorHAnsi"/>
          <w:b/>
          <w:bCs/>
        </w:rPr>
      </w:pPr>
      <w:r w:rsidRPr="001771F1">
        <w:rPr>
          <w:rFonts w:cstheme="minorHAnsi"/>
          <w:b/>
          <w:bCs/>
        </w:rPr>
        <w:t>(0:00 - 0:40) The Problem Statement (p. 2)</w:t>
      </w:r>
    </w:p>
    <w:p w:rsidR="00C83B46" w:rsidRPr="001771F1" w:rsidRDefault="00C83B46" w:rsidP="00C83B46">
      <w:pPr>
        <w:rPr>
          <w:rFonts w:cstheme="minorHAnsi"/>
        </w:rPr>
      </w:pPr>
      <w:r w:rsidRPr="001771F1">
        <w:rPr>
          <w:rFonts w:cstheme="minorHAnsi"/>
        </w:rPr>
        <w:t>"Honorable Minister, directors, and distinguished colleagues (p. 2). Today, our agricultural sector faces an existential trifecta of challenges (p. 2). Historic droughts threaten our arable crop yields; rampant cross-border stock theft and Foot-and-Mouth Disease endanger our premium beef export markets; and predatory buying practices by major retail chains and private mobile feedlots squeeze our smallholder farmers out of business (p. 2).</w:t>
      </w:r>
    </w:p>
    <w:p w:rsidR="00C83B46" w:rsidRPr="001771F1" w:rsidRDefault="00C83B46" w:rsidP="00C83B46">
      <w:pPr>
        <w:rPr>
          <w:rFonts w:cstheme="minorHAnsi"/>
        </w:rPr>
      </w:pPr>
      <w:r w:rsidRPr="001771F1">
        <w:rPr>
          <w:rFonts w:cstheme="minorHAnsi"/>
        </w:rPr>
        <w:t>Traditional plastic ear tags are cut off by thieves, while manual border patrols, reactive lockdowns, and administrative credit delays cost our national treasury millions of Pula every season (p. 2). We cannot build a self-reliant Botswana on legacy systems (p. 2). Today, we present Project Temo-Thuo AI: an all-inclusive, digital operating system developed by SY-TECH AI SYSTEMS that transforms how we protect, manage, grow, and trade our national food supply (p. 2)."</w:t>
      </w:r>
    </w:p>
    <w:p w:rsidR="00C83B46" w:rsidRPr="001771F1" w:rsidRDefault="00C83B46" w:rsidP="00C83B46">
      <w:pPr>
        <w:rPr>
          <w:rFonts w:cstheme="minorHAnsi"/>
          <w:b/>
          <w:bCs/>
        </w:rPr>
      </w:pPr>
      <w:r w:rsidRPr="001771F1">
        <w:rPr>
          <w:rFonts w:cstheme="minorHAnsi"/>
          <w:b/>
          <w:bCs/>
        </w:rPr>
        <w:t>(0:40 - 1:20) The Zero-Barrier Onboarding Strategy (p. 2)</w:t>
      </w:r>
    </w:p>
    <w:p w:rsidR="00C83B46" w:rsidRPr="001771F1" w:rsidRDefault="00C83B46" w:rsidP="00C83B46">
      <w:pPr>
        <w:rPr>
          <w:rFonts w:cstheme="minorHAnsi"/>
        </w:rPr>
      </w:pPr>
      <w:r w:rsidRPr="001771F1">
        <w:rPr>
          <w:rFonts w:cstheme="minorHAnsi"/>
        </w:rPr>
        <w:t>"To protect our nation, we must achieve rapid mass adoption (p. 2). If we charge rural smallholders for every network ping, balance query, or marketplace listing, they will reject the platform (p. 2). Therefore, our deployment strategy removes all structural barriers (p. 2).</w:t>
      </w:r>
    </w:p>
    <w:p w:rsidR="00C83B46" w:rsidRPr="001771F1" w:rsidRDefault="00C83B46" w:rsidP="00C83B46">
      <w:pPr>
        <w:rPr>
          <w:rFonts w:cstheme="minorHAnsi"/>
        </w:rPr>
      </w:pPr>
      <w:r w:rsidRPr="001771F1">
        <w:rPr>
          <w:rFonts w:cstheme="minorHAnsi"/>
        </w:rPr>
        <w:t>Day-to-day USSD menus, automated anti-theft alerts, and crop-planting schedules are entirely data-free and free of charge for the farmer (pp. 2-3). We drive rapid user onboarding first, locking down 10% of the national cattle and arable base within Year 1 (p. 3)."</w:t>
      </w:r>
    </w:p>
    <w:p w:rsidR="00C83B46" w:rsidRPr="001771F1" w:rsidRDefault="00C83B46" w:rsidP="00C83B46">
      <w:pPr>
        <w:rPr>
          <w:rFonts w:cstheme="minorHAnsi"/>
          <w:b/>
          <w:bCs/>
        </w:rPr>
      </w:pPr>
      <w:r w:rsidRPr="001771F1">
        <w:rPr>
          <w:rFonts w:cstheme="minorHAnsi"/>
          <w:b/>
          <w:bCs/>
        </w:rPr>
        <w:t>(1:20 - 2:00) The Core Technology (Livestock &amp; Arable Engines) (p. 3)</w:t>
      </w:r>
    </w:p>
    <w:p w:rsidR="00C83B46" w:rsidRPr="001771F1" w:rsidRDefault="00C83B46" w:rsidP="00C83B46">
      <w:pPr>
        <w:rPr>
          <w:rFonts w:cstheme="minorHAnsi"/>
        </w:rPr>
      </w:pPr>
      <w:r w:rsidRPr="001771F1">
        <w:rPr>
          <w:rFonts w:cstheme="minorHAnsi"/>
        </w:rPr>
        <w:t>"Project Temo-Thuo AI addresses both sides of our agricultural economy (p. 3). For livestock, we introduce a subcutaneous bio-kinetic microchip (p. 3). This is an un-removable capsule inserted under the animal’s skin, powered completely by its own heartbeat and movement, requiring zero battery maintenance (p. 3). It gives every beast an immutable digital identity that triggers real-time anti-theft alerts the moment a cow crosses a digital geofence (p. 3).</w:t>
      </w:r>
    </w:p>
    <w:p w:rsidR="00C83B46" w:rsidRDefault="00C83B46" w:rsidP="00C83B46">
      <w:pPr>
        <w:rPr>
          <w:rFonts w:cstheme="minorHAnsi"/>
        </w:rPr>
      </w:pPr>
      <w:r w:rsidRPr="001771F1">
        <w:rPr>
          <w:rFonts w:cstheme="minorHAnsi"/>
        </w:rPr>
        <w:t>Crucially, the chip measures core temperatures (p. 3). If an animal develops an FMD fever, our AI catches it days before physical symptoms appear, mapping every contact within a 50-meter radius over the prior fortnight (p. 3). We can now run surgical, localized ring-vaccinations and keep our lucrative European Union trade routes open (p. 3). Simultaneously, for our arable sector, Temo-Thuo AI uses satellite multi-spectral imaging to text crop-planting windows to farmers via basic USSD codes, pairing this with low-cost solar soil sensors to automate drip irrigation and conserve dropping borehole aquifers (p. 3)."</w:t>
      </w:r>
    </w:p>
    <w:p w:rsidR="001771F1" w:rsidRDefault="001771F1" w:rsidP="00C83B46">
      <w:pPr>
        <w:rPr>
          <w:rFonts w:cstheme="minorHAnsi"/>
        </w:rPr>
      </w:pPr>
    </w:p>
    <w:p w:rsidR="001771F1" w:rsidRPr="001771F1" w:rsidRDefault="001771F1" w:rsidP="00C83B46">
      <w:pPr>
        <w:rPr>
          <w:rFonts w:cstheme="minorHAnsi"/>
        </w:rPr>
      </w:pPr>
    </w:p>
    <w:p w:rsidR="00C83B46" w:rsidRPr="001771F1" w:rsidRDefault="00C83B46" w:rsidP="00C83B46">
      <w:pPr>
        <w:rPr>
          <w:rFonts w:cstheme="minorHAnsi"/>
          <w:b/>
          <w:bCs/>
        </w:rPr>
      </w:pPr>
      <w:r w:rsidRPr="001771F1">
        <w:rPr>
          <w:rFonts w:cstheme="minorHAnsi"/>
          <w:b/>
          <w:bCs/>
        </w:rPr>
        <w:lastRenderedPageBreak/>
        <w:t>(2:00 - 2:40) Driving Bankability and Operational Farm Management (p. 3)</w:t>
      </w:r>
    </w:p>
    <w:p w:rsidR="00C83B46" w:rsidRPr="001771F1" w:rsidRDefault="00C83B46" w:rsidP="00C83B46">
      <w:pPr>
        <w:rPr>
          <w:rFonts w:cstheme="minorHAnsi"/>
        </w:rPr>
      </w:pPr>
      <w:r w:rsidRPr="001771F1">
        <w:rPr>
          <w:rFonts w:cstheme="minorHAnsi"/>
        </w:rPr>
        <w:t>"But protecting fields and herds from external threats is only half the battle; we must optimize daily rural operations (p. 3). Our new Agro-Operations &amp; Farm Management Suite turns raw sensor telemetry and livestock pings into a localized command center (p. 3). For livestock, the system uses the microchip’s 3-axis accelerometer data to monitor grazing intensity, alerting the farmer exactly when to rotate pasture camps to prevent land degradation (p. 3). It logs individual veterinary treatments, automatically tracking mandatory medicine withdrawal periods before BMC slaughter (p. 3).</w:t>
      </w:r>
    </w:p>
    <w:p w:rsidR="00C83B46" w:rsidRPr="001771F1" w:rsidRDefault="00C83B46" w:rsidP="00C83B46">
      <w:pPr>
        <w:rPr>
          <w:rFonts w:cstheme="minorHAnsi"/>
        </w:rPr>
      </w:pPr>
      <w:r w:rsidRPr="001771F1">
        <w:rPr>
          <w:rFonts w:cstheme="minorHAnsi"/>
        </w:rPr>
        <w:t>For arable fields, it acts as a digital inventory ledger for seeds, fertilizer, and fuel, mapping daily labor tasks (p. 3). Crucially, it features a built-in financial accounting terminal (p. 3). By computing production costs per kilogram, it generates an encrypted, exportable financial statement that rural farmers can instantly present to CEDA or commercial banks to unlock institutional credit lines (p. 3)."</w:t>
      </w:r>
    </w:p>
    <w:p w:rsidR="00C83B46" w:rsidRPr="001771F1" w:rsidRDefault="00C83B46" w:rsidP="00C83B46">
      <w:pPr>
        <w:rPr>
          <w:rFonts w:cstheme="minorHAnsi"/>
          <w:b/>
          <w:bCs/>
        </w:rPr>
      </w:pPr>
      <w:r w:rsidRPr="001771F1">
        <w:rPr>
          <w:rFonts w:cstheme="minorHAnsi"/>
          <w:b/>
          <w:bCs/>
        </w:rPr>
        <w:t>(2:40 - 3:20) Pre-Symptomatic Measles Defense &amp; Insurance (p. 3)</w:t>
      </w:r>
    </w:p>
    <w:p w:rsidR="00C83B46" w:rsidRPr="001771F1" w:rsidRDefault="00C83B46" w:rsidP="00C83B46">
      <w:pPr>
        <w:rPr>
          <w:rFonts w:cstheme="minorHAnsi"/>
        </w:rPr>
      </w:pPr>
      <w:r w:rsidRPr="001771F1">
        <w:rPr>
          <w:rFonts w:cstheme="minorHAnsi"/>
        </w:rPr>
        <w:t>"Furthermore, Honorable Minister, we are tackling the heartbreaking issue of abattoir measles penalties (p. 3). Currently, our rural smallholders are blindsided at the slaughterhouse—hit with late payments and heavy deductions for cold storage because a carcass was found with measles (p. 3). Project Temo-Thuo AI changes this entirely (p. 3).</w:t>
      </w:r>
    </w:p>
    <w:p w:rsidR="00C83B46" w:rsidRPr="001771F1" w:rsidRDefault="00C83B46" w:rsidP="00C83B46">
      <w:pPr>
        <w:rPr>
          <w:rFonts w:cstheme="minorHAnsi"/>
        </w:rPr>
      </w:pPr>
      <w:r w:rsidRPr="001771F1">
        <w:rPr>
          <w:rFonts w:cstheme="minorHAnsi"/>
        </w:rPr>
        <w:t>Our system uses advanced bio-telemetry algorithms to detect the micro-fevers caused by larval tissue entry while the animal is still at the cattle post, warning the farmer to treat the animal before transport (p. 3). If an infected animal is flagged at intake, our smart escrow engine automatically triggers a rapid insurance payout to the farmer’s mobile wallet within 24 hours, while our backend insurance architecture clears the abattoir's storage fees (p. 3). We are completely removing the risk of late payment penalties from our rural cattle economy (p. 3)."</w:t>
      </w:r>
    </w:p>
    <w:p w:rsidR="00C83B46" w:rsidRPr="001771F1" w:rsidRDefault="00C83B46" w:rsidP="00C83B46">
      <w:pPr>
        <w:rPr>
          <w:rFonts w:cstheme="minorHAnsi"/>
          <w:b/>
          <w:bCs/>
        </w:rPr>
      </w:pPr>
      <w:r w:rsidRPr="001771F1">
        <w:rPr>
          <w:rFonts w:cstheme="minorHAnsi"/>
          <w:b/>
          <w:bCs/>
        </w:rPr>
        <w:t>(3:20 - 4:00) Controlling Feedlots, Regulating Markets, and Call to Action (p. 3)</w:t>
      </w:r>
    </w:p>
    <w:p w:rsidR="00C83B46" w:rsidRPr="001771F1" w:rsidRDefault="00C83B46" w:rsidP="00C83B46">
      <w:pPr>
        <w:rPr>
          <w:rFonts w:cstheme="minorHAnsi"/>
        </w:rPr>
      </w:pPr>
      <w:r w:rsidRPr="001771F1">
        <w:rPr>
          <w:rFonts w:cstheme="minorHAnsi"/>
        </w:rPr>
        <w:t>"Furthermore, we are improving livestock quality at the roots through our Agri-Genetics module, giving smallholders access to advanced crossbreeding predictions directly on their basic phones (p. 3). Private mobile feedlots and retail chains routinely buy local cattle and produce at rock-bottom prices (p. 3). Project Temo-Thuo AI solves this through a Government-Regulated B2B Marketplace (p. 3). Under this system, the Ministry sets official seasonal floor prices directly into our database backend (p. 3).</w:t>
      </w:r>
    </w:p>
    <w:p w:rsidR="00C83B46" w:rsidRDefault="00C83B46" w:rsidP="00C83B46">
      <w:pPr>
        <w:rPr>
          <w:rFonts w:cstheme="minorHAnsi"/>
        </w:rPr>
      </w:pPr>
      <w:r w:rsidRPr="001771F1">
        <w:rPr>
          <w:rFonts w:cstheme="minorHAnsi"/>
        </w:rPr>
        <w:t>The software automatically blocks any commercial buyer or feedlot trying to bid below that legal minimum (p. 4). Private feedlots must log their buying caravans into our platform, which automatically broadcasts free USSD collection alerts to all chipped herds within a 30-kilometer radius (p. 4). The platform integrates a secure digital escrow system: buyers deposit funds upfront, and payouts route instantly to the farmer’s mobile wallet upon verified delivery scale scans, completely bypassing predatory payment delays (p. 4). Project Temo-Thuo AI integrates seamlessly with the national BAITS platform via secure APIs, turning a passive registry into an active predictive shield (p. 4). It runs on a lean, long-range radio network requiring zero data costs for farmers (p. 4). Let us protect our producers, stabilize our markets, and insulate our borders (p. 4). Thank you (p. 4)."</w:t>
      </w:r>
    </w:p>
    <w:p w:rsidR="001771F1" w:rsidRDefault="001771F1" w:rsidP="00C83B46">
      <w:pPr>
        <w:rPr>
          <w:rFonts w:cstheme="minorHAnsi"/>
        </w:rPr>
      </w:pPr>
    </w:p>
    <w:p w:rsidR="001771F1" w:rsidRPr="001771F1" w:rsidRDefault="001771F1" w:rsidP="00C83B46">
      <w:pPr>
        <w:rPr>
          <w:rFonts w:cstheme="minorHAnsi"/>
        </w:rPr>
      </w:pPr>
    </w:p>
    <w:p w:rsidR="00C83B46" w:rsidRPr="001771F1" w:rsidRDefault="00C83B46" w:rsidP="00C83B46">
      <w:pPr>
        <w:rPr>
          <w:rFonts w:cstheme="minorHAnsi"/>
        </w:rPr>
      </w:pPr>
      <w:r w:rsidRPr="001771F1">
        <w:rPr>
          <w:rFonts w:cstheme="minorHAnsi"/>
        </w:rPr>
        <w:lastRenderedPageBreak/>
        <w:pict>
          <v:rect id="_x0000_i1025"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DOCUMENT 3: TECHNICAL SPECIFICATIONS, FINANCIAL MODELS, &amp; DATABASE ENGINE ARCHITECTURE</w:t>
      </w:r>
    </w:p>
    <w:p w:rsidR="00C83B46" w:rsidRPr="001771F1" w:rsidRDefault="00C83B46" w:rsidP="00C83B46">
      <w:pPr>
        <w:rPr>
          <w:rFonts w:cstheme="minorHAnsi"/>
        </w:rPr>
      </w:pPr>
      <w:r w:rsidRPr="001771F1">
        <w:rPr>
          <w:rFonts w:cstheme="minorHAnsi"/>
          <w:b/>
          <w:bCs/>
        </w:rPr>
        <w:t>DOCUMENT CODE:</w:t>
      </w:r>
      <w:r w:rsidRPr="001771F1">
        <w:rPr>
          <w:rFonts w:cstheme="minorHAnsi"/>
        </w:rPr>
        <w:t xml:space="preserve"> ST-TTAI-2026-TECH</w:t>
      </w:r>
      <w:r w:rsidRPr="001771F1">
        <w:rPr>
          <w:rFonts w:cstheme="minorHAnsi"/>
        </w:rPr>
        <w:br/>
      </w:r>
      <w:r w:rsidRPr="001771F1">
        <w:rPr>
          <w:rFonts w:cstheme="minorHAnsi"/>
          <w:b/>
          <w:bCs/>
        </w:rPr>
        <w:t>PREPARED BY:</w:t>
      </w:r>
      <w:r w:rsidRPr="001771F1">
        <w:rPr>
          <w:rFonts w:cstheme="minorHAnsi"/>
        </w:rPr>
        <w:t xml:space="preserve"> SY-TECH AI SYSTEMS</w:t>
      </w:r>
      <w:r w:rsidRPr="001771F1">
        <w:rPr>
          <w:rFonts w:cstheme="minorHAnsi"/>
        </w:rPr>
        <w:br/>
      </w:r>
      <w:r w:rsidRPr="001771F1">
        <w:rPr>
          <w:rFonts w:cstheme="minorHAnsi"/>
          <w:b/>
          <w:bCs/>
        </w:rPr>
        <w:t>TARGET REVIEW BODIES:</w:t>
      </w:r>
      <w:r w:rsidRPr="001771F1">
        <w:rPr>
          <w:rFonts w:cstheme="minorHAnsi"/>
        </w:rPr>
        <w:t xml:space="preserve"> MINISTRY OF LANDS AND AGRICULTURE / CEDA CREDIT COMMITTEE (pp. 1, 6)</w:t>
      </w:r>
    </w:p>
    <w:p w:rsidR="00C83B46" w:rsidRPr="001771F1" w:rsidRDefault="00C83B46" w:rsidP="00C83B46">
      <w:pPr>
        <w:rPr>
          <w:rFonts w:cstheme="minorHAnsi"/>
        </w:rPr>
      </w:pPr>
      <w:r w:rsidRPr="001771F1">
        <w:rPr>
          <w:rFonts w:cstheme="minorHAnsi"/>
        </w:rPr>
        <w:pict>
          <v:rect id="_x0000_i1026"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SECTION 1: TECHNICAL SPECIFICATIONS &amp; INFRASTRUCTURE SHEET (p. 4)</w:t>
      </w:r>
    </w:p>
    <w:p w:rsidR="00C83B46" w:rsidRPr="001771F1" w:rsidRDefault="00C83B46" w:rsidP="00C83B46">
      <w:pPr>
        <w:rPr>
          <w:rFonts w:cstheme="minorHAnsi"/>
          <w:b/>
          <w:bCs/>
        </w:rPr>
      </w:pPr>
      <w:r w:rsidRPr="001771F1">
        <w:rPr>
          <w:rFonts w:cstheme="minorHAnsi"/>
          <w:b/>
          <w:bCs/>
        </w:rPr>
        <w:t>1. Livestock Hardware Node (Bio-Sentinel) (p. 4)</w:t>
      </w:r>
    </w:p>
    <w:p w:rsidR="00C83B46" w:rsidRPr="001771F1" w:rsidRDefault="00C83B46" w:rsidP="00C83B46">
      <w:pPr>
        <w:numPr>
          <w:ilvl w:val="0"/>
          <w:numId w:val="2"/>
        </w:numPr>
        <w:rPr>
          <w:rFonts w:cstheme="minorHAnsi"/>
        </w:rPr>
      </w:pPr>
      <w:r w:rsidRPr="001771F1">
        <w:rPr>
          <w:rFonts w:cstheme="minorHAnsi"/>
          <w:b/>
          <w:bCs/>
        </w:rPr>
        <w:t>Encapsulation:</w:t>
      </w:r>
      <w:r w:rsidRPr="001771F1">
        <w:rPr>
          <w:rFonts w:cstheme="minorHAnsi"/>
        </w:rPr>
        <w:t xml:space="preserve"> Biocompatible, anti-migratory borosilicate glass cylindrical shell (32mm x 4mm) (p. 4).</w:t>
      </w:r>
    </w:p>
    <w:p w:rsidR="00C83B46" w:rsidRPr="001771F1" w:rsidRDefault="00C83B46" w:rsidP="00C83B46">
      <w:pPr>
        <w:numPr>
          <w:ilvl w:val="0"/>
          <w:numId w:val="2"/>
        </w:numPr>
        <w:rPr>
          <w:rFonts w:cstheme="minorHAnsi"/>
        </w:rPr>
      </w:pPr>
      <w:r w:rsidRPr="001771F1">
        <w:rPr>
          <w:rFonts w:cstheme="minorHAnsi"/>
          <w:b/>
          <w:bCs/>
        </w:rPr>
        <w:t>Power Engine:</w:t>
      </w:r>
      <w:r w:rsidRPr="001771F1">
        <w:rPr>
          <w:rFonts w:cstheme="minorHAnsi"/>
        </w:rPr>
        <w:t xml:space="preserve"> MEMS Micro-Piezoelectric kinetic energy harvester coupled with an arterial pulse-wave transducer (p. 4). No internal chemical lithium battery (p. 4).</w:t>
      </w:r>
    </w:p>
    <w:p w:rsidR="00C83B46" w:rsidRPr="001771F1" w:rsidRDefault="00C83B46" w:rsidP="00C83B46">
      <w:pPr>
        <w:numPr>
          <w:ilvl w:val="0"/>
          <w:numId w:val="2"/>
        </w:numPr>
        <w:rPr>
          <w:rFonts w:cstheme="minorHAnsi"/>
        </w:rPr>
      </w:pPr>
      <w:r w:rsidRPr="001771F1">
        <w:rPr>
          <w:rFonts w:cstheme="minorHAnsi"/>
          <w:b/>
          <w:bCs/>
        </w:rPr>
        <w:t>Sensor Configuration:</w:t>
      </w:r>
      <w:r w:rsidRPr="001771F1">
        <w:rPr>
          <w:rFonts w:cstheme="minorHAnsi"/>
        </w:rPr>
        <w:t xml:space="preserve"> Digital high-precision thermistor (Accuracy: ±0.1°C); 3-Axis low-power industrial accelerometer (p. 4).</w:t>
      </w:r>
    </w:p>
    <w:p w:rsidR="00C83B46" w:rsidRPr="001771F1" w:rsidRDefault="00C83B46" w:rsidP="00C83B46">
      <w:pPr>
        <w:numPr>
          <w:ilvl w:val="0"/>
          <w:numId w:val="2"/>
        </w:numPr>
        <w:rPr>
          <w:rFonts w:cstheme="minorHAnsi"/>
        </w:rPr>
      </w:pPr>
      <w:r w:rsidRPr="001771F1">
        <w:rPr>
          <w:rFonts w:cstheme="minorHAnsi"/>
          <w:b/>
          <w:bCs/>
        </w:rPr>
        <w:t>RF Profiles:</w:t>
      </w:r>
      <w:r w:rsidRPr="001771F1">
        <w:rPr>
          <w:rFonts w:cstheme="minorHAnsi"/>
        </w:rPr>
        <w:t xml:space="preserve"> Dual-Frequency array (p. 4). Active LoRaWAN transmission (868 MHz ISM Band for Africa) + Passive high-frequency RFID backup for localized abattoir intake scans (p. 4).</w:t>
      </w:r>
    </w:p>
    <w:p w:rsidR="00C83B46" w:rsidRPr="001771F1" w:rsidRDefault="00C83B46" w:rsidP="00C83B46">
      <w:pPr>
        <w:rPr>
          <w:rFonts w:cstheme="minorHAnsi"/>
          <w:b/>
          <w:bCs/>
        </w:rPr>
      </w:pPr>
      <w:r w:rsidRPr="001771F1">
        <w:rPr>
          <w:rFonts w:cstheme="minorHAnsi"/>
          <w:b/>
          <w:bCs/>
        </w:rPr>
        <w:t>2. Arable Hardware Node (Crop-Guardian) (p. 4)</w:t>
      </w:r>
    </w:p>
    <w:p w:rsidR="00C83B46" w:rsidRPr="001771F1" w:rsidRDefault="00C83B46" w:rsidP="00C83B46">
      <w:pPr>
        <w:numPr>
          <w:ilvl w:val="0"/>
          <w:numId w:val="3"/>
        </w:numPr>
        <w:rPr>
          <w:rFonts w:cstheme="minorHAnsi"/>
        </w:rPr>
      </w:pPr>
      <w:r w:rsidRPr="001771F1">
        <w:rPr>
          <w:rFonts w:cstheme="minorHAnsi"/>
          <w:b/>
          <w:bCs/>
        </w:rPr>
        <w:t>Sensor Unit:</w:t>
      </w:r>
      <w:r w:rsidRPr="001771F1">
        <w:rPr>
          <w:rFonts w:cstheme="minorHAnsi"/>
        </w:rPr>
        <w:t xml:space="preserve"> Solar-powered multi-depth capacitive soil moisture and Electrical Conductivity (EC) sensor stake (p. 4).</w:t>
      </w:r>
    </w:p>
    <w:p w:rsidR="00C83B46" w:rsidRPr="001771F1" w:rsidRDefault="00C83B46" w:rsidP="00C83B46">
      <w:pPr>
        <w:numPr>
          <w:ilvl w:val="0"/>
          <w:numId w:val="3"/>
        </w:numPr>
        <w:rPr>
          <w:rFonts w:cstheme="minorHAnsi"/>
        </w:rPr>
      </w:pPr>
      <w:r w:rsidRPr="001771F1">
        <w:rPr>
          <w:rFonts w:cstheme="minorHAnsi"/>
          <w:b/>
          <w:bCs/>
        </w:rPr>
        <w:t>Actuator Control:</w:t>
      </w:r>
      <w:r w:rsidRPr="001771F1">
        <w:rPr>
          <w:rFonts w:cstheme="minorHAnsi"/>
        </w:rPr>
        <w:t xml:space="preserve"> Low-power latching solenoid water valve controller, connected directly to solar-powered borehole irrigation lines (p. 4).</w:t>
      </w:r>
    </w:p>
    <w:p w:rsidR="00C83B46" w:rsidRPr="001771F1" w:rsidRDefault="00C83B46" w:rsidP="00C83B46">
      <w:pPr>
        <w:numPr>
          <w:ilvl w:val="0"/>
          <w:numId w:val="3"/>
        </w:numPr>
        <w:rPr>
          <w:rFonts w:cstheme="minorHAnsi"/>
        </w:rPr>
      </w:pPr>
      <w:r w:rsidRPr="001771F1">
        <w:rPr>
          <w:rFonts w:cstheme="minorHAnsi"/>
          <w:b/>
          <w:bCs/>
        </w:rPr>
        <w:t>Telemetry:</w:t>
      </w:r>
      <w:r w:rsidRPr="001771F1">
        <w:rPr>
          <w:rFonts w:cstheme="minorHAnsi"/>
        </w:rPr>
        <w:t xml:space="preserve"> LoRaWAN Class A protocol node, transmitting hourly updates on soil tension, temperature, and volumetric water content to the regional gateway (p. 4).</w:t>
      </w:r>
    </w:p>
    <w:p w:rsidR="00C83B46" w:rsidRPr="001771F1" w:rsidRDefault="00C83B46" w:rsidP="00C83B46">
      <w:pPr>
        <w:rPr>
          <w:rFonts w:cstheme="minorHAnsi"/>
          <w:b/>
          <w:bCs/>
        </w:rPr>
      </w:pPr>
      <w:r w:rsidRPr="001771F1">
        <w:rPr>
          <w:rFonts w:cstheme="minorHAnsi"/>
          <w:b/>
          <w:bCs/>
        </w:rPr>
        <w:t>3. Network &amp; Data Infrastructure (p. 4)</w:t>
      </w:r>
    </w:p>
    <w:p w:rsidR="00C83B46" w:rsidRPr="001771F1" w:rsidRDefault="00C83B46" w:rsidP="00C83B46">
      <w:pPr>
        <w:numPr>
          <w:ilvl w:val="0"/>
          <w:numId w:val="4"/>
        </w:numPr>
        <w:rPr>
          <w:rFonts w:cstheme="minorHAnsi"/>
        </w:rPr>
      </w:pPr>
      <w:r w:rsidRPr="001771F1">
        <w:rPr>
          <w:rFonts w:cstheme="minorHAnsi"/>
          <w:b/>
          <w:bCs/>
        </w:rPr>
        <w:t>LoRaWAN Gateway Network:</w:t>
      </w:r>
      <w:r w:rsidRPr="001771F1">
        <w:rPr>
          <w:rFonts w:cstheme="minorHAnsi"/>
        </w:rPr>
        <w:t xml:space="preserve"> Rugged, IP67-rated, lightning-protected long-range base stations mounted on existing telecommunication structures (p. 4). A single gateway processes data up to a 15km rural radius, supporting up to 50,000 nodes (p. 4).</w:t>
      </w:r>
    </w:p>
    <w:p w:rsidR="00C83B46" w:rsidRPr="001771F1" w:rsidRDefault="00C83B46" w:rsidP="00C83B46">
      <w:pPr>
        <w:numPr>
          <w:ilvl w:val="0"/>
          <w:numId w:val="4"/>
        </w:numPr>
        <w:rPr>
          <w:rFonts w:cstheme="minorHAnsi"/>
        </w:rPr>
      </w:pPr>
      <w:r w:rsidRPr="001771F1">
        <w:rPr>
          <w:rFonts w:cstheme="minorHAnsi"/>
          <w:b/>
          <w:bCs/>
        </w:rPr>
        <w:t>Central Processing Core:</w:t>
      </w:r>
      <w:r w:rsidRPr="001771F1">
        <w:rPr>
          <w:rFonts w:cstheme="minorHAnsi"/>
        </w:rPr>
        <w:t xml:space="preserve"> Secure cloud database featuring a hyperledger architecture (p. 4). Every microchip UID and registered farmer Omang forms an un-falsifiable record of ownership, veterinary health logs, and market transactions (p. 4).</w:t>
      </w:r>
    </w:p>
    <w:p w:rsidR="00C83B46" w:rsidRPr="001771F1" w:rsidRDefault="00C83B46" w:rsidP="00C83B46">
      <w:pPr>
        <w:rPr>
          <w:rFonts w:cstheme="minorHAnsi"/>
          <w:b/>
          <w:bCs/>
        </w:rPr>
      </w:pPr>
      <w:r w:rsidRPr="001771F1">
        <w:rPr>
          <w:rFonts w:cstheme="minorHAnsi"/>
          <w:b/>
          <w:bCs/>
        </w:rPr>
        <w:t>4. B2B Marketplace Pricing, Escrow, &amp; Re-usability (p. 4)</w:t>
      </w:r>
    </w:p>
    <w:p w:rsidR="00C83B46" w:rsidRPr="001771F1" w:rsidRDefault="00C83B46" w:rsidP="00C83B46">
      <w:pPr>
        <w:numPr>
          <w:ilvl w:val="0"/>
          <w:numId w:val="5"/>
        </w:numPr>
        <w:rPr>
          <w:rFonts w:cstheme="minorHAnsi"/>
        </w:rPr>
      </w:pPr>
      <w:r w:rsidRPr="001771F1">
        <w:rPr>
          <w:rFonts w:cstheme="minorHAnsi"/>
          <w:b/>
          <w:bCs/>
        </w:rPr>
        <w:t>API Price Engine:</w:t>
      </w:r>
      <w:r w:rsidRPr="001771F1">
        <w:rPr>
          <w:rFonts w:cstheme="minorHAnsi"/>
        </w:rPr>
        <w:t xml:space="preserve"> RESTful API gateway connected directly to the Ministry of Lands and Agriculture and the Botswana Agricultural Marketing Board (BAMB) price registry (p. 4).</w:t>
      </w:r>
    </w:p>
    <w:p w:rsidR="00C83B46" w:rsidRPr="001771F1" w:rsidRDefault="00C83B46" w:rsidP="00C83B46">
      <w:pPr>
        <w:numPr>
          <w:ilvl w:val="0"/>
          <w:numId w:val="5"/>
        </w:numPr>
        <w:rPr>
          <w:rFonts w:cstheme="minorHAnsi"/>
        </w:rPr>
      </w:pPr>
      <w:r w:rsidRPr="001771F1">
        <w:rPr>
          <w:rFonts w:cstheme="minorHAnsi"/>
          <w:b/>
          <w:bCs/>
        </w:rPr>
        <w:lastRenderedPageBreak/>
        <w:t>Smart Escrow Contracts:</w:t>
      </w:r>
      <w:r w:rsidRPr="001771F1">
        <w:rPr>
          <w:rFonts w:cstheme="minorHAnsi"/>
        </w:rPr>
        <w:t xml:space="preserve"> Programmatic escrow accounts (p. 4). Funds are verified and locked inside an integrated vault upon contract matching and released programmatically via cryptographic proof-of-delivery (PoD) receipts generated by abattoir scales or mobile feedlot handheld scanners (p. 4).</w:t>
      </w:r>
    </w:p>
    <w:p w:rsidR="00C83B46" w:rsidRPr="001771F1" w:rsidRDefault="00C83B46" w:rsidP="00C83B46">
      <w:pPr>
        <w:numPr>
          <w:ilvl w:val="0"/>
          <w:numId w:val="5"/>
        </w:numPr>
        <w:rPr>
          <w:rFonts w:cstheme="minorHAnsi"/>
        </w:rPr>
      </w:pPr>
      <w:r w:rsidRPr="001771F1">
        <w:rPr>
          <w:rFonts w:cstheme="minorHAnsi"/>
          <w:b/>
          <w:bCs/>
        </w:rPr>
        <w:t>Abattoir Reclamation Incentive &amp; Re-usability:</w:t>
      </w:r>
      <w:r w:rsidRPr="001771F1">
        <w:rPr>
          <w:rFonts w:cstheme="minorHAnsi"/>
        </w:rPr>
        <w:t xml:space="preserve"> The subcutaneous node is encased in non-porous bio-glass capable of withstanding industrial autoclave steam sterilization at 121°C (p. 4). At the abattoir line, chips are harvested, run through electronic diagnostic sweeps, reset in the central database architecture, and re-allocated for field deployment at a P150.00 re-activation rate (p. 4). The database splits this fee dynamically: P100.00 is retained by SY-TECH AI SYSTEMS as high-margin infrastructure revenue, while P50.00 is paid instantly via digital wallets to the abattoir facility operator per verified chip extracted (p. 5).</w:t>
      </w:r>
    </w:p>
    <w:p w:rsidR="00C83B46" w:rsidRPr="001771F1" w:rsidRDefault="00C83B46" w:rsidP="00C83B46">
      <w:pPr>
        <w:numPr>
          <w:ilvl w:val="0"/>
          <w:numId w:val="5"/>
        </w:numPr>
        <w:rPr>
          <w:rFonts w:cstheme="minorHAnsi"/>
        </w:rPr>
      </w:pPr>
      <w:r w:rsidRPr="001771F1">
        <w:rPr>
          <w:rFonts w:cstheme="minorHAnsi"/>
          <w:b/>
          <w:bCs/>
        </w:rPr>
        <w:t>Abattoir Operations &amp; Export-Compliance Terminal:</w:t>
      </w:r>
      <w:r w:rsidRPr="001771F1">
        <w:rPr>
          <w:rFonts w:cstheme="minorHAnsi"/>
        </w:rPr>
        <w:t xml:space="preserve"> A specialized B2B sub-system designed for commercial slaughterhouses and abattoirs (p. 5). The terminal digitizes intake yard logistics via an automated scheduling matrix and uses historical bio-kinetic chip telemetry to generate instant export trace certificates (p. 5). This sub-system charges automated execution fees to the facility for logistics management and compliance reporting (p. 5).</w:t>
      </w:r>
    </w:p>
    <w:p w:rsidR="00C83B46" w:rsidRPr="001771F1" w:rsidRDefault="00C83B46" w:rsidP="00C83B46">
      <w:pPr>
        <w:rPr>
          <w:rFonts w:cstheme="minorHAnsi"/>
        </w:rPr>
      </w:pPr>
      <w:r w:rsidRPr="001771F1">
        <w:rPr>
          <w:rFonts w:cstheme="minorHAnsi"/>
        </w:rPr>
        <w:pict>
          <v:rect id="_x0000_i1027"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SECTION 2: 5-YEAR FINANCIAL PROJECTION MODEL (p. 5)</w:t>
      </w:r>
    </w:p>
    <w:p w:rsidR="00C83B46" w:rsidRPr="001771F1" w:rsidRDefault="00C83B46" w:rsidP="00C83B46">
      <w:pPr>
        <w:rPr>
          <w:rFonts w:cstheme="minorHAnsi"/>
        </w:rPr>
      </w:pPr>
      <w:r w:rsidRPr="001771F1">
        <w:rPr>
          <w:rFonts w:cstheme="minorHAnsi"/>
        </w:rPr>
        <w:t>This model calculates revenue based on capturing 10% of the national herd and arable market in Year 1, climbing to 45% market penetration by Year 5 (p. 5). All platform user interaction traffic (USSD/SMS alerts) is completely free of charge to the farmer, with monetization focused entirely on commercial enterprise SaaS fees, private feedlot levies, and circular hardware recycling (p. 5).</w:t>
      </w:r>
    </w:p>
    <w:p w:rsidR="00C83B46" w:rsidRPr="001771F1" w:rsidRDefault="00C83B46" w:rsidP="00C83B46">
      <w:pPr>
        <w:rPr>
          <w:rFonts w:cstheme="minorHAnsi"/>
          <w:b/>
          <w:bCs/>
        </w:rPr>
      </w:pPr>
      <w:r w:rsidRPr="001771F1">
        <w:rPr>
          <w:rFonts w:cstheme="minorHAnsi"/>
          <w:b/>
          <w:bCs/>
        </w:rPr>
        <w:t>Core Parameters (p. 5)</w:t>
      </w:r>
    </w:p>
    <w:p w:rsidR="00C83B46" w:rsidRPr="001771F1" w:rsidRDefault="00C83B46" w:rsidP="00C83B46">
      <w:pPr>
        <w:numPr>
          <w:ilvl w:val="0"/>
          <w:numId w:val="6"/>
        </w:numPr>
        <w:rPr>
          <w:rFonts w:cstheme="minorHAnsi"/>
        </w:rPr>
      </w:pPr>
      <w:r w:rsidRPr="001771F1">
        <w:rPr>
          <w:rFonts w:cstheme="minorHAnsi"/>
          <w:b/>
          <w:bCs/>
        </w:rPr>
        <w:t>National Cattle Base:</w:t>
      </w:r>
      <w:r w:rsidRPr="001771F1">
        <w:rPr>
          <w:rFonts w:cstheme="minorHAnsi"/>
        </w:rPr>
        <w:t xml:space="preserve"> 1.7 Million | </w:t>
      </w:r>
      <w:r w:rsidRPr="001771F1">
        <w:rPr>
          <w:rFonts w:cstheme="minorHAnsi"/>
          <w:b/>
          <w:bCs/>
        </w:rPr>
        <w:t>Arable Active Base:</w:t>
      </w:r>
      <w:r w:rsidRPr="001771F1">
        <w:rPr>
          <w:rFonts w:cstheme="minorHAnsi"/>
        </w:rPr>
        <w:t xml:space="preserve"> ~50,000 smallholders (p. 5)</w:t>
      </w:r>
    </w:p>
    <w:p w:rsidR="00C83B46" w:rsidRPr="001771F1" w:rsidRDefault="00C83B46" w:rsidP="00C83B46">
      <w:pPr>
        <w:numPr>
          <w:ilvl w:val="0"/>
          <w:numId w:val="6"/>
        </w:numPr>
        <w:rPr>
          <w:rFonts w:cstheme="minorHAnsi"/>
        </w:rPr>
      </w:pPr>
      <w:r w:rsidRPr="001771F1">
        <w:rPr>
          <w:rFonts w:cstheme="minorHAnsi"/>
          <w:b/>
          <w:bCs/>
        </w:rPr>
        <w:t>One-Time Hardware Activation:</w:t>
      </w:r>
      <w:r w:rsidRPr="001771F1">
        <w:rPr>
          <w:rFonts w:cstheme="minorHAnsi"/>
        </w:rPr>
        <w:t xml:space="preserve"> P250.00 (Subsidized via CEDA / Ministry Development Fund) (p. 5)</w:t>
      </w:r>
    </w:p>
    <w:p w:rsidR="00C83B46" w:rsidRPr="001771F1" w:rsidRDefault="00C83B46" w:rsidP="00C83B46">
      <w:pPr>
        <w:numPr>
          <w:ilvl w:val="0"/>
          <w:numId w:val="6"/>
        </w:numPr>
        <w:rPr>
          <w:rFonts w:cstheme="minorHAnsi"/>
        </w:rPr>
      </w:pPr>
      <w:r w:rsidRPr="001771F1">
        <w:rPr>
          <w:rFonts w:cstheme="minorHAnsi"/>
          <w:b/>
          <w:bCs/>
        </w:rPr>
        <w:t>Marketplace Transaction Levy:</w:t>
      </w:r>
      <w:r w:rsidRPr="001771F1">
        <w:rPr>
          <w:rFonts w:cstheme="minorHAnsi"/>
        </w:rPr>
        <w:t xml:space="preserve"> A flat 1.5% processing fee on corporate purchases over the app (p. 5).</w:t>
      </w:r>
    </w:p>
    <w:p w:rsidR="00C83B46" w:rsidRPr="001771F1" w:rsidRDefault="00C83B46" w:rsidP="00C83B46">
      <w:pPr>
        <w:numPr>
          <w:ilvl w:val="0"/>
          <w:numId w:val="6"/>
        </w:numPr>
        <w:rPr>
          <w:rFonts w:cstheme="minorHAnsi"/>
        </w:rPr>
      </w:pPr>
      <w:r w:rsidRPr="001771F1">
        <w:rPr>
          <w:rFonts w:cstheme="minorHAnsi"/>
          <w:b/>
          <w:bCs/>
        </w:rPr>
        <w:t>Mobile Feedlot Commission:</w:t>
      </w:r>
      <w:r w:rsidRPr="001771F1">
        <w:rPr>
          <w:rFonts w:cstheme="minorHAnsi"/>
        </w:rPr>
        <w:t xml:space="preserve"> A flat transaction fee of P25.00 per head of cattle processed through mobile caravans (p. 5).</w:t>
      </w:r>
    </w:p>
    <w:p w:rsidR="00C83B46" w:rsidRDefault="00C83B46" w:rsidP="00C83B46">
      <w:pPr>
        <w:numPr>
          <w:ilvl w:val="0"/>
          <w:numId w:val="6"/>
        </w:numPr>
        <w:rPr>
          <w:rFonts w:cstheme="minorHAnsi"/>
        </w:rPr>
      </w:pPr>
      <w:r w:rsidRPr="001771F1">
        <w:rPr>
          <w:rFonts w:cstheme="minorHAnsi"/>
          <w:b/>
          <w:bCs/>
        </w:rPr>
        <w:t>Measles Shield Insurance Opt-In:</w:t>
      </w:r>
      <w:r w:rsidRPr="001771F1">
        <w:rPr>
          <w:rFonts w:cstheme="minorHAnsi"/>
        </w:rPr>
        <w:t xml:space="preserve"> Optional premium protection program at P2.50 / month per head (projected at a stable 40% adoption rate across high-risk sectors) (p. 5).</w:t>
      </w:r>
    </w:p>
    <w:p w:rsidR="001771F1" w:rsidRDefault="001771F1" w:rsidP="001771F1">
      <w:pPr>
        <w:rPr>
          <w:rFonts w:cstheme="minorHAnsi"/>
        </w:rPr>
      </w:pPr>
    </w:p>
    <w:p w:rsidR="001771F1" w:rsidRDefault="001771F1" w:rsidP="001771F1">
      <w:pPr>
        <w:rPr>
          <w:rFonts w:cstheme="minorHAnsi"/>
        </w:rPr>
      </w:pPr>
    </w:p>
    <w:p w:rsidR="001771F1" w:rsidRDefault="001771F1" w:rsidP="001771F1">
      <w:pPr>
        <w:rPr>
          <w:rFonts w:cstheme="minorHAnsi"/>
        </w:rPr>
      </w:pPr>
    </w:p>
    <w:p w:rsidR="001771F1" w:rsidRPr="001771F1" w:rsidRDefault="001771F1" w:rsidP="001771F1">
      <w:pPr>
        <w:rPr>
          <w:rFonts w:cstheme="minorHAnsi"/>
        </w:rPr>
      </w:pPr>
    </w:p>
    <w:p w:rsidR="00C83B46" w:rsidRPr="001771F1" w:rsidRDefault="00C83B46" w:rsidP="00C83B46">
      <w:pPr>
        <w:rPr>
          <w:rFonts w:cstheme="minorHAnsi"/>
          <w:b/>
          <w:bCs/>
        </w:rPr>
      </w:pPr>
      <w:r w:rsidRPr="001771F1">
        <w:rPr>
          <w:rFonts w:cstheme="minorHAnsi"/>
          <w:b/>
          <w:bCs/>
        </w:rPr>
        <w:lastRenderedPageBreak/>
        <w:t>5-Year Scale &amp; Financial Forecast Table (All figures in BWP) (p. 5)</w:t>
      </w:r>
    </w:p>
    <w:tbl>
      <w:tblPr>
        <w:tblW w:w="5000" w:type="pct"/>
        <w:tblCellMar>
          <w:top w:w="15" w:type="dxa"/>
          <w:left w:w="15" w:type="dxa"/>
          <w:bottom w:w="15" w:type="dxa"/>
          <w:right w:w="15" w:type="dxa"/>
        </w:tblCellMar>
        <w:tblLook w:val="04A0" w:firstRow="1" w:lastRow="0" w:firstColumn="1" w:lastColumn="0" w:noHBand="0" w:noVBand="1"/>
      </w:tblPr>
      <w:tblGrid>
        <w:gridCol w:w="2613"/>
        <w:gridCol w:w="1400"/>
        <w:gridCol w:w="1309"/>
        <w:gridCol w:w="1309"/>
        <w:gridCol w:w="1400"/>
        <w:gridCol w:w="1309"/>
      </w:tblGrid>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Financial Line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Year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Year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Year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Year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b/>
                <w:bCs/>
              </w:rPr>
            </w:pPr>
            <w:r w:rsidRPr="001771F1">
              <w:rPr>
                <w:rFonts w:cstheme="minorHAnsi"/>
                <w:b/>
                <w:bCs/>
              </w:rPr>
              <w:t>Year 5</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Active Chipped Livestock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170,000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306,000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425,000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595,000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765,000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Active Arable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9,000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12,500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22,500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Marketed Feedlot Cattle (15%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25,500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45,900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63,750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89,250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114,750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Measles Shield Opt-In Base (40%)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68,000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122,400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170,000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238,000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306,000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Estimated Annual Slaughters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13,600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24,480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34,000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71,400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91,800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Hardware Activation Rev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43,750,000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35,000,000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30,625,000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43,750,000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43,750,000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Measles Premium Rev (P2.50/mo)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2,040,000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3,672,000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5,100,000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7,140,000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9,180,000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Marketplace Transaction Fees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2,800,000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6,800,000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9,500,000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Feedlot Commission Rev (P25/Head)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637,500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1,147,500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1,593,750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2,231,250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2,868,750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Gross Chip Recycling Rev (P150)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2,040,000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3,672,000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5,100,000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10,710,000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13,770,000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Gross Abattoir Software Revenue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1,020,000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1,836,000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2,550,000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5,355,000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6,885,000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Total Gross Revenue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50,687,500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48,127,500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49,468,750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75,986,250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85,953,750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lastRenderedPageBreak/>
              <w:t>Less: Bulk Hardware Procurement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21,500,000)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7,200,000)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2,050,000)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11,500,000)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1,500,000)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Less: Abattoir Chip Bounty (P50/Hd)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680,000)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1,224,000)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1,700,000)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3,570,000)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4,590,000)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Less: Server &amp; Cloud Architecture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750,000)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900,000)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1,100,000)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Less: Free SMS/USSD 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600,000)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1,050,000)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1,400,000)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1,950,000)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2,500,000)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Less: Field Operations &amp; Payroll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2,500,000)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3,200,000)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4,000,000)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5,500,000)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rPr>
              <w:t>(P 7,000,000)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Total Annual Operating Expenses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25,780,000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13,274,000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9,900,000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23,420,000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16,690,000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Net Profit Before Tax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24,907,500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34,853,500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39,568,750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52,566,250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P 69,263,750</w:t>
            </w:r>
          </w:p>
        </w:tc>
      </w:tr>
      <w:tr w:rsidR="00C83B46" w:rsidRPr="001771F1" w:rsidTr="00C83B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Net Profit Margin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49.1%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72.4%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80.0%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69.2%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C83B46" w:rsidRPr="001771F1" w:rsidRDefault="00C83B46" w:rsidP="00C83B46">
            <w:pPr>
              <w:rPr>
                <w:rFonts w:cstheme="minorHAnsi"/>
              </w:rPr>
            </w:pPr>
            <w:r w:rsidRPr="001771F1">
              <w:rPr>
                <w:rFonts w:cstheme="minorHAnsi"/>
                <w:b/>
                <w:bCs/>
              </w:rPr>
              <w:t>80.6%</w:t>
            </w:r>
          </w:p>
        </w:tc>
      </w:tr>
    </w:tbl>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1771F1" w:rsidRDefault="001771F1" w:rsidP="00C83B46">
      <w:pPr>
        <w:rPr>
          <w:rFonts w:cstheme="minorHAnsi"/>
        </w:rPr>
      </w:pPr>
    </w:p>
    <w:p w:rsidR="00C83B46" w:rsidRPr="001771F1" w:rsidRDefault="00C83B46" w:rsidP="00C83B46">
      <w:pPr>
        <w:rPr>
          <w:rFonts w:cstheme="minorHAnsi"/>
        </w:rPr>
      </w:pPr>
      <w:r w:rsidRPr="001771F1">
        <w:rPr>
          <w:rFonts w:cstheme="minorHAnsi"/>
        </w:rPr>
        <w:lastRenderedPageBreak/>
        <w:pict>
          <v:rect id="_x0000_i1028"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SECTION 3: INVESTOR SCRIPT FOR FINANCIAL REVIEW SLIDE (p. 6)</w:t>
      </w:r>
    </w:p>
    <w:p w:rsidR="00C83B46" w:rsidRPr="001771F1" w:rsidRDefault="00C83B46" w:rsidP="00C83B46">
      <w:pPr>
        <w:rPr>
          <w:rFonts w:cstheme="minorHAnsi"/>
        </w:rPr>
      </w:pPr>
      <w:r w:rsidRPr="001771F1">
        <w:rPr>
          <w:rFonts w:cstheme="minorHAnsi"/>
          <w:b/>
          <w:bCs/>
        </w:rPr>
        <w:t>Target Audience:</w:t>
      </w:r>
      <w:r w:rsidRPr="001771F1">
        <w:rPr>
          <w:rFonts w:cstheme="minorHAnsi"/>
        </w:rPr>
        <w:t xml:space="preserve"> CEDA Credit Committee / Private Equity Venture Fund (p. 6)</w:t>
      </w:r>
      <w:r w:rsidRPr="001771F1">
        <w:rPr>
          <w:rFonts w:cstheme="minorHAnsi"/>
        </w:rPr>
        <w:br/>
      </w:r>
      <w:r w:rsidRPr="001771F1">
        <w:rPr>
          <w:rFonts w:cstheme="minorHAnsi"/>
          <w:b/>
          <w:bCs/>
        </w:rPr>
        <w:t>Goal:</w:t>
      </w:r>
      <w:r w:rsidRPr="001771F1">
        <w:rPr>
          <w:rFonts w:cstheme="minorHAnsi"/>
        </w:rPr>
        <w:t xml:space="preserve"> Prove absolute capital efficiency, rapid market adoption, and strong downside protection (p. 6).</w:t>
      </w:r>
    </w:p>
    <w:p w:rsidR="00C83B46" w:rsidRPr="001771F1" w:rsidRDefault="00C83B46" w:rsidP="00C83B46">
      <w:pPr>
        <w:rPr>
          <w:rFonts w:cstheme="minorHAnsi"/>
          <w:b/>
          <w:bCs/>
        </w:rPr>
      </w:pPr>
      <w:r w:rsidRPr="001771F1">
        <w:rPr>
          <w:rFonts w:cstheme="minorHAnsi"/>
          <w:b/>
          <w:bCs/>
        </w:rPr>
        <w:t>(0:00 - 0:45) Addressing the Capital Expenditure Strategy (p. 6)</w:t>
      </w:r>
    </w:p>
    <w:p w:rsidR="00C83B46" w:rsidRDefault="00C83B46" w:rsidP="00C83B46">
      <w:pPr>
        <w:rPr>
          <w:rFonts w:cstheme="minorHAnsi"/>
        </w:rPr>
      </w:pPr>
      <w:r w:rsidRPr="001771F1">
        <w:rPr>
          <w:rFonts w:cstheme="minorHAnsi"/>
        </w:rPr>
        <w:t>"Let us address the financial engine driving Project Temo-Thuo AI (p. 6). Traditional agritech solutions fail because they demand massive upfront infrastructure costs or rely on complex data packages that rural farmers cannot afford (p. 6). SY-TECH AI SYSTEMS bypasses these challenges entirely (p. 6). By leveraging a regional LoRaWAN radio network and absorbable server architecture, our ongoing transmission costs are subsidized internally (p. 6). Our primary capital expenditure is hardware procurement (p. 6). To clear this hurdle, we are seeking a strategic financing partnership with CEDA (p. 6). The P250.00 one-time activation fee completely offsets the initial hardware cost, making the rollout self-sustaining from the first injection (p. 6)."</w:t>
      </w:r>
    </w:p>
    <w:p w:rsidR="001771F1" w:rsidRDefault="001771F1" w:rsidP="00C83B46">
      <w:pPr>
        <w:rPr>
          <w:rFonts w:cstheme="minorHAnsi"/>
        </w:rPr>
      </w:pPr>
    </w:p>
    <w:p w:rsidR="001771F1" w:rsidRPr="001771F1" w:rsidRDefault="001771F1" w:rsidP="00C83B46">
      <w:pPr>
        <w:rPr>
          <w:rFonts w:cstheme="minorHAnsi"/>
        </w:rPr>
      </w:pPr>
    </w:p>
    <w:p w:rsidR="00C83B46" w:rsidRPr="001771F1" w:rsidRDefault="00C83B46" w:rsidP="00C83B46">
      <w:pPr>
        <w:rPr>
          <w:rFonts w:cstheme="minorHAnsi"/>
          <w:b/>
          <w:bCs/>
        </w:rPr>
      </w:pPr>
      <w:r w:rsidRPr="001771F1">
        <w:rPr>
          <w:rFonts w:cstheme="minorHAnsi"/>
          <w:b/>
          <w:bCs/>
        </w:rPr>
        <w:t>(0:45 - 1:45) Explaining the Multi-Tier Revenue Model (p. 6)</w:t>
      </w:r>
    </w:p>
    <w:p w:rsidR="00C83B46" w:rsidRPr="001771F1" w:rsidRDefault="00C83B46" w:rsidP="00C83B46">
      <w:pPr>
        <w:rPr>
          <w:rFonts w:cstheme="minorHAnsi"/>
        </w:rPr>
      </w:pPr>
      <w:r w:rsidRPr="001771F1">
        <w:rPr>
          <w:rFonts w:cstheme="minorHAnsi"/>
        </w:rPr>
        <w:t>"Look at our revenue mix (p. 6). We do not depend on charging rural citizens for everyday communication (p. 6). Our financial stability is anchored by five independent, enterprise-driven revenue engines: hardware activations, premium optional measles insurance programs, wholesale B2B marketplace transaction levies, flat caravan booking commissions on commercial feedlots, and transactional software fees charged to abattoirs (p. 6).</w:t>
      </w:r>
    </w:p>
    <w:p w:rsidR="00C83B46" w:rsidRPr="001771F1" w:rsidRDefault="00C83B46" w:rsidP="00C83B46">
      <w:pPr>
        <w:rPr>
          <w:rFonts w:cstheme="minorHAnsi"/>
        </w:rPr>
      </w:pPr>
      <w:r w:rsidRPr="001771F1">
        <w:rPr>
          <w:rFonts w:cstheme="minorHAnsi"/>
        </w:rPr>
        <w:t>In Year 1, by securing high-risk veterinary border zones and registered agricultural associations, we project a modest 10% market penetration (p. 6). This generates P50.6 Million in gross revenue, yielding a net profit of P24.9 Million (p. 6). By Year 3, as adoption climbs, our circular recycling models and enterprise SaaS entries eliminate manufacturing costs, driving profit parameters up (p. 6)."</w:t>
      </w:r>
    </w:p>
    <w:p w:rsidR="00C83B46" w:rsidRPr="001771F1" w:rsidRDefault="00C83B46" w:rsidP="00C83B46">
      <w:pPr>
        <w:rPr>
          <w:rFonts w:cstheme="minorHAnsi"/>
          <w:b/>
          <w:bCs/>
        </w:rPr>
      </w:pPr>
      <w:r w:rsidRPr="001771F1">
        <w:rPr>
          <w:rFonts w:cstheme="minorHAnsi"/>
          <w:b/>
          <w:bCs/>
        </w:rPr>
        <w:t>(1:45 - 2:30) Margin Strengths and Return on Investment (p. 6)</w:t>
      </w:r>
    </w:p>
    <w:p w:rsidR="00C83B46" w:rsidRPr="001771F1" w:rsidRDefault="00C83B46" w:rsidP="00C83B46">
      <w:pPr>
        <w:rPr>
          <w:rFonts w:cstheme="minorHAnsi"/>
        </w:rPr>
      </w:pPr>
      <w:r w:rsidRPr="001771F1">
        <w:rPr>
          <w:rFonts w:cstheme="minorHAnsi"/>
        </w:rPr>
        <w:t>"By Year 5, our net profit margin expands to an incredibly efficient 80.6%, driving P69.2 Million in net annual profit (p. 6). Why do these margins increase so dramatically as we scale? Because our network operations overhead remains fixed, and our circular hardware model means we retrieve older chips at slaughter for a fraction of raw production costs (p. 6).</w:t>
      </w:r>
    </w:p>
    <w:p w:rsidR="00C83B46" w:rsidRDefault="00C83B46" w:rsidP="00C83B46">
      <w:pPr>
        <w:rPr>
          <w:rFonts w:cstheme="minorHAnsi"/>
        </w:rPr>
      </w:pPr>
      <w:r w:rsidRPr="001771F1">
        <w:rPr>
          <w:rFonts w:cstheme="minorHAnsi"/>
        </w:rPr>
        <w:t>Project Temo-Thuo AI represents a highly scalable digital utility (p. 6). It protects state reserves from emergency culling, stops stock theft losses, enforces government price regulations, ensures feedlot operational compliance, insulates farmers from measles storage fees, and generates strong, sustainable returns for our investment partners (p. 6). Thank you (p. 6)."</w:t>
      </w:r>
    </w:p>
    <w:p w:rsidR="001771F1" w:rsidRDefault="001771F1" w:rsidP="00C83B46">
      <w:pPr>
        <w:rPr>
          <w:rFonts w:cstheme="minorHAnsi"/>
        </w:rPr>
      </w:pPr>
    </w:p>
    <w:p w:rsidR="001771F1" w:rsidRPr="001771F1" w:rsidRDefault="001771F1" w:rsidP="00C83B46">
      <w:pPr>
        <w:rPr>
          <w:rFonts w:cstheme="minorHAnsi"/>
        </w:rPr>
      </w:pPr>
    </w:p>
    <w:p w:rsidR="00C83B46" w:rsidRPr="001771F1" w:rsidRDefault="00C83B46" w:rsidP="00C83B46">
      <w:pPr>
        <w:rPr>
          <w:rFonts w:cstheme="minorHAnsi"/>
        </w:rPr>
      </w:pPr>
      <w:r w:rsidRPr="001771F1">
        <w:rPr>
          <w:rFonts w:cstheme="minorHAnsi"/>
        </w:rPr>
        <w:lastRenderedPageBreak/>
        <w:pict>
          <v:rect id="_x0000_i1029"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SECTION 4: TECHNICAL DATABASE SCHEMA &amp; ENGINE SPECIFICATION (p. 6)</w:t>
      </w:r>
    </w:p>
    <w:p w:rsidR="00C83B46" w:rsidRPr="001771F1" w:rsidRDefault="00C83B46" w:rsidP="00C83B46">
      <w:pPr>
        <w:rPr>
          <w:rFonts w:cstheme="minorHAnsi"/>
        </w:rPr>
      </w:pPr>
      <w:r w:rsidRPr="001771F1">
        <w:rPr>
          <w:rFonts w:cstheme="minorHAnsi"/>
        </w:rPr>
        <w:t>This PostgreSQL schema defines how the system records feedlot purchasing caravans, handles digital ownership transfers, manages the circular chip lifecycle, and computes abattoir software clearing parameters (p. 6).</w:t>
      </w:r>
    </w:p>
    <w:p w:rsidR="00C83B46" w:rsidRPr="001771F1" w:rsidRDefault="00C83B46" w:rsidP="00C83B46">
      <w:pPr>
        <w:rPr>
          <w:rFonts w:cstheme="minorHAnsi"/>
        </w:rPr>
      </w:pPr>
      <w:r w:rsidRPr="001771F1">
        <w:rPr>
          <w:rFonts w:cstheme="minorHAnsi"/>
          <w:i/>
          <w:iCs/>
        </w:rPr>
        <w:t>-- 1. GOVERNMENT REGULATED LIVE-WEIGHT FLOOR PRICE TICKER</w:t>
      </w:r>
    </w:p>
    <w:p w:rsidR="00C83B46" w:rsidRPr="001771F1" w:rsidRDefault="00C83B46" w:rsidP="00C83B46">
      <w:pPr>
        <w:rPr>
          <w:rFonts w:cstheme="minorHAnsi"/>
        </w:rPr>
      </w:pPr>
      <w:r w:rsidRPr="001771F1">
        <w:rPr>
          <w:rFonts w:cstheme="minorHAnsi"/>
        </w:rPr>
        <w:t>CREATE TABLE gov_price_registry (</w:t>
      </w:r>
    </w:p>
    <w:p w:rsidR="00C83B46" w:rsidRPr="001771F1" w:rsidRDefault="00C83B46" w:rsidP="00C83B46">
      <w:pPr>
        <w:rPr>
          <w:rFonts w:cstheme="minorHAnsi"/>
        </w:rPr>
      </w:pPr>
      <w:r w:rsidRPr="001771F1">
        <w:rPr>
          <w:rFonts w:cstheme="minorHAnsi"/>
        </w:rPr>
        <w:t xml:space="preserve">    registry_id SERIAL PRIMARY KEY,</w:t>
      </w:r>
    </w:p>
    <w:p w:rsidR="00C83B46" w:rsidRPr="001771F1" w:rsidRDefault="00C83B46" w:rsidP="00C83B46">
      <w:pPr>
        <w:rPr>
          <w:rFonts w:cstheme="minorHAnsi"/>
        </w:rPr>
      </w:pPr>
      <w:r w:rsidRPr="001771F1">
        <w:rPr>
          <w:rFonts w:cstheme="minorHAnsi"/>
        </w:rPr>
        <w:t xml:space="preserve">    livestock_class VARCHAR(50) NOT NULL,</w:t>
      </w:r>
    </w:p>
    <w:p w:rsidR="00C83B46" w:rsidRPr="001771F1" w:rsidRDefault="00C83B46" w:rsidP="00C83B46">
      <w:pPr>
        <w:rPr>
          <w:rFonts w:cstheme="minorHAnsi"/>
        </w:rPr>
      </w:pPr>
      <w:r w:rsidRPr="001771F1">
        <w:rPr>
          <w:rFonts w:cstheme="minorHAnsi"/>
        </w:rPr>
        <w:t xml:space="preserve">    minimum_bwp_per_kg NUMERIC(6,2) NOT NULL,</w:t>
      </w:r>
    </w:p>
    <w:p w:rsidR="00C83B46" w:rsidRPr="001771F1" w:rsidRDefault="00C83B46" w:rsidP="00C83B46">
      <w:pPr>
        <w:rPr>
          <w:rFonts w:cstheme="minorHAnsi"/>
        </w:rPr>
      </w:pPr>
      <w:r w:rsidRPr="001771F1">
        <w:rPr>
          <w:rFonts w:cstheme="minorHAnsi"/>
        </w:rPr>
        <w:t xml:space="preserve">    effective_date TIMESTAMP NOT NULL,</w:t>
      </w:r>
    </w:p>
    <w:p w:rsidR="00C83B46" w:rsidRPr="001771F1" w:rsidRDefault="00C83B46" w:rsidP="00C83B46">
      <w:pPr>
        <w:rPr>
          <w:rFonts w:cstheme="minorHAnsi"/>
        </w:rPr>
      </w:pPr>
      <w:r w:rsidRPr="001771F1">
        <w:rPr>
          <w:rFonts w:cstheme="minorHAnsi"/>
        </w:rPr>
        <w:t xml:space="preserve">    updated_by VARCHAR(100) DEFAULT 'Ministry of Agriculture API'</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-- 2. VERIFIED COMMERCIAL FEEDLOT / BUYER PROFILES</w:t>
      </w:r>
    </w:p>
    <w:p w:rsidR="00C83B46" w:rsidRPr="001771F1" w:rsidRDefault="00C83B46" w:rsidP="00C83B46">
      <w:pPr>
        <w:rPr>
          <w:rFonts w:cstheme="minorHAnsi"/>
        </w:rPr>
      </w:pPr>
      <w:r w:rsidRPr="001771F1">
        <w:rPr>
          <w:rFonts w:cstheme="minorHAnsi"/>
        </w:rPr>
        <w:t>CREATE TABLE commercial_feedlots (</w:t>
      </w:r>
    </w:p>
    <w:p w:rsidR="00C83B46" w:rsidRPr="001771F1" w:rsidRDefault="00C83B46" w:rsidP="00C83B46">
      <w:pPr>
        <w:rPr>
          <w:rFonts w:cstheme="minorHAnsi"/>
        </w:rPr>
      </w:pPr>
      <w:r w:rsidRPr="001771F1">
        <w:rPr>
          <w:rFonts w:cstheme="minorHAnsi"/>
        </w:rPr>
        <w:t xml:space="preserve">    feedlot_id SERIAL PRIMARY KEY,</w:t>
      </w:r>
    </w:p>
    <w:p w:rsidR="00C83B46" w:rsidRPr="001771F1" w:rsidRDefault="00C83B46" w:rsidP="00C83B46">
      <w:pPr>
        <w:rPr>
          <w:rFonts w:cstheme="minorHAnsi"/>
        </w:rPr>
      </w:pPr>
      <w:r w:rsidRPr="001771F1">
        <w:rPr>
          <w:rFonts w:cstheme="minorHAnsi"/>
        </w:rPr>
        <w:t xml:space="preserve">    company_name VARCHAR(150) NOT NULL,</w:t>
      </w:r>
    </w:p>
    <w:p w:rsidR="00C83B46" w:rsidRPr="001771F1" w:rsidRDefault="00C83B46" w:rsidP="00C83B46">
      <w:pPr>
        <w:rPr>
          <w:rFonts w:cstheme="minorHAnsi"/>
        </w:rPr>
      </w:pPr>
      <w:r w:rsidRPr="001771F1">
        <w:rPr>
          <w:rFonts w:cstheme="minorHAnsi"/>
        </w:rPr>
        <w:t xml:space="preserve">    regulatory_license_no VARCHAR(100) UNIQUE NOT NULL,</w:t>
      </w:r>
    </w:p>
    <w:p w:rsidR="00C83B46" w:rsidRPr="001771F1" w:rsidRDefault="00C83B46" w:rsidP="00C83B46">
      <w:pPr>
        <w:rPr>
          <w:rFonts w:cstheme="minorHAnsi"/>
        </w:rPr>
      </w:pPr>
      <w:r w:rsidRPr="001771F1">
        <w:rPr>
          <w:rFonts w:cstheme="minorHAnsi"/>
        </w:rPr>
        <w:t xml:space="preserve">    corporate_escrow_wallet_uid UUID UNIQUE NOT NULL,</w:t>
      </w:r>
    </w:p>
    <w:p w:rsidR="00C83B46" w:rsidRPr="001771F1" w:rsidRDefault="00C83B46" w:rsidP="00C83B46">
      <w:pPr>
        <w:rPr>
          <w:rFonts w:cstheme="minorHAnsi"/>
        </w:rPr>
      </w:pPr>
      <w:r w:rsidRPr="001771F1">
        <w:rPr>
          <w:rFonts w:cstheme="minorHAnsi"/>
        </w:rPr>
        <w:t xml:space="preserve">    account_status VARCHAR(20) CHECK (account_status IN ('Active', 'Suspended', 'Pending_Audit'))</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-- 3. FEEDLOT BUYING CARAVANS &amp; ROUTING LOGISTICS</w:t>
      </w:r>
    </w:p>
    <w:p w:rsidR="00C83B46" w:rsidRPr="001771F1" w:rsidRDefault="00C83B46" w:rsidP="00C83B46">
      <w:pPr>
        <w:rPr>
          <w:rFonts w:cstheme="minorHAnsi"/>
        </w:rPr>
      </w:pPr>
      <w:r w:rsidRPr="001771F1">
        <w:rPr>
          <w:rFonts w:cstheme="minorHAnsi"/>
        </w:rPr>
        <w:t>CREATE TABLE feedlot_caravans (</w:t>
      </w:r>
    </w:p>
    <w:p w:rsidR="00C83B46" w:rsidRPr="001771F1" w:rsidRDefault="00C83B46" w:rsidP="00C83B46">
      <w:pPr>
        <w:rPr>
          <w:rFonts w:cstheme="minorHAnsi"/>
        </w:rPr>
      </w:pPr>
      <w:r w:rsidRPr="001771F1">
        <w:rPr>
          <w:rFonts w:cstheme="minorHAnsi"/>
        </w:rPr>
        <w:t xml:space="preserve">    caravan_id SERIAL PRIMARY KEY,</w:t>
      </w:r>
    </w:p>
    <w:p w:rsidR="00C83B46" w:rsidRPr="001771F1" w:rsidRDefault="00C83B46" w:rsidP="00C83B46">
      <w:pPr>
        <w:rPr>
          <w:rFonts w:cstheme="minorHAnsi"/>
        </w:rPr>
      </w:pPr>
      <w:r w:rsidRPr="001771F1">
        <w:rPr>
          <w:rFonts w:cstheme="minorHAnsi"/>
        </w:rPr>
        <w:t xml:space="preserve">    feedlot_id INT REFERENCES commercial_feedlots(feedlot_id),</w:t>
      </w:r>
    </w:p>
    <w:p w:rsidR="00C83B46" w:rsidRPr="001771F1" w:rsidRDefault="00C83B46" w:rsidP="00C83B46">
      <w:pPr>
        <w:rPr>
          <w:rFonts w:cstheme="minorHAnsi"/>
        </w:rPr>
      </w:pPr>
      <w:r w:rsidRPr="001771F1">
        <w:rPr>
          <w:rFonts w:cstheme="minorHAnsi"/>
        </w:rPr>
        <w:t xml:space="preserve">    target_district VARCHAR(100) NOT NULL,</w:t>
      </w:r>
    </w:p>
    <w:p w:rsidR="00C83B46" w:rsidRPr="001771F1" w:rsidRDefault="00C83B46" w:rsidP="00C83B46">
      <w:pPr>
        <w:rPr>
          <w:rFonts w:cstheme="minorHAnsi"/>
        </w:rPr>
      </w:pPr>
      <w:r w:rsidRPr="001771F1">
        <w:rPr>
          <w:rFonts w:cstheme="minorHAnsi"/>
        </w:rPr>
        <w:t xml:space="preserve">    collection_point_coordinates POINT NOT NULL,</w:t>
      </w:r>
    </w:p>
    <w:p w:rsidR="00C83B46" w:rsidRPr="001771F1" w:rsidRDefault="00C83B46" w:rsidP="00C83B46">
      <w:pPr>
        <w:rPr>
          <w:rFonts w:cstheme="minorHAnsi"/>
        </w:rPr>
      </w:pPr>
      <w:r w:rsidRPr="001771F1">
        <w:rPr>
          <w:rFonts w:cstheme="minorHAnsi"/>
        </w:rPr>
        <w:lastRenderedPageBreak/>
        <w:t xml:space="preserve">    arrival_date DATE NOT NULL,</w:t>
      </w:r>
    </w:p>
    <w:p w:rsidR="00C83B46" w:rsidRPr="001771F1" w:rsidRDefault="00C83B46" w:rsidP="00C83B46">
      <w:pPr>
        <w:rPr>
          <w:rFonts w:cstheme="minorHAnsi"/>
        </w:rPr>
      </w:pPr>
      <w:r w:rsidRPr="001771F1">
        <w:rPr>
          <w:rFonts w:cstheme="minorHAnsi"/>
        </w:rPr>
        <w:t xml:space="preserve">    offered_bwp_per_kg NUMERIC(6,2) NOT NULL,</w:t>
      </w:r>
    </w:p>
    <w:p w:rsidR="00C83B46" w:rsidRPr="001771F1" w:rsidRDefault="00C83B46" w:rsidP="00C83B46">
      <w:pPr>
        <w:rPr>
          <w:rFonts w:cstheme="minorHAnsi"/>
        </w:rPr>
      </w:pPr>
      <w:r w:rsidRPr="001771F1">
        <w:rPr>
          <w:rFonts w:cstheme="minorHAnsi"/>
        </w:rPr>
        <w:t xml:space="preserve">    caravan_status VARCHAR(20) DEFAULT 'Pending_Validation'</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-- 4. LIVESTOCK TRACKING MASTER TABLE WITH CIRCULAR CYCLE HOOKS</w:t>
      </w:r>
    </w:p>
    <w:p w:rsidR="00C83B46" w:rsidRPr="001771F1" w:rsidRDefault="00C83B46" w:rsidP="00C83B46">
      <w:pPr>
        <w:rPr>
          <w:rFonts w:cstheme="minorHAnsi"/>
        </w:rPr>
      </w:pPr>
      <w:r w:rsidRPr="001771F1">
        <w:rPr>
          <w:rFonts w:cstheme="minorHAnsi"/>
        </w:rPr>
        <w:t>CREATE TABLE livestock_herd (</w:t>
      </w:r>
    </w:p>
    <w:p w:rsidR="00C83B46" w:rsidRPr="001771F1" w:rsidRDefault="00C83B46" w:rsidP="00C83B46">
      <w:pPr>
        <w:rPr>
          <w:rFonts w:cstheme="minorHAnsi"/>
        </w:rPr>
      </w:pPr>
      <w:r w:rsidRPr="001771F1">
        <w:rPr>
          <w:rFonts w:cstheme="minorHAnsi"/>
        </w:rPr>
        <w:t xml:space="preserve">    animal_id SERIAL PRIMARY KEY,</w:t>
      </w:r>
    </w:p>
    <w:p w:rsidR="00C83B46" w:rsidRPr="001771F1" w:rsidRDefault="00C83B46" w:rsidP="00C83B46">
      <w:pPr>
        <w:rPr>
          <w:rFonts w:cstheme="minorHAnsi"/>
        </w:rPr>
      </w:pPr>
      <w:r w:rsidRPr="001771F1">
        <w:rPr>
          <w:rFonts w:cstheme="minorHAnsi"/>
        </w:rPr>
        <w:t xml:space="preserve">    microchip_uid VARCHAR(50) UNIQUE NOT NULL,</w:t>
      </w:r>
    </w:p>
    <w:p w:rsidR="00C83B46" w:rsidRPr="001771F1" w:rsidRDefault="00C83B46" w:rsidP="00C83B46">
      <w:pPr>
        <w:rPr>
          <w:rFonts w:cstheme="minorHAnsi"/>
        </w:rPr>
      </w:pPr>
      <w:r w:rsidRPr="001771F1">
        <w:rPr>
          <w:rFonts w:cstheme="minorHAnsi"/>
        </w:rPr>
        <w:t xml:space="preserve">    owner_id INT NOT NULL,</w:t>
      </w:r>
    </w:p>
    <w:p w:rsidR="00C83B46" w:rsidRPr="001771F1" w:rsidRDefault="00C83B46" w:rsidP="00C83B46">
      <w:pPr>
        <w:rPr>
          <w:rFonts w:cstheme="minorHAnsi"/>
        </w:rPr>
      </w:pPr>
      <w:r w:rsidRPr="001771F1">
        <w:rPr>
          <w:rFonts w:cstheme="minorHAnsi"/>
        </w:rPr>
        <w:t xml:space="preserve">    livestock_class VARCHAR(50) NOT NULL,</w:t>
      </w:r>
    </w:p>
    <w:p w:rsidR="00C83B46" w:rsidRPr="001771F1" w:rsidRDefault="00C83B46" w:rsidP="00C83B46">
      <w:pPr>
        <w:rPr>
          <w:rFonts w:cstheme="minorHAnsi"/>
        </w:rPr>
      </w:pPr>
      <w:r w:rsidRPr="001771F1">
        <w:rPr>
          <w:rFonts w:cstheme="minorHAnsi"/>
        </w:rPr>
        <w:t xml:space="preserve">    tracking_status VARCHAR(30) DEFAULT 'Active_Range' CHECK (tracking_status IN ('Active_Range', 'In_Feedlot', 'Pending_Harvest', 'Harvested_Sterilized', 'Archived_Exported'))</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-- 5. ABATTOIR SOFTWARE TRANSACTION &amp; RECLAMATION LEDGER</w:t>
      </w:r>
    </w:p>
    <w:p w:rsidR="00C83B46" w:rsidRPr="001771F1" w:rsidRDefault="00C83B46" w:rsidP="00C83B46">
      <w:pPr>
        <w:rPr>
          <w:rFonts w:cstheme="minorHAnsi"/>
        </w:rPr>
      </w:pPr>
      <w:r w:rsidRPr="001771F1">
        <w:rPr>
          <w:rFonts w:cstheme="minorHAnsi"/>
        </w:rPr>
        <w:t>CREATE TABLE chip_reclamation_ledger (</w:t>
      </w:r>
    </w:p>
    <w:p w:rsidR="00C83B46" w:rsidRPr="001771F1" w:rsidRDefault="00C83B46" w:rsidP="00C83B46">
      <w:pPr>
        <w:rPr>
          <w:rFonts w:cstheme="minorHAnsi"/>
        </w:rPr>
      </w:pPr>
      <w:r w:rsidRPr="001771F1">
        <w:rPr>
          <w:rFonts w:cstheme="minorHAnsi"/>
        </w:rPr>
        <w:t xml:space="preserve">    reclamation_id SERIAL PRIMARY KEY,</w:t>
      </w:r>
    </w:p>
    <w:p w:rsidR="00C83B46" w:rsidRPr="001771F1" w:rsidRDefault="00C83B46" w:rsidP="00C83B46">
      <w:pPr>
        <w:rPr>
          <w:rFonts w:cstheme="minorHAnsi"/>
        </w:rPr>
      </w:pPr>
      <w:r w:rsidRPr="001771F1">
        <w:rPr>
          <w:rFonts w:cstheme="minorHAnsi"/>
        </w:rPr>
        <w:t xml:space="preserve">    microchip_uid VARCHAR(50) REFERENCES livestock_herd(microchip_uid),</w:t>
      </w:r>
    </w:p>
    <w:p w:rsidR="00C83B46" w:rsidRPr="001771F1" w:rsidRDefault="00C83B46" w:rsidP="00C83B46">
      <w:pPr>
        <w:rPr>
          <w:rFonts w:cstheme="minorHAnsi"/>
        </w:rPr>
      </w:pPr>
      <w:r w:rsidRPr="001771F1">
        <w:rPr>
          <w:rFonts w:cstheme="minorHAnsi"/>
        </w:rPr>
        <w:t xml:space="preserve">    abattoir_wallet_uid UUID NOT NULL,</w:t>
      </w:r>
    </w:p>
    <w:p w:rsidR="00C83B46" w:rsidRPr="001771F1" w:rsidRDefault="00C83B46" w:rsidP="00C83B46">
      <w:pPr>
        <w:rPr>
          <w:rFonts w:cstheme="minorHAnsi"/>
        </w:rPr>
      </w:pPr>
      <w:r w:rsidRPr="001771F1">
        <w:rPr>
          <w:rFonts w:cstheme="minorHAnsi"/>
        </w:rPr>
        <w:t xml:space="preserve">    diagnostic_pass BOOLEAN DEFAULT TRUE,</w:t>
      </w:r>
    </w:p>
    <w:p w:rsidR="00C83B46" w:rsidRPr="001771F1" w:rsidRDefault="00C83B46" w:rsidP="00C83B46">
      <w:pPr>
        <w:rPr>
          <w:rFonts w:cstheme="minorHAnsi"/>
        </w:rPr>
      </w:pPr>
      <w:r w:rsidRPr="001771F1">
        <w:rPr>
          <w:rFonts w:cstheme="minorHAnsi"/>
        </w:rPr>
        <w:t xml:space="preserve">    incentive_payout_status VARCHAR(20) DEFAULT 'Pending_Transfer',</w:t>
      </w:r>
    </w:p>
    <w:p w:rsidR="00C83B46" w:rsidRPr="001771F1" w:rsidRDefault="00C83B46" w:rsidP="00C83B46">
      <w:pPr>
        <w:rPr>
          <w:rFonts w:cstheme="minorHAnsi"/>
        </w:rPr>
      </w:pPr>
      <w:r w:rsidRPr="001771F1">
        <w:rPr>
          <w:rFonts w:cstheme="minorHAnsi"/>
        </w:rPr>
        <w:t xml:space="preserve">    logistics_fee_bwp NUMERIC(6,2) DEFAULT 10.00,</w:t>
      </w:r>
    </w:p>
    <w:p w:rsidR="00C83B46" w:rsidRPr="001771F1" w:rsidRDefault="00C83B46" w:rsidP="00C83B46">
      <w:pPr>
        <w:rPr>
          <w:rFonts w:cstheme="minorHAnsi"/>
        </w:rPr>
      </w:pPr>
      <w:r w:rsidRPr="001771F1">
        <w:rPr>
          <w:rFonts w:cstheme="minorHAnsi"/>
        </w:rPr>
        <w:t xml:space="preserve">    compliance_audit_fee_bwp NUMERIC(6,2) DEFAULT 25.00,</w:t>
      </w:r>
    </w:p>
    <w:p w:rsidR="00C83B46" w:rsidRPr="001771F1" w:rsidRDefault="00C83B46" w:rsidP="00C83B46">
      <w:pPr>
        <w:rPr>
          <w:rFonts w:cstheme="minorHAnsi"/>
        </w:rPr>
      </w:pPr>
      <w:r w:rsidRPr="001771F1">
        <w:rPr>
          <w:rFonts w:cstheme="minorHAnsi"/>
        </w:rPr>
        <w:t xml:space="preserve">    clearing_levy_bwp NUMERIC(6,2) NOT NULL,</w:t>
      </w:r>
    </w:p>
    <w:p w:rsidR="00C83B46" w:rsidRPr="001771F1" w:rsidRDefault="00C83B46" w:rsidP="00C83B46">
      <w:pPr>
        <w:rPr>
          <w:rFonts w:cstheme="minorHAnsi"/>
        </w:rPr>
      </w:pPr>
      <w:r w:rsidRPr="001771F1">
        <w:rPr>
          <w:rFonts w:cstheme="minorHAnsi"/>
        </w:rPr>
        <w:t xml:space="preserve">    harvest_date TIMESTAMP DEFAULT CURRENT_TIMESTAMP</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-- 6. AUTOMATED INCENTIVE AND BILLING DISPATCH TRIGGER</w:t>
      </w:r>
    </w:p>
    <w:p w:rsidR="00C83B46" w:rsidRPr="001771F1" w:rsidRDefault="00C83B46" w:rsidP="00C83B46">
      <w:pPr>
        <w:rPr>
          <w:rFonts w:cstheme="minorHAnsi"/>
        </w:rPr>
      </w:pPr>
      <w:r w:rsidRPr="001771F1">
        <w:rPr>
          <w:rFonts w:cstheme="minorHAnsi"/>
        </w:rPr>
        <w:lastRenderedPageBreak/>
        <w:t>CREATE OR REPLACE FUNCTION process_abattoir_lifecycle()</w:t>
      </w:r>
    </w:p>
    <w:p w:rsidR="00C83B46" w:rsidRPr="001771F1" w:rsidRDefault="00C83B46" w:rsidP="00C83B46">
      <w:pPr>
        <w:rPr>
          <w:rFonts w:cstheme="minorHAnsi"/>
        </w:rPr>
      </w:pPr>
      <w:r w:rsidRPr="001771F1">
        <w:rPr>
          <w:rFonts w:cstheme="minorHAnsi"/>
        </w:rPr>
        <w:t>RETURNS TRIGGER AS $$</w:t>
      </w:r>
    </w:p>
    <w:p w:rsidR="00C83B46" w:rsidRPr="001771F1" w:rsidRDefault="00C83B46" w:rsidP="00C83B46">
      <w:pPr>
        <w:rPr>
          <w:rFonts w:cstheme="minorHAnsi"/>
        </w:rPr>
      </w:pPr>
      <w:r w:rsidRPr="001771F1">
        <w:rPr>
          <w:rFonts w:cstheme="minorHAnsi"/>
        </w:rPr>
        <w:t>BEGIN</w:t>
      </w:r>
    </w:p>
    <w:p w:rsidR="00C83B46" w:rsidRPr="001771F1" w:rsidRDefault="00C83B46" w:rsidP="00C83B46">
      <w:pPr>
        <w:rPr>
          <w:rFonts w:cstheme="minorHAnsi"/>
        </w:rPr>
      </w:pPr>
      <w:r w:rsidRPr="001771F1">
        <w:rPr>
          <w:rFonts w:cstheme="minorHAnsi"/>
        </w:rPr>
        <w:t xml:space="preserve">    IF NEW.diagnostic_pass = TRUE THEN</w:t>
      </w:r>
    </w:p>
    <w:p w:rsidR="00C83B46" w:rsidRPr="001771F1" w:rsidRDefault="00C83B46" w:rsidP="00C83B46">
      <w:pPr>
        <w:rPr>
          <w:rFonts w:cstheme="minorHAnsi"/>
        </w:rPr>
      </w:pPr>
      <w:r w:rsidRPr="001771F1">
        <w:rPr>
          <w:rFonts w:cstheme="minorHAnsi"/>
        </w:rPr>
        <w:t xml:space="preserve">        </w:t>
      </w:r>
      <w:r w:rsidRPr="001771F1">
        <w:rPr>
          <w:rFonts w:cstheme="minorHAnsi"/>
          <w:i/>
          <w:iCs/>
        </w:rPr>
        <w:t>-- Dispatch the P50 extraction bounty to the abattoir owner</w:t>
      </w:r>
    </w:p>
    <w:p w:rsidR="00C83B46" w:rsidRPr="001771F1" w:rsidRDefault="00C83B46" w:rsidP="00C83B46">
      <w:pPr>
        <w:rPr>
          <w:rFonts w:cstheme="minorHAnsi"/>
        </w:rPr>
      </w:pPr>
      <w:r w:rsidRPr="001771F1">
        <w:rPr>
          <w:rFonts w:cstheme="minorHAnsi"/>
        </w:rPr>
        <w:t xml:space="preserve">        INSERT INTO digital_escrow_ledger (sender_wallet, receiver_wallet, amount_bwp, transaction_type)</w:t>
      </w:r>
    </w:p>
    <w:p w:rsidR="00C83B46" w:rsidRPr="001771F1" w:rsidRDefault="00C83B46" w:rsidP="00C83B46">
      <w:pPr>
        <w:rPr>
          <w:rFonts w:cstheme="minorHAnsi"/>
        </w:rPr>
      </w:pPr>
      <w:r w:rsidRPr="001771F1">
        <w:rPr>
          <w:rFonts w:cstheme="minorHAnsi"/>
        </w:rPr>
        <w:t xml:space="preserve">        VALUES ('SY_TECH_OPERATIONS_RESERVE', NEW.abattoir_wallet_uid, 50.00, 'ABATTOIR_INCENTIVE');</w:t>
      </w:r>
    </w:p>
    <w:p w:rsidR="00C83B46" w:rsidRPr="001771F1" w:rsidRDefault="00C83B46" w:rsidP="00C83B46">
      <w:pPr>
        <w:rPr>
          <w:rFonts w:cstheme="minorHAnsi"/>
        </w:rPr>
      </w:pPr>
      <w:r w:rsidRPr="001771F1">
        <w:rPr>
          <w:rFonts w:cstheme="minorHAnsi"/>
        </w:rPr>
        <w:t xml:space="preserve">        NEW.incentive_payout_status := 'Paid_&amp;_Settled';</w:t>
      </w:r>
    </w:p>
    <w:p w:rsidR="00C83B46" w:rsidRPr="001771F1" w:rsidRDefault="00C83B46" w:rsidP="00C83B46">
      <w:pPr>
        <w:rPr>
          <w:rFonts w:cstheme="minorHAnsi"/>
        </w:rPr>
      </w:pPr>
      <w:r w:rsidRPr="001771F1">
        <w:rPr>
          <w:rFonts w:cstheme="minorHAnsi"/>
        </w:rPr>
        <w:t xml:space="preserve">        </w:t>
      </w:r>
    </w:p>
    <w:p w:rsidR="00C83B46" w:rsidRPr="001771F1" w:rsidRDefault="00C83B46" w:rsidP="00C83B46">
      <w:pPr>
        <w:rPr>
          <w:rFonts w:cstheme="minorHAnsi"/>
        </w:rPr>
      </w:pPr>
      <w:r w:rsidRPr="001771F1">
        <w:rPr>
          <w:rFonts w:cstheme="minorHAnsi"/>
        </w:rPr>
        <w:t xml:space="preserve">        </w:t>
      </w:r>
      <w:r w:rsidRPr="001771F1">
        <w:rPr>
          <w:rFonts w:cstheme="minorHAnsi"/>
          <w:i/>
          <w:iCs/>
        </w:rPr>
        <w:t>-- Update the core livestock table status to clear for refurbishment re-deployment</w:t>
      </w:r>
    </w:p>
    <w:p w:rsidR="00C83B46" w:rsidRPr="001771F1" w:rsidRDefault="00C83B46" w:rsidP="00C83B46">
      <w:pPr>
        <w:rPr>
          <w:rFonts w:cstheme="minorHAnsi"/>
        </w:rPr>
      </w:pPr>
      <w:r w:rsidRPr="001771F1">
        <w:rPr>
          <w:rFonts w:cstheme="minorHAnsi"/>
        </w:rPr>
        <w:t xml:space="preserve">        UPDATE livestock_herd</w:t>
      </w:r>
    </w:p>
    <w:p w:rsidR="00C83B46" w:rsidRPr="001771F1" w:rsidRDefault="00C83B46" w:rsidP="00C83B46">
      <w:pPr>
        <w:rPr>
          <w:rFonts w:cstheme="minorHAnsi"/>
        </w:rPr>
      </w:pPr>
      <w:r w:rsidRPr="001771F1">
        <w:rPr>
          <w:rFonts w:cstheme="minorHAnsi"/>
        </w:rPr>
        <w:t xml:space="preserve">        SET tracking_status = 'Harvested_Sterilized' </w:t>
      </w:r>
    </w:p>
    <w:p w:rsidR="00C83B46" w:rsidRPr="001771F1" w:rsidRDefault="00C83B46" w:rsidP="00C83B46">
      <w:pPr>
        <w:rPr>
          <w:rFonts w:cstheme="minorHAnsi"/>
        </w:rPr>
      </w:pPr>
      <w:r w:rsidRPr="001771F1">
        <w:rPr>
          <w:rFonts w:cstheme="minorHAnsi"/>
        </w:rPr>
        <w:t xml:space="preserve">        WHERE microchip_uid = NEW.microchip_uid;</w:t>
      </w:r>
    </w:p>
    <w:p w:rsidR="00C83B46" w:rsidRPr="001771F1" w:rsidRDefault="00C83B46" w:rsidP="00C83B46">
      <w:pPr>
        <w:rPr>
          <w:rFonts w:cstheme="minorHAnsi"/>
        </w:rPr>
      </w:pPr>
      <w:r w:rsidRPr="001771F1">
        <w:rPr>
          <w:rFonts w:cstheme="minorHAnsi"/>
        </w:rPr>
        <w:t xml:space="preserve">    ELSE</w:t>
      </w:r>
    </w:p>
    <w:p w:rsidR="00C83B46" w:rsidRPr="001771F1" w:rsidRDefault="00C83B46" w:rsidP="00C83B46">
      <w:pPr>
        <w:rPr>
          <w:rFonts w:cstheme="minorHAnsi"/>
        </w:rPr>
      </w:pPr>
      <w:r w:rsidRPr="001771F1">
        <w:rPr>
          <w:rFonts w:cstheme="minorHAnsi"/>
        </w:rPr>
        <w:t xml:space="preserve">        NEW.incentive_payout_status := 'Rejected_Failed_Hardware';</w:t>
      </w:r>
    </w:p>
    <w:p w:rsidR="00C83B46" w:rsidRPr="001771F1" w:rsidRDefault="00C83B46" w:rsidP="00C83B46">
      <w:pPr>
        <w:rPr>
          <w:rFonts w:cstheme="minorHAnsi"/>
        </w:rPr>
      </w:pPr>
      <w:r w:rsidRPr="001771F1">
        <w:rPr>
          <w:rFonts w:cstheme="minorHAnsi"/>
        </w:rPr>
        <w:t xml:space="preserve">    END IF;</w:t>
      </w:r>
    </w:p>
    <w:p w:rsidR="00C83B46" w:rsidRPr="001771F1" w:rsidRDefault="00C83B46" w:rsidP="00C83B46">
      <w:pPr>
        <w:rPr>
          <w:rFonts w:cstheme="minorHAnsi"/>
        </w:rPr>
      </w:pPr>
      <w:r w:rsidRPr="001771F1">
        <w:rPr>
          <w:rFonts w:cstheme="minorHAnsi"/>
        </w:rPr>
        <w:t xml:space="preserve">    RETURN NEW;</w:t>
      </w:r>
    </w:p>
    <w:p w:rsidR="00C83B46" w:rsidRPr="001771F1" w:rsidRDefault="00C83B46" w:rsidP="00C83B46">
      <w:pPr>
        <w:rPr>
          <w:rFonts w:cstheme="minorHAnsi"/>
        </w:rPr>
      </w:pPr>
      <w:r w:rsidRPr="001771F1">
        <w:rPr>
          <w:rFonts w:cstheme="minorHAnsi"/>
        </w:rPr>
        <w:t>END;</w:t>
      </w:r>
    </w:p>
    <w:p w:rsidR="00C83B46" w:rsidRPr="001771F1" w:rsidRDefault="00C83B46" w:rsidP="00C83B46">
      <w:pPr>
        <w:rPr>
          <w:rFonts w:cstheme="minorHAnsi"/>
        </w:rPr>
      </w:pPr>
      <w:r w:rsidRPr="001771F1">
        <w:rPr>
          <w:rFonts w:cstheme="minorHAnsi"/>
        </w:rPr>
        <w:t>$$ LANGUAGE plpgsql;</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rPr>
        <w:t>CREATE TRIGGER trg_abattoir_lifecycle_execution</w:t>
      </w:r>
    </w:p>
    <w:p w:rsidR="00C83B46" w:rsidRPr="001771F1" w:rsidRDefault="00C83B46" w:rsidP="00C83B46">
      <w:pPr>
        <w:rPr>
          <w:rFonts w:cstheme="minorHAnsi"/>
        </w:rPr>
      </w:pPr>
      <w:r w:rsidRPr="001771F1">
        <w:rPr>
          <w:rFonts w:cstheme="minorHAnsi"/>
        </w:rPr>
        <w:t>BEFORE INSERT ON chip_reclamation_ledger</w:t>
      </w:r>
    </w:p>
    <w:p w:rsidR="00C83B46" w:rsidRPr="001771F1" w:rsidRDefault="00C83B46" w:rsidP="00C83B46">
      <w:pPr>
        <w:rPr>
          <w:rFonts w:cstheme="minorHAnsi"/>
        </w:rPr>
      </w:pPr>
      <w:r w:rsidRPr="001771F1">
        <w:rPr>
          <w:rFonts w:cstheme="minorHAnsi"/>
        </w:rPr>
        <w:t>FOR EACH ROW EXECUTE FUNCTION process_abattoir_lifecycle();</w:t>
      </w:r>
    </w:p>
    <w:p w:rsidR="00C83B46" w:rsidRPr="001771F1" w:rsidRDefault="00C83B46" w:rsidP="00C83B46">
      <w:pPr>
        <w:rPr>
          <w:rFonts w:cstheme="minorHAnsi"/>
        </w:rPr>
      </w:pPr>
      <w:r w:rsidRPr="001771F1">
        <w:rPr>
          <w:rFonts w:cstheme="minorHAnsi"/>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lastRenderedPageBreak/>
        <w:t>## SECTION 5: SYSTEM TERMS OF SERVICE FOR COMMERCIAL FEEDLOTS &amp; INSTITUTIONS</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1. Statutory Pricing Compliance &amp; Database Authority</w:t>
      </w:r>
    </w:p>
    <w:p w:rsidR="00C83B46" w:rsidRPr="001771F1" w:rsidRDefault="00C83B46" w:rsidP="00C83B46">
      <w:pPr>
        <w:rPr>
          <w:rFonts w:cstheme="minorHAnsi"/>
        </w:rPr>
      </w:pPr>
      <w:r w:rsidRPr="001771F1">
        <w:rPr>
          <w:rFonts w:cstheme="minorHAnsi"/>
        </w:rPr>
        <w:t>The Operator (Feedlot or Institutional Buyer) explicitly acknowledges that Project Temo-Thuo AI acts as a digital enforcement mechanism for agricultural price regulations. Any technical attempt to modify data streams, execute off-platform cash transactions, or submit weight values resulting in payments below the active `gov_price_registry` parameter will trigger an automated profile suspension and direct referral to ministerial auditors.</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2. Logistical Notifications &amp; Radius Communication</w:t>
      </w:r>
    </w:p>
    <w:p w:rsidR="00C83B46" w:rsidRPr="001771F1" w:rsidRDefault="00C83B46" w:rsidP="00C83B46">
      <w:pPr>
        <w:rPr>
          <w:rFonts w:cstheme="minorHAnsi"/>
        </w:rPr>
      </w:pPr>
      <w:r w:rsidRPr="001771F1">
        <w:rPr>
          <w:rFonts w:cstheme="minorHAnsi"/>
        </w:rPr>
        <w:t>The platform grants the Operator specific database authority to populate the outbound network communication queue for local smallholders. The Operator shall not alter caravan destination nodes or update scale location vectors within 72 hours of scheduled arrival, ensuring rural herd stability.</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3. Automated Payout Escrow &amp; Microchip Liability Transfer</w:t>
      </w:r>
    </w:p>
    <w:p w:rsidR="00C83B46" w:rsidRPr="001771F1" w:rsidRDefault="00C83B46" w:rsidP="00C83B46">
      <w:pPr>
        <w:rPr>
          <w:rFonts w:cstheme="minorHAnsi"/>
        </w:rPr>
      </w:pPr>
      <w:r w:rsidRPr="001771F1">
        <w:rPr>
          <w:rFonts w:cstheme="minorHAnsi"/>
        </w:rPr>
        <w:t>To authorize an active collection caravan route, the Operator must link a verified corporate banking engine or money vault to the system. Liquidity matching the estimated procurement volume must be validated upfront. Upon automated biometric microchip confirmation at the scale site, escrow balances disburse immediately into the seller's terminal. Legal title, digital tracking parameters, and future enterprise network subscription liabilities for the subcutaneous microchip transfer immediately to the purchasing Operator until slaughter verification is achieved.</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4. Flat Transactional Commission Levies &amp; Software Fees</w:t>
      </w:r>
    </w:p>
    <w:p w:rsidR="00C83B46" w:rsidRPr="001771F1" w:rsidRDefault="00C83B46" w:rsidP="00C83B46">
      <w:pPr>
        <w:rPr>
          <w:rFonts w:cstheme="minorHAnsi"/>
        </w:rPr>
      </w:pPr>
      <w:r w:rsidRPr="001771F1">
        <w:rPr>
          <w:rFonts w:cstheme="minorHAnsi"/>
        </w:rPr>
        <w:t>For utilizing the national tracking infrastructure, spatial targeting logic, and secure escrow networks, the Operator agrees to a flat operational fee of P25.00 per individual bovine unit processed via mobile caravans. Furthermore, commercial processing plants agree to automated system billing parameters including a P10.00 scheduling optimization fee, a P25.00 export audit validation fee, and a 0.5% wholesale carcass clearing levy, programmatically routed to the corporate accounts of SY-TECH AI SYSTEMS.</w:t>
      </w:r>
    </w:p>
    <w:p w:rsidR="00C83B46" w:rsidRPr="001771F1" w:rsidRDefault="00C83B46" w:rsidP="00C83B46">
      <w:pPr>
        <w:pBdr>
          <w:bottom w:val="single" w:sz="6" w:space="1" w:color="auto"/>
        </w:pBdr>
        <w:rPr>
          <w:rFonts w:cstheme="minorHAnsi"/>
        </w:rPr>
      </w:pPr>
    </w:p>
    <w:p w:rsidR="001771F1" w:rsidRDefault="001771F1" w:rsidP="00C83B46">
      <w:pPr>
        <w:rPr>
          <w:rFonts w:cstheme="minorHAnsi"/>
          <w:i/>
          <w:iCs/>
        </w:rPr>
      </w:pPr>
    </w:p>
    <w:p w:rsidR="001771F1" w:rsidRDefault="001771F1" w:rsidP="00C83B46">
      <w:pPr>
        <w:rPr>
          <w:rFonts w:cstheme="minorHAnsi"/>
          <w:i/>
          <w:iCs/>
        </w:rPr>
      </w:pPr>
    </w:p>
    <w:p w:rsidR="001771F1" w:rsidRPr="001771F1" w:rsidRDefault="001771F1" w:rsidP="00C83B46">
      <w:pPr>
        <w:rPr>
          <w:rFonts w:cstheme="minorHAnsi"/>
        </w:rPr>
      </w:pP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lastRenderedPageBreak/>
        <w:t>## SECTION 6: NATIONAL BAITS SYSTEM VS. PROJECT TEMO-THUO AI COMPARISON MATRIX</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rPr>
        <w:t>| Feature / Capability | National BAITS System (The Competitor) | Project Temo-Thuo AI (SY-TECH AI SYSTEMS) | Competitive Advantage / Strategic Impact |</w:t>
      </w:r>
    </w:p>
    <w:p w:rsidR="00C83B46" w:rsidRPr="001771F1" w:rsidRDefault="00C83B46" w:rsidP="00C83B46">
      <w:pPr>
        <w:rPr>
          <w:rFonts w:cstheme="minorHAnsi"/>
        </w:rPr>
      </w:pPr>
      <w:r w:rsidRPr="001771F1">
        <w:rPr>
          <w:rFonts w:cstheme="minorHAnsi"/>
        </w:rPr>
        <w:t>| :</w:t>
      </w:r>
      <w:r w:rsidRPr="001771F1">
        <w:rPr>
          <w:rFonts w:cstheme="minorHAnsi"/>
          <w:i/>
          <w:iCs/>
        </w:rPr>
        <w:t>--- | :--- | :--- | :--- |</w:t>
      </w:r>
    </w:p>
    <w:p w:rsidR="00C83B46" w:rsidRPr="001771F1" w:rsidRDefault="00C83B46" w:rsidP="00C83B46">
      <w:pPr>
        <w:rPr>
          <w:rFonts w:cstheme="minorHAnsi"/>
        </w:rPr>
      </w:pPr>
      <w:r w:rsidRPr="001771F1">
        <w:rPr>
          <w:rFonts w:cstheme="minorHAnsi"/>
        </w:rPr>
        <w:t>| **Tracking Hardware** | Passive Plastic RFID Ear Tags | Subcutaneous Bio-Kinetic Microchip | **Tamper-Proof:** Ear tags are easily cut off by rustlers; chips are un-removable. |</w:t>
      </w:r>
    </w:p>
    <w:p w:rsidR="00C83B46" w:rsidRPr="001771F1" w:rsidRDefault="00C83B46" w:rsidP="00C83B46">
      <w:pPr>
        <w:rPr>
          <w:rFonts w:cstheme="minorHAnsi"/>
        </w:rPr>
      </w:pPr>
      <w:r w:rsidRPr="001771F1">
        <w:rPr>
          <w:rFonts w:cstheme="minorHAnsi"/>
        </w:rPr>
        <w:t>| **Power Source** | None | Bio-Kinetic Movement &amp; Heartbeat | **Lifetime Guarantee:** Zero battery changes; functions for the animal’s entire lifespan. |</w:t>
      </w:r>
    </w:p>
    <w:p w:rsidR="00C83B46" w:rsidRPr="001771F1" w:rsidRDefault="00C83B46" w:rsidP="00C83B46">
      <w:pPr>
        <w:rPr>
          <w:rFonts w:cstheme="minorHAnsi"/>
        </w:rPr>
      </w:pPr>
      <w:r w:rsidRPr="001771F1">
        <w:rPr>
          <w:rFonts w:cstheme="minorHAnsi"/>
        </w:rPr>
        <w:t>| **Tracking Frequency** | Static (Only updates when manually scanned) | Real-Time Continuous Pings (via LoRaWAN) | **Proactive Security:** Tracks cattle live on the range, not just at physical checkpoints. |</w:t>
      </w:r>
    </w:p>
    <w:p w:rsidR="00C83B46" w:rsidRPr="001771F1" w:rsidRDefault="00C83B46" w:rsidP="00C83B46">
      <w:pPr>
        <w:rPr>
          <w:rFonts w:cstheme="minorHAnsi"/>
        </w:rPr>
      </w:pPr>
      <w:r w:rsidRPr="001771F1">
        <w:rPr>
          <w:rFonts w:cstheme="minorHAnsi"/>
        </w:rPr>
        <w:t>| **Anti-Theft Geofencing** | None | Automated Border &amp; Zone Geofencing | **Instant Protection:** Triggers immediate SMS alerts to farmers and police during active theft. |</w:t>
      </w:r>
    </w:p>
    <w:p w:rsidR="00C83B46" w:rsidRPr="001771F1" w:rsidRDefault="00C83B46" w:rsidP="00C83B46">
      <w:pPr>
        <w:rPr>
          <w:rFonts w:cstheme="minorHAnsi"/>
        </w:rPr>
      </w:pPr>
      <w:r w:rsidRPr="001771F1">
        <w:rPr>
          <w:rFonts w:cstheme="minorHAnsi"/>
        </w:rPr>
        <w:t>| **FMD Disease Defense** | Post-Outbreak Logging | Pre-Symptomatic Thermal AI &amp; Contact Tracing | **Surgical Containment:** Catches herd fevers days before physical symptoms manifest, protecting trade routes. |</w:t>
      </w:r>
    </w:p>
    <w:p w:rsidR="00C83B46" w:rsidRPr="001771F1" w:rsidRDefault="00C83B46" w:rsidP="00C83B46">
      <w:pPr>
        <w:rPr>
          <w:rFonts w:cstheme="minorHAnsi"/>
        </w:rPr>
      </w:pPr>
      <w:r w:rsidRPr="001771F1">
        <w:rPr>
          <w:rFonts w:cstheme="minorHAnsi"/>
        </w:rPr>
        <w:t>| **Farm Management Engine** | None | Integrated Agro-Operations Suite | **Commercial Scaling:** Automates paddock rotation parameters, farm labor tasking, and crop harvest schedules based on direct sensor feeds. |</w:t>
      </w:r>
    </w:p>
    <w:p w:rsidR="00C83B46" w:rsidRPr="001771F1" w:rsidRDefault="00C83B46" w:rsidP="00C83B46">
      <w:pPr>
        <w:rPr>
          <w:rFonts w:cstheme="minorHAnsi"/>
        </w:rPr>
      </w:pPr>
      <w:r w:rsidRPr="001771F1">
        <w:rPr>
          <w:rFonts w:cstheme="minorHAnsi"/>
        </w:rPr>
        <w:t>| **Financial Ledger Engine** | None | CEDA-Compliant Accounting Terminal | **Unlocking Credit:** Programmatically calculates cost-per-kilogram and cost-per-bag, generating exportable financial statements to verify farmer cash flow. |</w:t>
      </w:r>
    </w:p>
    <w:p w:rsidR="00C83B46" w:rsidRPr="001771F1" w:rsidRDefault="00C83B46" w:rsidP="00C83B46">
      <w:pPr>
        <w:rPr>
          <w:rFonts w:cstheme="minorHAnsi"/>
        </w:rPr>
      </w:pPr>
      <w:r w:rsidRPr="001771F1">
        <w:rPr>
          <w:rFonts w:cstheme="minorHAnsi"/>
        </w:rPr>
        <w:t>| **Feedlot Procurement Layer**| None | Government-Regulated Mobile Caravan Network | **Anti-Exploitation:** Enforces live-weight floor prices on private field buyers, automates localized routing alerts, and captures flat transaction fees. |</w:t>
      </w:r>
    </w:p>
    <w:p w:rsidR="00C83B46" w:rsidRPr="001771F1" w:rsidRDefault="00C83B46" w:rsidP="00C83B46">
      <w:pPr>
        <w:rPr>
          <w:rFonts w:cstheme="minorHAnsi"/>
        </w:rPr>
      </w:pPr>
      <w:r w:rsidRPr="001771F1">
        <w:rPr>
          <w:rFonts w:cstheme="minorHAnsi"/>
        </w:rPr>
        <w:t>| **Measles Penalty Insulation**| None | Pre-Symptomatic Thermal AI &amp; Escrow Insurance Pool | **Financial Protection:** Eliminates late payments and abattoir storage deductions via 24-hour smart contract payout distributions. |</w:t>
      </w:r>
    </w:p>
    <w:p w:rsidR="00C83B46" w:rsidRPr="001771F1" w:rsidRDefault="00C83B46" w:rsidP="00C83B46">
      <w:pPr>
        <w:rPr>
          <w:rFonts w:cstheme="minorHAnsi"/>
        </w:rPr>
      </w:pPr>
      <w:r w:rsidRPr="001771F1">
        <w:rPr>
          <w:rFonts w:cstheme="minorHAnsi"/>
        </w:rPr>
        <w:t>| **Hardware Lifecycle Cost** | Linear Expense (1 Tag = 1 Use) | Circular Lifecycle Architecture (Autoclave Recycled) | **Asset Re-usability:** Reclaims chips at slaughter for a P5 bounty and re-deploys them for P150, maximizing margins. |</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lastRenderedPageBreak/>
        <w:t>## SECTION 7: TECHNICAL DATA SHARING &amp; PRIVACY CLAUSE</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1. Scope of the API Integration</w:t>
      </w:r>
    </w:p>
    <w:p w:rsidR="00C83B46" w:rsidRPr="001771F1" w:rsidRDefault="00C83B46" w:rsidP="00C83B46">
      <w:pPr>
        <w:rPr>
          <w:rFonts w:cstheme="minorHAnsi"/>
        </w:rPr>
      </w:pPr>
      <w:r w:rsidRPr="001771F1">
        <w:rPr>
          <w:rFonts w:cstheme="minorHAnsi"/>
        </w:rPr>
        <w:t>SY-TECH AI SYSTEMS shall establish a secure, read/write Application Programming Interface (API) bridge with the Botswana Animal Information and Traceability System (BAITS) central servers.</w:t>
      </w:r>
    </w:p>
    <w:p w:rsidR="00C83B46" w:rsidRPr="001771F1" w:rsidRDefault="00C83B46" w:rsidP="00C83B46">
      <w:pPr>
        <w:rPr>
          <w:rFonts w:cstheme="minorHAnsi"/>
        </w:rPr>
      </w:pPr>
      <w:r w:rsidRPr="001771F1">
        <w:rPr>
          <w:rFonts w:cstheme="minorHAnsi"/>
        </w:rPr>
        <w:t>* **Read Access:** Project Temo-Thuo AI shall retrieve baseline regulatory records, including the animal’s official ear tag ID, registered owner Omang profile, brand certificates, and historical vaccination records.</w:t>
      </w:r>
    </w:p>
    <w:p w:rsidR="00C83B46" w:rsidRPr="001771F1" w:rsidRDefault="00C83B46" w:rsidP="00C83B46">
      <w:pPr>
        <w:rPr>
          <w:rFonts w:cstheme="minorHAnsi"/>
        </w:rPr>
      </w:pPr>
      <w:r w:rsidRPr="001771F1">
        <w:rPr>
          <w:rFonts w:cstheme="minorHAnsi"/>
        </w:rPr>
        <w:t>* **Write Access:** Project Temo-Thuo AI shall push automated real-time alerts, including verified veterinary temperature anomalies, localized FMD contact tracing maps, and flagged "Stolen Status" ledger updates directly into the BAITS database.</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2. Cryptographic Security &amp; Data Encryption</w:t>
      </w:r>
    </w:p>
    <w:p w:rsidR="00C83B46" w:rsidRPr="001771F1" w:rsidRDefault="00C83B46" w:rsidP="00C83B46">
      <w:pPr>
        <w:rPr>
          <w:rFonts w:cstheme="minorHAnsi"/>
        </w:rPr>
      </w:pPr>
      <w:r w:rsidRPr="001771F1">
        <w:rPr>
          <w:rFonts w:cstheme="minorHAnsi"/>
        </w:rPr>
        <w:t>To protect the integrity of national agricultural records, all data transmitted between the SY-TECH LoRaWAN cloud edge and the BAITS servers shall be encrypted using AES-256-GCM protocols at rest and TLS 1.3 protocols in transit. Access to the API layer will require multi-factor cryptographic handshake tokens refreshed every 60 seconds.</w:t>
      </w:r>
    </w:p>
    <w:p w:rsidR="00C83B46" w:rsidRPr="001771F1" w:rsidRDefault="00C83B46" w:rsidP="00C83B46">
      <w:pPr>
        <w:rPr>
          <w:rFonts w:cstheme="minorHAnsi"/>
        </w:rPr>
      </w:pPr>
    </w:p>
    <w:p w:rsidR="00C83B46" w:rsidRPr="001771F1" w:rsidRDefault="00C83B46" w:rsidP="00C83B46">
      <w:pPr>
        <w:rPr>
          <w:rFonts w:cstheme="minorHAnsi"/>
        </w:rPr>
      </w:pPr>
      <w:r w:rsidRPr="001771F1">
        <w:rPr>
          <w:rFonts w:cstheme="minorHAnsi"/>
          <w:i/>
          <w:iCs/>
        </w:rPr>
        <w:t>### 3. Compliance with the Botswana Data Protection Act</w:t>
      </w:r>
    </w:p>
    <w:p w:rsidR="00C83B46" w:rsidRPr="001771F1" w:rsidRDefault="00C83B46" w:rsidP="00C83B46">
      <w:pPr>
        <w:rPr>
          <w:rFonts w:cstheme="minorHAnsi"/>
        </w:rPr>
      </w:pPr>
      <w:r w:rsidRPr="001771F1">
        <w:rPr>
          <w:rFonts w:cstheme="minorHAnsi"/>
        </w:rPr>
        <w:t>In accordance with statutory mandates, Project Temo-Thuo AI guarantees absolute data privacy for the citizens of Botswana:</w:t>
      </w:r>
    </w:p>
    <w:p w:rsidR="00C83B46" w:rsidRPr="001771F1" w:rsidRDefault="00C83B46" w:rsidP="00C83B46">
      <w:pPr>
        <w:rPr>
          <w:rFonts w:cstheme="minorHAnsi"/>
        </w:rPr>
      </w:pPr>
      <w:r w:rsidRPr="001771F1">
        <w:rPr>
          <w:rFonts w:cstheme="minorHAnsi"/>
        </w:rPr>
        <w:t>* **Anonymized Field Data:** Telemetry data regarding cattle movement and soil dynamics is stripped of personal identifiers when processed by the central AI diagnostic engines.</w:t>
      </w:r>
    </w:p>
    <w:p w:rsidR="00C83B46" w:rsidRPr="001771F1" w:rsidRDefault="00C83B46" w:rsidP="00C83B46">
      <w:pPr>
        <w:rPr>
          <w:rFonts w:cstheme="minorHAnsi"/>
        </w:rPr>
      </w:pPr>
      <w:r w:rsidRPr="001771F1">
        <w:rPr>
          <w:rFonts w:cstheme="minorHAnsi"/>
        </w:rPr>
        <w:t>* **Farmer Sovereignty:** Personal farmer data, location parameters, and financial account numbers are encrypted. They will only be visible to verified users or authorized Ministry personnel during a border breach or veterinary emergency.</w:t>
      </w:r>
    </w:p>
    <w:p w:rsidR="00C83B46" w:rsidRDefault="00C83B46" w:rsidP="00C83B46">
      <w:pPr>
        <w:numPr>
          <w:ilvl w:val="0"/>
          <w:numId w:val="7"/>
        </w:numPr>
        <w:rPr>
          <w:rFonts w:cstheme="minorHAnsi"/>
        </w:rPr>
      </w:pPr>
      <w:r w:rsidRPr="001771F1">
        <w:rPr>
          <w:rFonts w:cstheme="minorHAnsi"/>
          <w:b/>
          <w:bCs/>
        </w:rPr>
        <w:t>Audit Trails:</w:t>
      </w:r>
      <w:r w:rsidRPr="001771F1">
        <w:rPr>
          <w:rFonts w:cstheme="minorHAnsi"/>
        </w:rPr>
        <w:t xml:space="preserve"> The system maintains an un-falsifiable database log of every data request, transaction, and state update, ensuring full transparency for government compliance audits (pp. 11-12).</w:t>
      </w:r>
      <w:r w:rsidR="001771F1">
        <w:rPr>
          <w:rFonts w:cstheme="minorHAnsi"/>
        </w:rPr>
        <w:t xml:space="preserve"> </w:t>
      </w:r>
    </w:p>
    <w:p w:rsidR="001771F1" w:rsidRDefault="001771F1" w:rsidP="001771F1">
      <w:pPr>
        <w:rPr>
          <w:rFonts w:cstheme="minorHAnsi"/>
        </w:rPr>
      </w:pPr>
    </w:p>
    <w:p w:rsidR="001771F1" w:rsidRDefault="001771F1" w:rsidP="001771F1">
      <w:pPr>
        <w:rPr>
          <w:rFonts w:cstheme="minorHAnsi"/>
        </w:rPr>
      </w:pPr>
    </w:p>
    <w:p w:rsidR="001771F1" w:rsidRDefault="001771F1" w:rsidP="001771F1">
      <w:pPr>
        <w:rPr>
          <w:rFonts w:cstheme="minorHAnsi"/>
        </w:rPr>
      </w:pPr>
    </w:p>
    <w:p w:rsidR="001771F1" w:rsidRDefault="001771F1" w:rsidP="001771F1">
      <w:pPr>
        <w:rPr>
          <w:rFonts w:cstheme="minorHAnsi"/>
        </w:rPr>
      </w:pPr>
    </w:p>
    <w:p w:rsidR="001771F1" w:rsidRPr="001771F1" w:rsidRDefault="001771F1" w:rsidP="001771F1">
      <w:pPr>
        <w:rPr>
          <w:rFonts w:cstheme="minorHAnsi"/>
        </w:rPr>
      </w:pPr>
    </w:p>
    <w:p w:rsidR="00C83B46" w:rsidRPr="001771F1" w:rsidRDefault="00C83B46" w:rsidP="00C83B46">
      <w:pPr>
        <w:rPr>
          <w:rFonts w:cstheme="minorHAnsi"/>
        </w:rPr>
      </w:pPr>
      <w:r w:rsidRPr="001771F1">
        <w:rPr>
          <w:rFonts w:cstheme="minorHAnsi"/>
        </w:rPr>
        <w:lastRenderedPageBreak/>
        <w:pict>
          <v:rect id="_x0000_i1030" style="width:0;height:.75pt" o:hralign="center" o:hrstd="t" o:hr="t" fillcolor="#a0a0a0" stroked="f"/>
        </w:pict>
      </w:r>
    </w:p>
    <w:p w:rsidR="00C83B46" w:rsidRPr="001771F1" w:rsidRDefault="00C83B46" w:rsidP="00C83B46">
      <w:pPr>
        <w:rPr>
          <w:rFonts w:cstheme="minorHAnsi"/>
          <w:b/>
          <w:bCs/>
        </w:rPr>
      </w:pPr>
      <w:r w:rsidRPr="001771F1">
        <w:rPr>
          <w:rFonts w:cstheme="minorHAnsi"/>
          <w:b/>
          <w:bCs/>
        </w:rPr>
        <w:t>SECTION 8: 12-MONTH TECHNICAL IMPLEMENTATION ROADMAP (p. 12)</w:t>
      </w:r>
    </w:p>
    <w:p w:rsidR="00C83B46" w:rsidRPr="001771F1" w:rsidRDefault="00C83B46" w:rsidP="00C83B46">
      <w:pPr>
        <w:rPr>
          <w:rFonts w:cstheme="minorHAnsi"/>
          <w:b/>
          <w:bCs/>
        </w:rPr>
      </w:pPr>
      <w:r w:rsidRPr="001771F1">
        <w:rPr>
          <w:rFonts w:cstheme="minorHAnsi"/>
          <w:b/>
          <w:bCs/>
        </w:rPr>
        <w:t>Phase 1: Core System Architecture &amp; API Matrix (Months 1 – 3) (p. 12)</w:t>
      </w:r>
    </w:p>
    <w:p w:rsidR="00C83B46" w:rsidRPr="001771F1" w:rsidRDefault="00C83B46" w:rsidP="00C83B46">
      <w:pPr>
        <w:rPr>
          <w:rFonts w:cstheme="minorHAnsi"/>
        </w:rPr>
      </w:pPr>
      <w:r w:rsidRPr="001771F1">
        <w:rPr>
          <w:rFonts w:cstheme="minorHAnsi"/>
        </w:rPr>
        <w:t>The initial phase focuses entirely on back-end software engineering, cryptographic security configurations, and setting up government interoperability protocols (p. 12).</w:t>
      </w:r>
    </w:p>
    <w:p w:rsidR="00C83B46" w:rsidRPr="001771F1" w:rsidRDefault="00C83B46" w:rsidP="00C83B46">
      <w:pPr>
        <w:numPr>
          <w:ilvl w:val="0"/>
          <w:numId w:val="8"/>
        </w:numPr>
        <w:rPr>
          <w:rFonts w:cstheme="minorHAnsi"/>
        </w:rPr>
      </w:pPr>
      <w:r w:rsidRPr="001771F1">
        <w:rPr>
          <w:rFonts w:cstheme="minorHAnsi"/>
          <w:b/>
          <w:bCs/>
        </w:rPr>
        <w:t>Month 1 (Database &amp; Security Configuration):</w:t>
      </w:r>
      <w:r w:rsidRPr="001771F1">
        <w:rPr>
          <w:rFonts w:cstheme="minorHAnsi"/>
        </w:rPr>
        <w:t xml:space="preserve"> Spin up the primary PostgreSQL hyperledger cloud database engines (p. 12). Deploy AES-256-GCM encryption layers and TLS 1.3 protocol handshakes to secure the infrastructure (p. 12). Build the foundational tables for tracking livestock microchips, arable profiles, and the government floor price registry (p. 12).</w:t>
      </w:r>
    </w:p>
    <w:p w:rsidR="00C83B46" w:rsidRPr="001771F1" w:rsidRDefault="00C83B46" w:rsidP="00C83B46">
      <w:pPr>
        <w:numPr>
          <w:ilvl w:val="0"/>
          <w:numId w:val="8"/>
        </w:numPr>
        <w:rPr>
          <w:rFonts w:cstheme="minorHAnsi"/>
        </w:rPr>
      </w:pPr>
      <w:r w:rsidRPr="001771F1">
        <w:rPr>
          <w:rFonts w:cstheme="minorHAnsi"/>
          <w:b/>
          <w:bCs/>
        </w:rPr>
        <w:t>Month 2 (BAITS &amp; Institutional API Integration):</w:t>
      </w:r>
      <w:r w:rsidRPr="001771F1">
        <w:rPr>
          <w:rFonts w:cstheme="minorHAnsi"/>
        </w:rPr>
        <w:t xml:space="preserve"> Establish secure RESTful API connection nodes with the national BAITS database servers (p. 12). Write the backend validation queries that automatically pull existing cattle brand certificates, citizen Omang profiles, and historical veterinary tracking cards into Project Temo-Thuo AI (p. 12).</w:t>
      </w:r>
    </w:p>
    <w:p w:rsidR="00C83B46" w:rsidRPr="001771F1" w:rsidRDefault="00C83B46" w:rsidP="00C83B46">
      <w:pPr>
        <w:numPr>
          <w:ilvl w:val="0"/>
          <w:numId w:val="8"/>
        </w:numPr>
        <w:rPr>
          <w:rFonts w:cstheme="minorHAnsi"/>
        </w:rPr>
      </w:pPr>
      <w:r w:rsidRPr="001771F1">
        <w:rPr>
          <w:rFonts w:cstheme="minorHAnsi"/>
          <w:b/>
          <w:bCs/>
        </w:rPr>
        <w:t>Month 3 (USSD Framework &amp; Mobile Wallet Connect):</w:t>
      </w:r>
      <w:r w:rsidRPr="001771F1">
        <w:rPr>
          <w:rFonts w:cstheme="minorHAnsi"/>
        </w:rPr>
        <w:t xml:space="preserve"> Build the lightweight, data-free USSD interface scripts (*1XX#) for rural phone users (p. 12). Connect the transaction processing backend to national mobile-money gateways (Orange Money, MyZaka) and commercial banking networks to test the upfront programmatic escrow engine (p. 12).</w:t>
      </w:r>
    </w:p>
    <w:p w:rsidR="00C83B46" w:rsidRPr="001771F1" w:rsidRDefault="00C83B46" w:rsidP="00C83B46">
      <w:pPr>
        <w:rPr>
          <w:rFonts w:cstheme="minorHAnsi"/>
          <w:b/>
          <w:bCs/>
        </w:rPr>
      </w:pPr>
      <w:r w:rsidRPr="001771F1">
        <w:rPr>
          <w:rFonts w:cstheme="minorHAnsi"/>
          <w:b/>
          <w:bCs/>
        </w:rPr>
        <w:t>Phase 2: Regional Network &amp; Localized Field Pilot (Months 4 – 6) (p. 12)</w:t>
      </w:r>
    </w:p>
    <w:p w:rsidR="00C83B46" w:rsidRPr="001771F1" w:rsidRDefault="00C83B46" w:rsidP="00C83B46">
      <w:pPr>
        <w:rPr>
          <w:rFonts w:cstheme="minorHAnsi"/>
        </w:rPr>
      </w:pPr>
      <w:r w:rsidRPr="001771F1">
        <w:rPr>
          <w:rFonts w:cstheme="minorHAnsi"/>
        </w:rPr>
        <w:t>Moving from software environments into regional physical deployment, testing our custom LoRaWAN long-range hardware in a controlled high-risk agricultural zone (p. 12).</w:t>
      </w:r>
    </w:p>
    <w:p w:rsidR="00C83B46" w:rsidRPr="001771F1" w:rsidRDefault="00C83B46" w:rsidP="00C83B46">
      <w:pPr>
        <w:numPr>
          <w:ilvl w:val="0"/>
          <w:numId w:val="9"/>
        </w:numPr>
        <w:rPr>
          <w:rFonts w:cstheme="minorHAnsi"/>
        </w:rPr>
      </w:pPr>
      <w:r w:rsidRPr="001771F1">
        <w:rPr>
          <w:rFonts w:cstheme="minorHAnsi"/>
          <w:b/>
          <w:bCs/>
        </w:rPr>
        <w:t>Month 4 (Gateway Infrastructure Deployment):</w:t>
      </w:r>
      <w:r w:rsidRPr="001771F1">
        <w:rPr>
          <w:rFonts w:cstheme="minorHAnsi"/>
        </w:rPr>
        <w:t xml:space="preserve"> Install the first cluster of 20 ruggedized, IP67-rated, solar-powered LoRaWAN gateways on existing telecommunication masts across a selected high-risk pilot district (e.g., Kweneng or Bobonong district) (p. 12). Secure a continuous 15km wireless data telemetry radius (p. 12).</w:t>
      </w:r>
    </w:p>
    <w:p w:rsidR="00C83B46" w:rsidRPr="001771F1" w:rsidRDefault="00C83B46" w:rsidP="00C83B46">
      <w:pPr>
        <w:numPr>
          <w:ilvl w:val="0"/>
          <w:numId w:val="9"/>
        </w:numPr>
        <w:rPr>
          <w:rFonts w:cstheme="minorHAnsi"/>
        </w:rPr>
      </w:pPr>
      <w:r w:rsidRPr="001771F1">
        <w:rPr>
          <w:rFonts w:cstheme="minorHAnsi"/>
          <w:b/>
          <w:bCs/>
        </w:rPr>
        <w:t>Month 5 (The Bio-Sentinel Field Pilot):</w:t>
      </w:r>
      <w:r w:rsidRPr="001771F1">
        <w:rPr>
          <w:rFonts w:cstheme="minorHAnsi"/>
        </w:rPr>
        <w:t xml:space="preserve"> Subsidize and deploy the first wave of 10,000 subcutaneous bio-kinetic microchip implants into local smallholder cattle herds via vetted field veterinary officers (p. 12). Simultaneously, mount 250 Crop-Guardian solar soil sensors in adjacent arable cooperative farms (p. 12).</w:t>
      </w:r>
    </w:p>
    <w:p w:rsidR="00C83B46" w:rsidRPr="001771F1" w:rsidRDefault="00C83B46" w:rsidP="00C83B46">
      <w:pPr>
        <w:numPr>
          <w:ilvl w:val="0"/>
          <w:numId w:val="9"/>
        </w:numPr>
        <w:rPr>
          <w:rFonts w:cstheme="minorHAnsi"/>
        </w:rPr>
      </w:pPr>
      <w:r w:rsidRPr="001771F1">
        <w:rPr>
          <w:rFonts w:cstheme="minorHAnsi"/>
          <w:b/>
          <w:bCs/>
        </w:rPr>
        <w:t>Month 6 (System Optimization &amp; Field Testing):</w:t>
      </w:r>
      <w:r w:rsidRPr="001771F1">
        <w:rPr>
          <w:rFonts w:cstheme="minorHAnsi"/>
        </w:rPr>
        <w:t xml:space="preserve"> Run closed-loop field stress tests (p. 12). Simulate structural field events: trigger mock stock-theft fence breaches to verify real-time data-free USSD tracking alerts, and test automated drip-irrigation solenoid valves via regional radio pings (p. 12). Inspect data stability across all nodes (p. 12).</w:t>
      </w:r>
    </w:p>
    <w:p w:rsidR="00C83B46" w:rsidRPr="001771F1" w:rsidRDefault="00C83B46" w:rsidP="00C83B46">
      <w:pPr>
        <w:rPr>
          <w:rFonts w:cstheme="minorHAnsi"/>
        </w:rPr>
      </w:pPr>
      <w:bookmarkStart w:id="0" w:name="_GoBack"/>
      <w:bookmarkEnd w:id="0"/>
      <w:r w:rsidRPr="001771F1">
        <w:rPr>
          <w:rFonts w:cstheme="minorHAnsi"/>
        </w:rPr>
        <w:br/>
      </w:r>
    </w:p>
    <w:p w:rsidR="00C1554A" w:rsidRPr="001771F1" w:rsidRDefault="00E53CE9">
      <w:pPr>
        <w:rPr>
          <w:rFonts w:cstheme="minorHAnsi"/>
        </w:rPr>
      </w:pPr>
    </w:p>
    <w:sectPr w:rsidR="00C1554A" w:rsidRPr="00177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CE9" w:rsidRDefault="00E53CE9" w:rsidP="00C83B46">
      <w:pPr>
        <w:spacing w:after="0" w:line="240" w:lineRule="auto"/>
      </w:pPr>
      <w:r>
        <w:separator/>
      </w:r>
    </w:p>
  </w:endnote>
  <w:endnote w:type="continuationSeparator" w:id="0">
    <w:p w:rsidR="00E53CE9" w:rsidRDefault="00E53CE9" w:rsidP="00C83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CE9" w:rsidRDefault="00E53CE9" w:rsidP="00C83B46">
      <w:pPr>
        <w:spacing w:after="0" w:line="240" w:lineRule="auto"/>
      </w:pPr>
      <w:r>
        <w:separator/>
      </w:r>
    </w:p>
  </w:footnote>
  <w:footnote w:type="continuationSeparator" w:id="0">
    <w:p w:rsidR="00E53CE9" w:rsidRDefault="00E53CE9" w:rsidP="00C83B4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E9675A"/>
    <w:multiLevelType w:val="multilevel"/>
    <w:tmpl w:val="6DBE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73636C"/>
    <w:multiLevelType w:val="multilevel"/>
    <w:tmpl w:val="CA4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D501D"/>
    <w:multiLevelType w:val="multilevel"/>
    <w:tmpl w:val="760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E2355"/>
    <w:multiLevelType w:val="multilevel"/>
    <w:tmpl w:val="74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2109F"/>
    <w:multiLevelType w:val="multilevel"/>
    <w:tmpl w:val="C01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0591A"/>
    <w:multiLevelType w:val="multilevel"/>
    <w:tmpl w:val="F9D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C1485"/>
    <w:multiLevelType w:val="multilevel"/>
    <w:tmpl w:val="A904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C2681"/>
    <w:multiLevelType w:val="multilevel"/>
    <w:tmpl w:val="CBB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805E5"/>
    <w:multiLevelType w:val="multilevel"/>
    <w:tmpl w:val="B7F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7"/>
  </w:num>
  <w:num w:numId="5">
    <w:abstractNumId w:val="6"/>
  </w:num>
  <w:num w:numId="6">
    <w:abstractNumId w:val="8"/>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E4E"/>
    <w:rsid w:val="001771F1"/>
    <w:rsid w:val="00C83B46"/>
    <w:rsid w:val="00C9275A"/>
    <w:rsid w:val="00E53CE9"/>
    <w:rsid w:val="00F83E4E"/>
    <w:rsid w:val="00F95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CB6D0-E4FF-4EA3-9503-07AD413BA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3B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3B46"/>
  </w:style>
  <w:style w:type="paragraph" w:styleId="Footer">
    <w:name w:val="footer"/>
    <w:basedOn w:val="Normal"/>
    <w:link w:val="FooterChar"/>
    <w:uiPriority w:val="99"/>
    <w:unhideWhenUsed/>
    <w:rsid w:val="00C83B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3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2826939">
      <w:bodyDiv w:val="1"/>
      <w:marLeft w:val="0"/>
      <w:marRight w:val="0"/>
      <w:marTop w:val="0"/>
      <w:marBottom w:val="0"/>
      <w:divBdr>
        <w:top w:val="none" w:sz="0" w:space="0" w:color="auto"/>
        <w:left w:val="none" w:sz="0" w:space="0" w:color="auto"/>
        <w:bottom w:val="none" w:sz="0" w:space="0" w:color="auto"/>
        <w:right w:val="none" w:sz="0" w:space="0" w:color="auto"/>
      </w:divBdr>
      <w:divsChild>
        <w:div w:id="1192495095">
          <w:marLeft w:val="0"/>
          <w:marRight w:val="0"/>
          <w:marTop w:val="240"/>
          <w:marBottom w:val="240"/>
          <w:divBdr>
            <w:top w:val="none" w:sz="0" w:space="0" w:color="auto"/>
            <w:left w:val="none" w:sz="0" w:space="0" w:color="auto"/>
            <w:bottom w:val="none" w:sz="0" w:space="0" w:color="auto"/>
            <w:right w:val="none" w:sz="0" w:space="0" w:color="auto"/>
          </w:divBdr>
        </w:div>
        <w:div w:id="710492700">
          <w:marLeft w:val="0"/>
          <w:marRight w:val="0"/>
          <w:marTop w:val="240"/>
          <w:marBottom w:val="240"/>
          <w:divBdr>
            <w:top w:val="none" w:sz="0" w:space="0" w:color="auto"/>
            <w:left w:val="none" w:sz="0" w:space="0" w:color="auto"/>
            <w:bottom w:val="none" w:sz="0" w:space="0" w:color="auto"/>
            <w:right w:val="none" w:sz="0" w:space="0" w:color="auto"/>
          </w:divBdr>
        </w:div>
        <w:div w:id="1311329419">
          <w:marLeft w:val="0"/>
          <w:marRight w:val="0"/>
          <w:marTop w:val="240"/>
          <w:marBottom w:val="240"/>
          <w:divBdr>
            <w:top w:val="none" w:sz="0" w:space="0" w:color="auto"/>
            <w:left w:val="none" w:sz="0" w:space="0" w:color="auto"/>
            <w:bottom w:val="none" w:sz="0" w:space="0" w:color="auto"/>
            <w:right w:val="none" w:sz="0" w:space="0" w:color="auto"/>
          </w:divBdr>
        </w:div>
        <w:div w:id="218707045">
          <w:marLeft w:val="0"/>
          <w:marRight w:val="0"/>
          <w:marTop w:val="240"/>
          <w:marBottom w:val="240"/>
          <w:divBdr>
            <w:top w:val="none" w:sz="0" w:space="0" w:color="auto"/>
            <w:left w:val="none" w:sz="0" w:space="0" w:color="auto"/>
            <w:bottom w:val="none" w:sz="0" w:space="0" w:color="auto"/>
            <w:right w:val="none" w:sz="0" w:space="0" w:color="auto"/>
          </w:divBdr>
        </w:div>
        <w:div w:id="366805119">
          <w:marLeft w:val="0"/>
          <w:marRight w:val="0"/>
          <w:marTop w:val="240"/>
          <w:marBottom w:val="240"/>
          <w:divBdr>
            <w:top w:val="none" w:sz="0" w:space="0" w:color="auto"/>
            <w:left w:val="none" w:sz="0" w:space="0" w:color="auto"/>
            <w:bottom w:val="none" w:sz="0" w:space="0" w:color="auto"/>
            <w:right w:val="none" w:sz="0" w:space="0" w:color="auto"/>
          </w:divBdr>
        </w:div>
        <w:div w:id="202793196">
          <w:marLeft w:val="0"/>
          <w:marRight w:val="0"/>
          <w:marTop w:val="240"/>
          <w:marBottom w:val="240"/>
          <w:divBdr>
            <w:top w:val="none" w:sz="0" w:space="0" w:color="auto"/>
            <w:left w:val="none" w:sz="0" w:space="0" w:color="auto"/>
            <w:bottom w:val="none" w:sz="0" w:space="0" w:color="auto"/>
            <w:right w:val="none" w:sz="0" w:space="0" w:color="auto"/>
          </w:divBdr>
        </w:div>
        <w:div w:id="1685742151">
          <w:marLeft w:val="0"/>
          <w:marRight w:val="0"/>
          <w:marTop w:val="240"/>
          <w:marBottom w:val="240"/>
          <w:divBdr>
            <w:top w:val="none" w:sz="0" w:space="0" w:color="auto"/>
            <w:left w:val="none" w:sz="0" w:space="0" w:color="auto"/>
            <w:bottom w:val="none" w:sz="0" w:space="0" w:color="auto"/>
            <w:right w:val="none" w:sz="0" w:space="0" w:color="auto"/>
          </w:divBdr>
        </w:div>
        <w:div w:id="1710061840">
          <w:marLeft w:val="0"/>
          <w:marRight w:val="0"/>
          <w:marTop w:val="240"/>
          <w:marBottom w:val="240"/>
          <w:divBdr>
            <w:top w:val="none" w:sz="0" w:space="0" w:color="auto"/>
            <w:left w:val="none" w:sz="0" w:space="0" w:color="auto"/>
            <w:bottom w:val="none" w:sz="0" w:space="0" w:color="auto"/>
            <w:right w:val="none" w:sz="0" w:space="0" w:color="auto"/>
          </w:divBdr>
        </w:div>
        <w:div w:id="17316800">
          <w:marLeft w:val="0"/>
          <w:marRight w:val="0"/>
          <w:marTop w:val="0"/>
          <w:marBottom w:val="0"/>
          <w:divBdr>
            <w:top w:val="none" w:sz="0" w:space="0" w:color="auto"/>
            <w:left w:val="none" w:sz="0" w:space="0" w:color="auto"/>
            <w:bottom w:val="none" w:sz="0" w:space="0" w:color="auto"/>
            <w:right w:val="none" w:sz="0" w:space="0" w:color="auto"/>
          </w:divBdr>
        </w:div>
        <w:div w:id="1576087191">
          <w:marLeft w:val="0"/>
          <w:marRight w:val="0"/>
          <w:marTop w:val="240"/>
          <w:marBottom w:val="240"/>
          <w:divBdr>
            <w:top w:val="none" w:sz="0" w:space="0" w:color="auto"/>
            <w:left w:val="none" w:sz="0" w:space="0" w:color="auto"/>
            <w:bottom w:val="none" w:sz="0" w:space="0" w:color="auto"/>
            <w:right w:val="none" w:sz="0" w:space="0" w:color="auto"/>
          </w:divBdr>
        </w:div>
        <w:div w:id="1528446596">
          <w:marLeft w:val="0"/>
          <w:marRight w:val="0"/>
          <w:marTop w:val="240"/>
          <w:marBottom w:val="240"/>
          <w:divBdr>
            <w:top w:val="none" w:sz="0" w:space="0" w:color="auto"/>
            <w:left w:val="none" w:sz="0" w:space="0" w:color="auto"/>
            <w:bottom w:val="none" w:sz="0" w:space="0" w:color="auto"/>
            <w:right w:val="none" w:sz="0" w:space="0" w:color="auto"/>
          </w:divBdr>
        </w:div>
        <w:div w:id="1670257147">
          <w:marLeft w:val="0"/>
          <w:marRight w:val="0"/>
          <w:marTop w:val="240"/>
          <w:marBottom w:val="240"/>
          <w:divBdr>
            <w:top w:val="none" w:sz="0" w:space="0" w:color="auto"/>
            <w:left w:val="none" w:sz="0" w:space="0" w:color="auto"/>
            <w:bottom w:val="none" w:sz="0" w:space="0" w:color="auto"/>
            <w:right w:val="none" w:sz="0" w:space="0" w:color="auto"/>
          </w:divBdr>
        </w:div>
        <w:div w:id="801191362">
          <w:marLeft w:val="0"/>
          <w:marRight w:val="0"/>
          <w:marTop w:val="240"/>
          <w:marBottom w:val="240"/>
          <w:divBdr>
            <w:top w:val="none" w:sz="0" w:space="0" w:color="auto"/>
            <w:left w:val="none" w:sz="0" w:space="0" w:color="auto"/>
            <w:bottom w:val="none" w:sz="0" w:space="0" w:color="auto"/>
            <w:right w:val="none" w:sz="0" w:space="0" w:color="auto"/>
          </w:divBdr>
        </w:div>
        <w:div w:id="1827282170">
          <w:marLeft w:val="0"/>
          <w:marRight w:val="0"/>
          <w:marTop w:val="240"/>
          <w:marBottom w:val="240"/>
          <w:divBdr>
            <w:top w:val="none" w:sz="0" w:space="0" w:color="auto"/>
            <w:left w:val="none" w:sz="0" w:space="0" w:color="auto"/>
            <w:bottom w:val="none" w:sz="0" w:space="0" w:color="auto"/>
            <w:right w:val="none" w:sz="0" w:space="0" w:color="auto"/>
          </w:divBdr>
        </w:div>
        <w:div w:id="599217608">
          <w:marLeft w:val="0"/>
          <w:marRight w:val="0"/>
          <w:marTop w:val="240"/>
          <w:marBottom w:val="240"/>
          <w:divBdr>
            <w:top w:val="none" w:sz="0" w:space="0" w:color="auto"/>
            <w:left w:val="none" w:sz="0" w:space="0" w:color="auto"/>
            <w:bottom w:val="none" w:sz="0" w:space="0" w:color="auto"/>
            <w:right w:val="none" w:sz="0" w:space="0" w:color="auto"/>
          </w:divBdr>
        </w:div>
        <w:div w:id="1849518872">
          <w:marLeft w:val="0"/>
          <w:marRight w:val="0"/>
          <w:marTop w:val="240"/>
          <w:marBottom w:val="240"/>
          <w:divBdr>
            <w:top w:val="none" w:sz="0" w:space="0" w:color="auto"/>
            <w:left w:val="none" w:sz="0" w:space="0" w:color="auto"/>
            <w:bottom w:val="none" w:sz="0" w:space="0" w:color="auto"/>
            <w:right w:val="none" w:sz="0" w:space="0" w:color="auto"/>
          </w:divBdr>
        </w:div>
        <w:div w:id="435171894">
          <w:marLeft w:val="0"/>
          <w:marRight w:val="0"/>
          <w:marTop w:val="240"/>
          <w:marBottom w:val="240"/>
          <w:divBdr>
            <w:top w:val="none" w:sz="0" w:space="0" w:color="auto"/>
            <w:left w:val="none" w:sz="0" w:space="0" w:color="auto"/>
            <w:bottom w:val="none" w:sz="0" w:space="0" w:color="auto"/>
            <w:right w:val="none" w:sz="0" w:space="0" w:color="auto"/>
          </w:divBdr>
        </w:div>
        <w:div w:id="1180199615">
          <w:marLeft w:val="0"/>
          <w:marRight w:val="0"/>
          <w:marTop w:val="240"/>
          <w:marBottom w:val="240"/>
          <w:divBdr>
            <w:top w:val="none" w:sz="0" w:space="0" w:color="auto"/>
            <w:left w:val="none" w:sz="0" w:space="0" w:color="auto"/>
            <w:bottom w:val="none" w:sz="0" w:space="0" w:color="auto"/>
            <w:right w:val="none" w:sz="0" w:space="0" w:color="auto"/>
          </w:divBdr>
        </w:div>
        <w:div w:id="1055011395">
          <w:marLeft w:val="0"/>
          <w:marRight w:val="0"/>
          <w:marTop w:val="240"/>
          <w:marBottom w:val="240"/>
          <w:divBdr>
            <w:top w:val="none" w:sz="0" w:space="0" w:color="auto"/>
            <w:left w:val="none" w:sz="0" w:space="0" w:color="auto"/>
            <w:bottom w:val="none" w:sz="0" w:space="0" w:color="auto"/>
            <w:right w:val="none" w:sz="0" w:space="0" w:color="auto"/>
          </w:divBdr>
        </w:div>
        <w:div w:id="1470510530">
          <w:marLeft w:val="0"/>
          <w:marRight w:val="0"/>
          <w:marTop w:val="240"/>
          <w:marBottom w:val="240"/>
          <w:divBdr>
            <w:top w:val="none" w:sz="0" w:space="0" w:color="auto"/>
            <w:left w:val="none" w:sz="0" w:space="0" w:color="auto"/>
            <w:bottom w:val="none" w:sz="0" w:space="0" w:color="auto"/>
            <w:right w:val="none" w:sz="0" w:space="0" w:color="auto"/>
          </w:divBdr>
        </w:div>
        <w:div w:id="1578172450">
          <w:marLeft w:val="0"/>
          <w:marRight w:val="0"/>
          <w:marTop w:val="240"/>
          <w:marBottom w:val="240"/>
          <w:divBdr>
            <w:top w:val="none" w:sz="0" w:space="0" w:color="auto"/>
            <w:left w:val="none" w:sz="0" w:space="0" w:color="auto"/>
            <w:bottom w:val="none" w:sz="0" w:space="0" w:color="auto"/>
            <w:right w:val="none" w:sz="0" w:space="0" w:color="auto"/>
          </w:divBdr>
        </w:div>
        <w:div w:id="567502333">
          <w:marLeft w:val="0"/>
          <w:marRight w:val="0"/>
          <w:marTop w:val="240"/>
          <w:marBottom w:val="240"/>
          <w:divBdr>
            <w:top w:val="none" w:sz="0" w:space="0" w:color="auto"/>
            <w:left w:val="none" w:sz="0" w:space="0" w:color="auto"/>
            <w:bottom w:val="none" w:sz="0" w:space="0" w:color="auto"/>
            <w:right w:val="none" w:sz="0" w:space="0" w:color="auto"/>
          </w:divBdr>
        </w:div>
        <w:div w:id="962809827">
          <w:marLeft w:val="0"/>
          <w:marRight w:val="0"/>
          <w:marTop w:val="240"/>
          <w:marBottom w:val="240"/>
          <w:divBdr>
            <w:top w:val="none" w:sz="0" w:space="0" w:color="auto"/>
            <w:left w:val="none" w:sz="0" w:space="0" w:color="auto"/>
            <w:bottom w:val="none" w:sz="0" w:space="0" w:color="auto"/>
            <w:right w:val="none" w:sz="0" w:space="0" w:color="auto"/>
          </w:divBdr>
        </w:div>
        <w:div w:id="1645699002">
          <w:marLeft w:val="0"/>
          <w:marRight w:val="0"/>
          <w:marTop w:val="240"/>
          <w:marBottom w:val="240"/>
          <w:divBdr>
            <w:top w:val="none" w:sz="0" w:space="0" w:color="auto"/>
            <w:left w:val="none" w:sz="0" w:space="0" w:color="auto"/>
            <w:bottom w:val="none" w:sz="0" w:space="0" w:color="auto"/>
            <w:right w:val="none" w:sz="0" w:space="0" w:color="auto"/>
          </w:divBdr>
        </w:div>
        <w:div w:id="385221321">
          <w:marLeft w:val="0"/>
          <w:marRight w:val="0"/>
          <w:marTop w:val="240"/>
          <w:marBottom w:val="240"/>
          <w:divBdr>
            <w:top w:val="none" w:sz="0" w:space="0" w:color="auto"/>
            <w:left w:val="none" w:sz="0" w:space="0" w:color="auto"/>
            <w:bottom w:val="none" w:sz="0" w:space="0" w:color="auto"/>
            <w:right w:val="none" w:sz="0" w:space="0" w:color="auto"/>
          </w:divBdr>
        </w:div>
        <w:div w:id="1561091181">
          <w:marLeft w:val="0"/>
          <w:marRight w:val="0"/>
          <w:marTop w:val="240"/>
          <w:marBottom w:val="240"/>
          <w:divBdr>
            <w:top w:val="none" w:sz="0" w:space="0" w:color="auto"/>
            <w:left w:val="none" w:sz="0" w:space="0" w:color="auto"/>
            <w:bottom w:val="none" w:sz="0" w:space="0" w:color="auto"/>
            <w:right w:val="none" w:sz="0" w:space="0" w:color="auto"/>
          </w:divBdr>
        </w:div>
        <w:div w:id="1730614889">
          <w:marLeft w:val="0"/>
          <w:marRight w:val="0"/>
          <w:marTop w:val="240"/>
          <w:marBottom w:val="240"/>
          <w:divBdr>
            <w:top w:val="none" w:sz="0" w:space="0" w:color="auto"/>
            <w:left w:val="none" w:sz="0" w:space="0" w:color="auto"/>
            <w:bottom w:val="none" w:sz="0" w:space="0" w:color="auto"/>
            <w:right w:val="none" w:sz="0" w:space="0" w:color="auto"/>
          </w:divBdr>
        </w:div>
        <w:div w:id="1354261535">
          <w:marLeft w:val="0"/>
          <w:marRight w:val="0"/>
          <w:marTop w:val="240"/>
          <w:marBottom w:val="240"/>
          <w:divBdr>
            <w:top w:val="none" w:sz="0" w:space="0" w:color="auto"/>
            <w:left w:val="none" w:sz="0" w:space="0" w:color="auto"/>
            <w:bottom w:val="none" w:sz="0" w:space="0" w:color="auto"/>
            <w:right w:val="none" w:sz="0" w:space="0" w:color="auto"/>
          </w:divBdr>
        </w:div>
        <w:div w:id="770853584">
          <w:marLeft w:val="0"/>
          <w:marRight w:val="0"/>
          <w:marTop w:val="0"/>
          <w:marBottom w:val="0"/>
          <w:divBdr>
            <w:top w:val="none" w:sz="0" w:space="0" w:color="auto"/>
            <w:left w:val="none" w:sz="0" w:space="0" w:color="auto"/>
            <w:bottom w:val="none" w:sz="0" w:space="0" w:color="auto"/>
            <w:right w:val="none" w:sz="0" w:space="0" w:color="auto"/>
          </w:divBdr>
        </w:div>
        <w:div w:id="825321879">
          <w:marLeft w:val="0"/>
          <w:marRight w:val="0"/>
          <w:marTop w:val="0"/>
          <w:marBottom w:val="0"/>
          <w:divBdr>
            <w:top w:val="none" w:sz="0" w:space="0" w:color="auto"/>
            <w:left w:val="none" w:sz="0" w:space="0" w:color="auto"/>
            <w:bottom w:val="none" w:sz="0" w:space="0" w:color="auto"/>
            <w:right w:val="none" w:sz="0" w:space="0" w:color="auto"/>
          </w:divBdr>
        </w:div>
        <w:div w:id="1661040694">
          <w:marLeft w:val="0"/>
          <w:marRight w:val="0"/>
          <w:marTop w:val="0"/>
          <w:marBottom w:val="0"/>
          <w:divBdr>
            <w:top w:val="none" w:sz="0" w:space="0" w:color="auto"/>
            <w:left w:val="none" w:sz="0" w:space="0" w:color="auto"/>
            <w:bottom w:val="none" w:sz="0" w:space="0" w:color="auto"/>
            <w:right w:val="none" w:sz="0" w:space="0" w:color="auto"/>
          </w:divBdr>
        </w:div>
        <w:div w:id="500316945">
          <w:marLeft w:val="0"/>
          <w:marRight w:val="0"/>
          <w:marTop w:val="0"/>
          <w:marBottom w:val="0"/>
          <w:divBdr>
            <w:top w:val="none" w:sz="0" w:space="0" w:color="auto"/>
            <w:left w:val="none" w:sz="0" w:space="0" w:color="auto"/>
            <w:bottom w:val="none" w:sz="0" w:space="0" w:color="auto"/>
            <w:right w:val="none" w:sz="0" w:space="0" w:color="auto"/>
          </w:divBdr>
        </w:div>
        <w:div w:id="589581887">
          <w:marLeft w:val="0"/>
          <w:marRight w:val="0"/>
          <w:marTop w:val="240"/>
          <w:marBottom w:val="240"/>
          <w:divBdr>
            <w:top w:val="none" w:sz="0" w:space="0" w:color="auto"/>
            <w:left w:val="none" w:sz="0" w:space="0" w:color="auto"/>
            <w:bottom w:val="none" w:sz="0" w:space="0" w:color="auto"/>
            <w:right w:val="none" w:sz="0" w:space="0" w:color="auto"/>
          </w:divBdr>
        </w:div>
        <w:div w:id="1689217412">
          <w:marLeft w:val="0"/>
          <w:marRight w:val="0"/>
          <w:marTop w:val="0"/>
          <w:marBottom w:val="0"/>
          <w:divBdr>
            <w:top w:val="none" w:sz="0" w:space="0" w:color="auto"/>
            <w:left w:val="none" w:sz="0" w:space="0" w:color="auto"/>
            <w:bottom w:val="none" w:sz="0" w:space="0" w:color="auto"/>
            <w:right w:val="none" w:sz="0" w:space="0" w:color="auto"/>
          </w:divBdr>
        </w:div>
        <w:div w:id="187958098">
          <w:marLeft w:val="0"/>
          <w:marRight w:val="0"/>
          <w:marTop w:val="240"/>
          <w:marBottom w:val="240"/>
          <w:divBdr>
            <w:top w:val="none" w:sz="0" w:space="0" w:color="auto"/>
            <w:left w:val="none" w:sz="0" w:space="0" w:color="auto"/>
            <w:bottom w:val="none" w:sz="0" w:space="0" w:color="auto"/>
            <w:right w:val="none" w:sz="0" w:space="0" w:color="auto"/>
          </w:divBdr>
        </w:div>
        <w:div w:id="1477794671">
          <w:marLeft w:val="0"/>
          <w:marRight w:val="0"/>
          <w:marTop w:val="240"/>
          <w:marBottom w:val="240"/>
          <w:divBdr>
            <w:top w:val="none" w:sz="0" w:space="0" w:color="auto"/>
            <w:left w:val="none" w:sz="0" w:space="0" w:color="auto"/>
            <w:bottom w:val="none" w:sz="0" w:space="0" w:color="auto"/>
            <w:right w:val="none" w:sz="0" w:space="0" w:color="auto"/>
          </w:divBdr>
        </w:div>
        <w:div w:id="1400664587">
          <w:marLeft w:val="0"/>
          <w:marRight w:val="0"/>
          <w:marTop w:val="240"/>
          <w:marBottom w:val="240"/>
          <w:divBdr>
            <w:top w:val="none" w:sz="0" w:space="0" w:color="auto"/>
            <w:left w:val="none" w:sz="0" w:space="0" w:color="auto"/>
            <w:bottom w:val="none" w:sz="0" w:space="0" w:color="auto"/>
            <w:right w:val="none" w:sz="0" w:space="0" w:color="auto"/>
          </w:divBdr>
        </w:div>
        <w:div w:id="1262176621">
          <w:marLeft w:val="0"/>
          <w:marRight w:val="0"/>
          <w:marTop w:val="240"/>
          <w:marBottom w:val="240"/>
          <w:divBdr>
            <w:top w:val="none" w:sz="0" w:space="0" w:color="auto"/>
            <w:left w:val="none" w:sz="0" w:space="0" w:color="auto"/>
            <w:bottom w:val="none" w:sz="0" w:space="0" w:color="auto"/>
            <w:right w:val="none" w:sz="0" w:space="0" w:color="auto"/>
          </w:divBdr>
        </w:div>
        <w:div w:id="187069181">
          <w:marLeft w:val="0"/>
          <w:marRight w:val="0"/>
          <w:marTop w:val="240"/>
          <w:marBottom w:val="240"/>
          <w:divBdr>
            <w:top w:val="none" w:sz="0" w:space="0" w:color="auto"/>
            <w:left w:val="none" w:sz="0" w:space="0" w:color="auto"/>
            <w:bottom w:val="none" w:sz="0" w:space="0" w:color="auto"/>
            <w:right w:val="none" w:sz="0" w:space="0" w:color="auto"/>
          </w:divBdr>
        </w:div>
        <w:div w:id="99643150">
          <w:marLeft w:val="0"/>
          <w:marRight w:val="0"/>
          <w:marTop w:val="240"/>
          <w:marBottom w:val="240"/>
          <w:divBdr>
            <w:top w:val="none" w:sz="0" w:space="0" w:color="auto"/>
            <w:left w:val="none" w:sz="0" w:space="0" w:color="auto"/>
            <w:bottom w:val="none" w:sz="0" w:space="0" w:color="auto"/>
            <w:right w:val="none" w:sz="0" w:space="0" w:color="auto"/>
          </w:divBdr>
        </w:div>
        <w:div w:id="217401725">
          <w:marLeft w:val="0"/>
          <w:marRight w:val="0"/>
          <w:marTop w:val="240"/>
          <w:marBottom w:val="240"/>
          <w:divBdr>
            <w:top w:val="none" w:sz="0" w:space="0" w:color="auto"/>
            <w:left w:val="none" w:sz="0" w:space="0" w:color="auto"/>
            <w:bottom w:val="none" w:sz="0" w:space="0" w:color="auto"/>
            <w:right w:val="none" w:sz="0" w:space="0" w:color="auto"/>
          </w:divBdr>
        </w:div>
        <w:div w:id="1387146181">
          <w:marLeft w:val="0"/>
          <w:marRight w:val="0"/>
          <w:marTop w:val="0"/>
          <w:marBottom w:val="0"/>
          <w:divBdr>
            <w:top w:val="none" w:sz="0" w:space="0" w:color="auto"/>
            <w:left w:val="none" w:sz="0" w:space="0" w:color="auto"/>
            <w:bottom w:val="none" w:sz="0" w:space="0" w:color="auto"/>
            <w:right w:val="none" w:sz="0" w:space="0" w:color="auto"/>
          </w:divBdr>
        </w:div>
        <w:div w:id="706032716">
          <w:marLeft w:val="0"/>
          <w:marRight w:val="0"/>
          <w:marTop w:val="0"/>
          <w:marBottom w:val="0"/>
          <w:divBdr>
            <w:top w:val="none" w:sz="0" w:space="0" w:color="auto"/>
            <w:left w:val="none" w:sz="0" w:space="0" w:color="auto"/>
            <w:bottom w:val="none" w:sz="0" w:space="0" w:color="auto"/>
            <w:right w:val="none" w:sz="0" w:space="0" w:color="auto"/>
          </w:divBdr>
        </w:div>
        <w:div w:id="1781602453">
          <w:marLeft w:val="0"/>
          <w:marRight w:val="0"/>
          <w:marTop w:val="240"/>
          <w:marBottom w:val="240"/>
          <w:divBdr>
            <w:top w:val="none" w:sz="0" w:space="0" w:color="auto"/>
            <w:left w:val="none" w:sz="0" w:space="0" w:color="auto"/>
            <w:bottom w:val="none" w:sz="0" w:space="0" w:color="auto"/>
            <w:right w:val="none" w:sz="0" w:space="0" w:color="auto"/>
          </w:divBdr>
        </w:div>
        <w:div w:id="1772239515">
          <w:marLeft w:val="0"/>
          <w:marRight w:val="0"/>
          <w:marTop w:val="0"/>
          <w:marBottom w:val="0"/>
          <w:divBdr>
            <w:top w:val="none" w:sz="0" w:space="0" w:color="auto"/>
            <w:left w:val="none" w:sz="0" w:space="0" w:color="auto"/>
            <w:bottom w:val="none" w:sz="0" w:space="0" w:color="auto"/>
            <w:right w:val="none" w:sz="0" w:space="0" w:color="auto"/>
          </w:divBdr>
        </w:div>
        <w:div w:id="1895382598">
          <w:marLeft w:val="0"/>
          <w:marRight w:val="0"/>
          <w:marTop w:val="240"/>
          <w:marBottom w:val="240"/>
          <w:divBdr>
            <w:top w:val="none" w:sz="0" w:space="0" w:color="auto"/>
            <w:left w:val="none" w:sz="0" w:space="0" w:color="auto"/>
            <w:bottom w:val="none" w:sz="0" w:space="0" w:color="auto"/>
            <w:right w:val="none" w:sz="0" w:space="0" w:color="auto"/>
          </w:divBdr>
        </w:div>
        <w:div w:id="1032463992">
          <w:marLeft w:val="0"/>
          <w:marRight w:val="0"/>
          <w:marTop w:val="0"/>
          <w:marBottom w:val="0"/>
          <w:divBdr>
            <w:top w:val="none" w:sz="0" w:space="0" w:color="auto"/>
            <w:left w:val="none" w:sz="0" w:space="0" w:color="auto"/>
            <w:bottom w:val="none" w:sz="0" w:space="0" w:color="auto"/>
            <w:right w:val="none" w:sz="0" w:space="0" w:color="auto"/>
          </w:divBdr>
        </w:div>
        <w:div w:id="1374234563">
          <w:marLeft w:val="0"/>
          <w:marRight w:val="0"/>
          <w:marTop w:val="240"/>
          <w:marBottom w:val="240"/>
          <w:divBdr>
            <w:top w:val="none" w:sz="0" w:space="0" w:color="auto"/>
            <w:left w:val="none" w:sz="0" w:space="0" w:color="auto"/>
            <w:bottom w:val="none" w:sz="0" w:space="0" w:color="auto"/>
            <w:right w:val="none" w:sz="0" w:space="0" w:color="auto"/>
          </w:divBdr>
        </w:div>
        <w:div w:id="1870684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5016</Words>
  <Characters>28595</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K. NGUASENA</dc:creator>
  <cp:keywords/>
  <dc:description/>
  <cp:lastModifiedBy>PROMISE K. NGUASENA</cp:lastModifiedBy>
  <cp:revision>2</cp:revision>
  <dcterms:created xsi:type="dcterms:W3CDTF">2026-07-08T12:59:00Z</dcterms:created>
  <dcterms:modified xsi:type="dcterms:W3CDTF">2026-07-08T13:15:00Z</dcterms:modified>
</cp:coreProperties>
</file>