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ACE" w:rsidRDefault="00FB2F93" w:rsidP="00F64222">
      <w:pPr>
        <w:pStyle w:val="1"/>
        <w:jc w:val="center"/>
        <w:rPr>
          <w:lang w:eastAsia="zh-CN"/>
        </w:rPr>
      </w:pPr>
      <w:bookmarkStart w:id="0" w:name="header-n2"/>
      <w:r>
        <w:rPr>
          <w:lang w:eastAsia="zh-CN"/>
        </w:rPr>
        <w:t xml:space="preserve">Cache </w:t>
      </w:r>
      <w:r>
        <w:rPr>
          <w:lang w:eastAsia="zh-CN"/>
        </w:rPr>
        <w:t>替换策略实验报告</w:t>
      </w:r>
      <w:bookmarkEnd w:id="0"/>
    </w:p>
    <w:p w:rsidR="00FF6ACE" w:rsidRDefault="00FB2F93" w:rsidP="00F64222">
      <w:pPr>
        <w:pStyle w:val="FirstParagraph"/>
        <w:jc w:val="center"/>
        <w:rPr>
          <w:lang w:eastAsia="zh-CN"/>
        </w:rPr>
      </w:pPr>
      <w:r>
        <w:rPr>
          <w:lang w:eastAsia="zh-CN"/>
        </w:rPr>
        <w:t>计</w:t>
      </w:r>
      <w:r>
        <w:rPr>
          <w:lang w:eastAsia="zh-CN"/>
        </w:rPr>
        <w:t xml:space="preserve">72 </w:t>
      </w:r>
      <w:proofErr w:type="gramStart"/>
      <w:r>
        <w:rPr>
          <w:lang w:eastAsia="zh-CN"/>
        </w:rPr>
        <w:t>马川</w:t>
      </w:r>
      <w:proofErr w:type="gramEnd"/>
      <w:r>
        <w:rPr>
          <w:lang w:eastAsia="zh-CN"/>
        </w:rPr>
        <w:t xml:space="preserve"> 2017011409</w:t>
      </w:r>
    </w:p>
    <w:p w:rsidR="00FF6ACE" w:rsidRDefault="00FB2F93">
      <w:pPr>
        <w:pStyle w:val="2"/>
        <w:rPr>
          <w:lang w:eastAsia="zh-CN"/>
        </w:rPr>
      </w:pPr>
      <w:bookmarkStart w:id="1" w:name="header-n5"/>
      <w:r>
        <w:rPr>
          <w:lang w:eastAsia="zh-CN"/>
        </w:rPr>
        <w:t>算法简介</w:t>
      </w:r>
      <w:bookmarkEnd w:id="1"/>
    </w:p>
    <w:p w:rsidR="00FF6ACE" w:rsidRDefault="00FB2F93">
      <w:pPr>
        <w:pStyle w:val="FirstParagraph"/>
        <w:rPr>
          <w:lang w:eastAsia="zh-CN"/>
        </w:rPr>
      </w:pPr>
      <w:r>
        <w:rPr>
          <w:lang w:eastAsia="zh-CN"/>
        </w:rPr>
        <w:t>在本次实验中，我参考了</w:t>
      </w:r>
      <w:r>
        <w:rPr>
          <w:lang w:eastAsia="zh-CN"/>
        </w:rPr>
        <w:t>LRU-K</w:t>
      </w:r>
      <w:r w:rsidR="00522103">
        <w:rPr>
          <w:lang w:eastAsia="zh-CN"/>
        </w:rPr>
        <w:fldChar w:fldCharType="begin"/>
      </w:r>
      <w:r w:rsidR="00522103">
        <w:rPr>
          <w:lang w:eastAsia="zh-CN"/>
        </w:rPr>
        <w:instrText xml:space="preserve"> ADDIN EN.CITE &lt;EndNote&gt;&lt;Cite&gt;&lt;Author&gt;Elizabeth&lt;/Author&gt;&lt;Year&gt;1993&lt;/Year&gt;&lt;IDText&gt;The LRU-K page replacement algorithm for database disk buffering&lt;/IDText&gt;&lt;DisplayText&gt;&lt;style face="superscript"&gt;[1]&lt;/style&gt;&lt;/DisplayText&gt;&lt;record&gt;&lt;urls&gt;&lt;related-urls&gt;&lt;url&gt;https://doi.org/10.1145/170036.170081&lt;/url&gt;&lt;/related-urls&gt;&lt;/urls&gt;&lt;isbn&gt;0163-5808&lt;/isbn&gt;&lt;titles&gt;&lt;title&gt;The LRU-K page replacement algorithm for database disk buffering&lt;/title&gt;&lt;secondary-title&gt;SIGMOD Rec.&lt;/secondary-title&gt;&lt;/titles&gt;&lt;pages&gt;297–306&lt;/pages&gt;&lt;number&gt;2&lt;/number&gt;&lt;contributors&gt;&lt;authors&gt;&lt;author&gt;Elizabeth J. O’Neil&lt;/author&gt;&lt;author&gt;Patrick E. O’Neil&lt;/author&gt;&lt;author&gt;Gerhard Weikum&lt;/author&gt;&lt;/authors&gt;&lt;/contributors&gt;&lt;added-date format="utc"&gt;1584885942&lt;/added-date&gt;&lt;ref-type name="Journal Article"&gt;17&lt;/ref-type&gt;&lt;dates&gt;&lt;year&gt;1993&lt;/year&gt;&lt;/dates&gt;&lt;rec-number&gt;50&lt;/rec-number&gt;&lt;last-updated-date format="utc"&gt;1584885942&lt;/last-updated-date&gt;&lt;electronic-resource-num&gt;10.1145/170036.170081&lt;/electronic-resource-num&gt;&lt;volume&gt;22&lt;/volume&gt;&lt;/record&gt;&lt;/Cite&gt;&lt;/EndNote&gt;</w:instrText>
      </w:r>
      <w:r w:rsidR="00522103">
        <w:rPr>
          <w:lang w:eastAsia="zh-CN"/>
        </w:rPr>
        <w:fldChar w:fldCharType="separate"/>
      </w:r>
      <w:r w:rsidR="00522103" w:rsidRPr="00522103">
        <w:rPr>
          <w:noProof/>
          <w:vertAlign w:val="superscript"/>
          <w:lang w:eastAsia="zh-CN"/>
        </w:rPr>
        <w:t>[1]</w:t>
      </w:r>
      <w:r w:rsidR="00522103">
        <w:rPr>
          <w:lang w:eastAsia="zh-CN"/>
        </w:rPr>
        <w:fldChar w:fldCharType="end"/>
      </w:r>
      <w:r>
        <w:rPr>
          <w:lang w:eastAsia="zh-CN"/>
        </w:rPr>
        <w:t>, 2Q</w:t>
      </w:r>
      <w:r w:rsidR="00522103">
        <w:rPr>
          <w:lang w:eastAsia="zh-CN"/>
        </w:rPr>
        <w:fldChar w:fldCharType="begin"/>
      </w:r>
      <w:r w:rsidR="00522103">
        <w:rPr>
          <w:lang w:eastAsia="zh-CN"/>
        </w:rPr>
        <w:instrText xml:space="preserve"> ADDIN EN.CITE &lt;EndNote&gt;&lt;Cite&gt;&lt;Author&gt;Johnson&lt;/Author&gt;&lt;Year&gt;1994&lt;/Year&gt;&lt;IDText&gt;2Q: A Low Overhead High Performance Buffer Management Replacement Algorithm&lt;/IDText&gt;&lt;DisplayText&gt;&lt;style face="superscript"&gt;[2]&lt;/style&gt;&lt;/DisplayText&gt;&lt;record&gt;&lt;titles&gt;&lt;title&gt;2Q: A Low Overhead High Performance Buffer Management Replacement Algorithm&lt;/title&gt;&lt;secondary-title&gt;VLDB&amp;apos;94, Proceedings of 20th International Conference on Very Large Data Bases, September 12-15, 1994, Santiago de Chile, Chile&lt;/secondary-title&gt;&lt;/titles&gt;&lt;contributors&gt;&lt;authors&gt;&lt;author&gt;Johnson, Theodore&lt;/author&gt;&lt;author&gt;Shasha, Dennis&lt;/author&gt;&lt;/authors&gt;&lt;/contributors&gt;&lt;added-date format="utc"&gt;1584885942&lt;/added-date&gt;&lt;ref-type name="Conference Proceeding"&gt;10&lt;/ref-type&gt;&lt;dates&gt;&lt;year&gt;1994&lt;/year&gt;&lt;/dates&gt;&lt;rec-number&gt;48&lt;/rec-number&gt;&lt;last-updated-date format="utc"&gt;1584885942&lt;/last-updated-date&gt;&lt;/record&gt;&lt;/Cite&gt;&lt;/EndNote&gt;</w:instrText>
      </w:r>
      <w:r w:rsidR="00522103">
        <w:rPr>
          <w:lang w:eastAsia="zh-CN"/>
        </w:rPr>
        <w:fldChar w:fldCharType="separate"/>
      </w:r>
      <w:r w:rsidR="00522103" w:rsidRPr="00522103">
        <w:rPr>
          <w:noProof/>
          <w:vertAlign w:val="superscript"/>
          <w:lang w:eastAsia="zh-CN"/>
        </w:rPr>
        <w:t>[2]</w:t>
      </w:r>
      <w:r w:rsidR="00522103">
        <w:rPr>
          <w:lang w:eastAsia="zh-CN"/>
        </w:rPr>
        <w:fldChar w:fldCharType="end"/>
      </w:r>
      <w:r>
        <w:rPr>
          <w:lang w:eastAsia="zh-CN"/>
        </w:rPr>
        <w:t xml:space="preserve"> </w:t>
      </w:r>
      <w:r>
        <w:rPr>
          <w:lang w:eastAsia="zh-CN"/>
        </w:rPr>
        <w:t>以及</w:t>
      </w:r>
      <w:r>
        <w:rPr>
          <w:lang w:eastAsia="zh-CN"/>
        </w:rPr>
        <w:t xml:space="preserve"> LIRS</w:t>
      </w:r>
      <w:r w:rsidR="00522103">
        <w:rPr>
          <w:lang w:eastAsia="zh-CN"/>
        </w:rPr>
        <w:fldChar w:fldCharType="begin"/>
      </w:r>
      <w:r w:rsidR="00522103">
        <w:rPr>
          <w:lang w:eastAsia="zh-CN"/>
        </w:rPr>
        <w:instrText xml:space="preserve"> ADDIN EN.CITE &lt;EndNote&gt;&lt;Cite&gt;&lt;Author&gt;Song&lt;/Author&gt;&lt;Year&gt;2002&lt;/Year&gt;&lt;IDText&gt;LIRS:an efficient low inter-reference recency set replacement policy to improve buffer cache performance&lt;/IDText&gt;&lt;DisplayText&gt;&lt;style face="superscript"&gt;[3]&lt;/style&gt;&lt;/DisplayText&gt;&lt;record&gt;&lt;titles&gt;&lt;title&gt;LIRS:an efficient low inter-reference recency set replacement policy to improve buffer cache performance&lt;/title&gt;&lt;/titles&gt;&lt;pages&gt;31-42&lt;/pages&gt;&lt;number&gt;1&lt;/number&gt;&lt;contributors&gt;&lt;authors&gt;&lt;author&gt;Song, Jiang&lt;/author&gt;&lt;author&gt;Zhang, Xiaodong&lt;/author&gt;&lt;/authors&gt;&lt;/contributors&gt;&lt;added-date format="utc"&gt;1584885942&lt;/added-date&gt;&lt;ref-type name="Journal Article"&gt;17&lt;/ref-type&gt;&lt;dates&gt;&lt;year&gt;2002&lt;/year&gt;&lt;/dates&gt;&lt;rec-number&gt;46&lt;/rec-number&gt;&lt;last-updated-date format="utc"&gt;1584885942&lt;/last-updated-date&gt;&lt;volume&gt;30&lt;/volume&gt;&lt;/record&gt;&lt;/Cite&gt;&lt;/EndNote&gt;</w:instrText>
      </w:r>
      <w:r w:rsidR="00522103">
        <w:rPr>
          <w:lang w:eastAsia="zh-CN"/>
        </w:rPr>
        <w:fldChar w:fldCharType="separate"/>
      </w:r>
      <w:r w:rsidR="00522103" w:rsidRPr="00522103">
        <w:rPr>
          <w:noProof/>
          <w:vertAlign w:val="superscript"/>
          <w:lang w:eastAsia="zh-CN"/>
        </w:rPr>
        <w:t>[3]</w:t>
      </w:r>
      <w:r w:rsidR="00522103">
        <w:rPr>
          <w:lang w:eastAsia="zh-CN"/>
        </w:rPr>
        <w:fldChar w:fldCharType="end"/>
      </w:r>
      <w:r>
        <w:rPr>
          <w:lang w:eastAsia="zh-CN"/>
        </w:rPr>
        <w:t xml:space="preserve"> </w:t>
      </w:r>
      <w:r>
        <w:rPr>
          <w:lang w:eastAsia="zh-CN"/>
        </w:rPr>
        <w:t>三个页替换算法的设计思路，设计了一个类似</w:t>
      </w:r>
      <w:r>
        <w:rPr>
          <w:lang w:eastAsia="zh-CN"/>
        </w:rPr>
        <w:t xml:space="preserve"> LIRS </w:t>
      </w:r>
      <w:r>
        <w:rPr>
          <w:lang w:eastAsia="zh-CN"/>
        </w:rPr>
        <w:t>的</w:t>
      </w:r>
      <w:r>
        <w:rPr>
          <w:lang w:eastAsia="zh-CN"/>
        </w:rPr>
        <w:t xml:space="preserve"> cache </w:t>
      </w:r>
      <w:r>
        <w:rPr>
          <w:lang w:eastAsia="zh-CN"/>
        </w:rPr>
        <w:t>替换算法，称为</w:t>
      </w:r>
      <w:r>
        <w:rPr>
          <w:lang w:eastAsia="zh-CN"/>
        </w:rPr>
        <w:t xml:space="preserve"> PLRU </w:t>
      </w:r>
      <w:r>
        <w:rPr>
          <w:lang w:eastAsia="zh-CN"/>
        </w:rPr>
        <w:t>算法。该算法可以视为</w:t>
      </w:r>
      <w:r>
        <w:rPr>
          <w:lang w:eastAsia="zh-CN"/>
        </w:rPr>
        <w:t xml:space="preserve"> LIRS </w:t>
      </w:r>
      <w:r>
        <w:rPr>
          <w:lang w:eastAsia="zh-CN"/>
        </w:rPr>
        <w:t>算法针对</w:t>
      </w:r>
      <w:r>
        <w:rPr>
          <w:lang w:eastAsia="zh-CN"/>
        </w:rPr>
        <w:t xml:space="preserve"> cache </w:t>
      </w:r>
      <w:r>
        <w:rPr>
          <w:lang w:eastAsia="zh-CN"/>
        </w:rPr>
        <w:t>替换的一个简化实现，针对小部分高重复访问数据具有良好的适应性。该算法对</w:t>
      </w:r>
      <w:r>
        <w:rPr>
          <w:lang w:eastAsia="zh-CN"/>
        </w:rPr>
        <w:t xml:space="preserve"> LIRS </w:t>
      </w:r>
      <w:r>
        <w:rPr>
          <w:lang w:eastAsia="zh-CN"/>
        </w:rPr>
        <w:t>算法进行了部分改动，大幅地减小了其占用的内存空间，使其可以正常地适用于局部</w:t>
      </w:r>
      <w:r>
        <w:rPr>
          <w:lang w:eastAsia="zh-CN"/>
        </w:rPr>
        <w:t xml:space="preserve"> cache </w:t>
      </w:r>
      <w:r>
        <w:rPr>
          <w:lang w:eastAsia="zh-CN"/>
        </w:rPr>
        <w:t>替换。</w:t>
      </w:r>
    </w:p>
    <w:p w:rsidR="00FF6ACE" w:rsidRDefault="00FB2F93">
      <w:pPr>
        <w:pStyle w:val="3"/>
      </w:pPr>
      <w:bookmarkStart w:id="2" w:name="header-n7"/>
      <w:r>
        <w:t xml:space="preserve">PLRU </w:t>
      </w:r>
      <w:proofErr w:type="spellStart"/>
      <w:r>
        <w:t>算法</w:t>
      </w:r>
      <w:bookmarkEnd w:id="2"/>
      <w:proofErr w:type="spellEnd"/>
    </w:p>
    <w:p w:rsidR="00FF6ACE" w:rsidRDefault="00FB2F93">
      <w:pPr>
        <w:pStyle w:val="FirstParagraph"/>
        <w:rPr>
          <w:lang w:eastAsia="zh-CN"/>
        </w:rPr>
      </w:pPr>
      <w:r>
        <w:t xml:space="preserve">PLRU </w:t>
      </w:r>
      <w:r>
        <w:t>代表</w:t>
      </w:r>
      <w:r>
        <w:t xml:space="preserve"> Priviledge LRU</w:t>
      </w:r>
      <w:r>
        <w:t>，即带特权位的</w:t>
      </w:r>
      <w:r>
        <w:t xml:space="preserve"> LRU </w:t>
      </w:r>
      <w:proofErr w:type="spellStart"/>
      <w:r>
        <w:t>算法。该算法在</w:t>
      </w:r>
      <w:proofErr w:type="spellEnd"/>
      <w:r>
        <w:t xml:space="preserve"> LRU </w:t>
      </w:r>
      <w:proofErr w:type="spellStart"/>
      <w:proofErr w:type="gramStart"/>
      <w:r>
        <w:t>算法之上增加一位特权位</w:t>
      </w:r>
      <w:proofErr w:type="spellEnd"/>
      <w:r>
        <w:t>(</w:t>
      </w:r>
      <w:proofErr w:type="spellStart"/>
      <w:proofErr w:type="gramEnd"/>
      <w:r>
        <w:t>Priviledge</w:t>
      </w:r>
      <w:proofErr w:type="spellEnd"/>
      <w:r>
        <w:t xml:space="preserve"> Bit)</w:t>
      </w:r>
      <w:r>
        <w:t>，</w:t>
      </w:r>
      <w:proofErr w:type="spellStart"/>
      <w:r>
        <w:t>将同一</w:t>
      </w:r>
      <w:proofErr w:type="spellEnd"/>
      <w:r w:rsidR="00522103">
        <w:rPr>
          <w:rFonts w:hint="eastAsia"/>
          <w:lang w:eastAsia="zh-CN"/>
        </w:rPr>
        <w:t>相连组</w:t>
      </w:r>
      <w:proofErr w:type="spellStart"/>
      <w:r>
        <w:t>下的所有路的</w:t>
      </w:r>
      <w:proofErr w:type="spellEnd"/>
      <w:r>
        <w:t xml:space="preserve"> cache </w:t>
      </w:r>
      <w:proofErr w:type="spellStart"/>
      <w:r>
        <w:t>块分为具有特权与不具有特权两个类别，使得具有特权的</w:t>
      </w:r>
      <w:proofErr w:type="spellEnd"/>
      <w:r>
        <w:t xml:space="preserve"> cache line </w:t>
      </w:r>
      <w:r>
        <w:t>更难被替换。</w:t>
      </w:r>
      <w:r>
        <w:t xml:space="preserve"> </w:t>
      </w:r>
      <w:r>
        <w:rPr>
          <w:lang w:eastAsia="zh-CN"/>
        </w:rPr>
        <w:t xml:space="preserve">PLRU </w:t>
      </w:r>
      <w:r>
        <w:rPr>
          <w:lang w:eastAsia="zh-CN"/>
        </w:rPr>
        <w:t>算法参考了</w:t>
      </w:r>
      <w:r>
        <w:rPr>
          <w:lang w:eastAsia="zh-CN"/>
        </w:rPr>
        <w:t xml:space="preserve"> LIRS </w:t>
      </w:r>
      <w:r>
        <w:rPr>
          <w:lang w:eastAsia="zh-CN"/>
        </w:rPr>
        <w:t>的替换策略，并且结合了</w:t>
      </w:r>
      <w:r>
        <w:rPr>
          <w:lang w:eastAsia="zh-CN"/>
        </w:rPr>
        <w:t xml:space="preserve"> LRU-2 </w:t>
      </w:r>
      <w:r>
        <w:rPr>
          <w:lang w:eastAsia="zh-CN"/>
        </w:rPr>
        <w:t>和</w:t>
      </w:r>
      <w:r>
        <w:rPr>
          <w:lang w:eastAsia="zh-CN"/>
        </w:rPr>
        <w:t xml:space="preserve"> 2Q </w:t>
      </w:r>
      <w:r>
        <w:rPr>
          <w:lang w:eastAsia="zh-CN"/>
        </w:rPr>
        <w:t>的特点进行</w:t>
      </w:r>
      <w:r>
        <w:rPr>
          <w:lang w:eastAsia="zh-CN"/>
        </w:rPr>
        <w:t xml:space="preserve"> victim </w:t>
      </w:r>
      <w:r>
        <w:rPr>
          <w:lang w:eastAsia="zh-CN"/>
        </w:rPr>
        <w:t>的选择以及状态位的维护。</w:t>
      </w:r>
    </w:p>
    <w:p w:rsidR="00FF6ACE" w:rsidRDefault="00FB2F93">
      <w:pPr>
        <w:pStyle w:val="4"/>
        <w:rPr>
          <w:lang w:eastAsia="zh-CN"/>
        </w:rPr>
      </w:pPr>
      <w:bookmarkStart w:id="3" w:name="header-n9"/>
      <w:r>
        <w:rPr>
          <w:lang w:eastAsia="zh-CN"/>
        </w:rPr>
        <w:t>算法相关概念</w:t>
      </w:r>
      <w:bookmarkEnd w:id="3"/>
    </w:p>
    <w:p w:rsidR="00FF6ACE" w:rsidRDefault="00FB2F93">
      <w:pPr>
        <w:pStyle w:val="5"/>
        <w:rPr>
          <w:lang w:eastAsia="zh-CN"/>
        </w:rPr>
      </w:pPr>
      <w:bookmarkStart w:id="4" w:name="header-n10"/>
      <w:r>
        <w:rPr>
          <w:lang w:eastAsia="zh-CN"/>
        </w:rPr>
        <w:t>特权位</w:t>
      </w:r>
      <w:bookmarkEnd w:id="4"/>
    </w:p>
    <w:p w:rsidR="00FF6ACE" w:rsidRDefault="00FB2F93">
      <w:pPr>
        <w:pStyle w:val="FirstParagraph"/>
        <w:rPr>
          <w:lang w:eastAsia="zh-CN"/>
        </w:rPr>
      </w:pPr>
      <w:r>
        <w:rPr>
          <w:lang w:eastAsia="zh-CN"/>
        </w:rPr>
        <w:t>对于每一个</w:t>
      </w:r>
      <w:r>
        <w:rPr>
          <w:lang w:eastAsia="zh-CN"/>
        </w:rPr>
        <w:t xml:space="preserve"> cache </w:t>
      </w:r>
      <w:r>
        <w:rPr>
          <w:lang w:eastAsia="zh-CN"/>
        </w:rPr>
        <w:t>数据块，其均具有一个</w:t>
      </w:r>
      <w:r>
        <w:rPr>
          <w:lang w:eastAsia="zh-CN"/>
        </w:rPr>
        <w:t xml:space="preserve"> bit </w:t>
      </w:r>
      <w:r>
        <w:rPr>
          <w:lang w:eastAsia="zh-CN"/>
        </w:rPr>
        <w:t>位表示该</w:t>
      </w:r>
      <w:proofErr w:type="gramStart"/>
      <w:r>
        <w:rPr>
          <w:lang w:eastAsia="zh-CN"/>
        </w:rPr>
        <w:t>块是否</w:t>
      </w:r>
      <w:proofErr w:type="gramEnd"/>
      <w:r>
        <w:rPr>
          <w:lang w:eastAsia="zh-CN"/>
        </w:rPr>
        <w:t>具有特权。</w:t>
      </w:r>
      <w:r>
        <w:rPr>
          <w:lang w:eastAsia="zh-CN"/>
        </w:rPr>
        <w:t>所有具有</w:t>
      </w:r>
      <w:proofErr w:type="gramStart"/>
      <w:r>
        <w:rPr>
          <w:lang w:eastAsia="zh-CN"/>
        </w:rPr>
        <w:t>特权位</w:t>
      </w:r>
      <w:proofErr w:type="gramEnd"/>
      <w:r>
        <w:rPr>
          <w:lang w:eastAsia="zh-CN"/>
        </w:rPr>
        <w:t>的数据块被认为会被频繁访问，不会被作为</w:t>
      </w:r>
      <w:r>
        <w:rPr>
          <w:lang w:eastAsia="zh-CN"/>
        </w:rPr>
        <w:t xml:space="preserve"> victim </w:t>
      </w:r>
      <w:r>
        <w:rPr>
          <w:lang w:eastAsia="zh-CN"/>
        </w:rPr>
        <w:t>替换，只有不具有特权的块有被替换的可能。</w:t>
      </w:r>
    </w:p>
    <w:p w:rsidR="00FF6ACE" w:rsidRDefault="00FB2F93">
      <w:pPr>
        <w:pStyle w:val="5"/>
        <w:rPr>
          <w:lang w:eastAsia="zh-CN"/>
        </w:rPr>
      </w:pPr>
      <w:bookmarkStart w:id="5" w:name="header-n12"/>
      <w:r>
        <w:rPr>
          <w:lang w:eastAsia="zh-CN"/>
        </w:rPr>
        <w:t>特权</w:t>
      </w:r>
      <w:proofErr w:type="gramStart"/>
      <w:r>
        <w:rPr>
          <w:lang w:eastAsia="zh-CN"/>
        </w:rPr>
        <w:t>栈</w:t>
      </w:r>
      <w:proofErr w:type="gramEnd"/>
      <w:r>
        <w:rPr>
          <w:lang w:eastAsia="zh-CN"/>
        </w:rPr>
        <w:t>与等待队列</w:t>
      </w:r>
      <w:bookmarkEnd w:id="5"/>
    </w:p>
    <w:p w:rsidR="00FF6ACE" w:rsidRDefault="00FB2F93">
      <w:pPr>
        <w:pStyle w:val="FirstParagraph"/>
        <w:rPr>
          <w:lang w:eastAsia="zh-CN"/>
        </w:rPr>
      </w:pPr>
      <w:r>
        <w:rPr>
          <w:lang w:eastAsia="zh-CN"/>
        </w:rPr>
        <w:t>所有具有特权的</w:t>
      </w:r>
      <w:r>
        <w:rPr>
          <w:lang w:eastAsia="zh-CN"/>
        </w:rPr>
        <w:t xml:space="preserve"> cache </w:t>
      </w:r>
      <w:r>
        <w:rPr>
          <w:lang w:eastAsia="zh-CN"/>
        </w:rPr>
        <w:t>块被视为在一个</w:t>
      </w:r>
      <w:proofErr w:type="gramStart"/>
      <w:r>
        <w:rPr>
          <w:lang w:eastAsia="zh-CN"/>
        </w:rPr>
        <w:t>栈</w:t>
      </w:r>
      <w:proofErr w:type="gramEnd"/>
      <w:r>
        <w:rPr>
          <w:lang w:eastAsia="zh-CN"/>
        </w:rPr>
        <w:t>中维护，这个</w:t>
      </w:r>
      <w:proofErr w:type="gramStart"/>
      <w:r>
        <w:rPr>
          <w:lang w:eastAsia="zh-CN"/>
        </w:rPr>
        <w:t>栈</w:t>
      </w:r>
      <w:proofErr w:type="gramEnd"/>
      <w:r>
        <w:rPr>
          <w:lang w:eastAsia="zh-CN"/>
        </w:rPr>
        <w:t>被称为</w:t>
      </w:r>
      <w:r>
        <w:rPr>
          <w:lang w:eastAsia="zh-CN"/>
        </w:rPr>
        <w:t>“</w:t>
      </w:r>
      <w:r>
        <w:rPr>
          <w:lang w:eastAsia="zh-CN"/>
        </w:rPr>
        <w:t>特权栈</w:t>
      </w:r>
      <w:r>
        <w:rPr>
          <w:lang w:eastAsia="zh-CN"/>
        </w:rPr>
        <w:t>”</w:t>
      </w:r>
      <w:r>
        <w:rPr>
          <w:lang w:eastAsia="zh-CN"/>
        </w:rPr>
        <w:t>。位于特权</w:t>
      </w:r>
      <w:proofErr w:type="gramStart"/>
      <w:r>
        <w:rPr>
          <w:lang w:eastAsia="zh-CN"/>
        </w:rPr>
        <w:t>栈</w:t>
      </w:r>
      <w:proofErr w:type="gramEnd"/>
      <w:r>
        <w:rPr>
          <w:lang w:eastAsia="zh-CN"/>
        </w:rPr>
        <w:t>的元素一般情况下不会被替换，这样可以既可以充分利用程序的空间局部性，储存一段时间内被频繁访问的数据。还可以防止在一个大工作集上非集中分布的数据占用频繁访问的数据空间从而导致</w:t>
      </w:r>
      <w:proofErr w:type="gramStart"/>
      <w:r>
        <w:rPr>
          <w:lang w:eastAsia="zh-CN"/>
        </w:rPr>
        <w:t>缺失率</w:t>
      </w:r>
      <w:proofErr w:type="gramEnd"/>
      <w:r>
        <w:rPr>
          <w:lang w:eastAsia="zh-CN"/>
        </w:rPr>
        <w:t>的上升。</w:t>
      </w:r>
    </w:p>
    <w:p w:rsidR="00FF6ACE" w:rsidRDefault="00FB2F93">
      <w:pPr>
        <w:pStyle w:val="a0"/>
        <w:rPr>
          <w:lang w:eastAsia="zh-CN"/>
        </w:rPr>
      </w:pPr>
      <w:r>
        <w:rPr>
          <w:lang w:eastAsia="zh-CN"/>
        </w:rPr>
        <w:t>所有不具有特权的块则视为在一个队列中维护，这个队列被称之为</w:t>
      </w:r>
      <w:r>
        <w:rPr>
          <w:lang w:eastAsia="zh-CN"/>
        </w:rPr>
        <w:t>“</w:t>
      </w:r>
      <w:r>
        <w:rPr>
          <w:lang w:eastAsia="zh-CN"/>
        </w:rPr>
        <w:t>等待队列</w:t>
      </w:r>
      <w:r>
        <w:rPr>
          <w:lang w:eastAsia="zh-CN"/>
        </w:rPr>
        <w:t>”</w:t>
      </w:r>
      <w:r>
        <w:rPr>
          <w:lang w:eastAsia="zh-CN"/>
        </w:rPr>
        <w:t>。位于等待队列中的元素被视为需要很长时间</w:t>
      </w:r>
      <w:r>
        <w:rPr>
          <w:lang w:eastAsia="zh-CN"/>
        </w:rPr>
        <w:t>才会被再次访问，而这些块可以用来储存临时数据或是访问频率很低的数据。等待队列根据先进先出的原则决定下一次缺失时被替换的块。</w:t>
      </w:r>
    </w:p>
    <w:p w:rsidR="00FF6ACE" w:rsidRDefault="00FB2F93">
      <w:pPr>
        <w:pStyle w:val="a0"/>
        <w:rPr>
          <w:lang w:eastAsia="zh-CN"/>
        </w:rPr>
      </w:pPr>
      <w:r>
        <w:rPr>
          <w:lang w:eastAsia="zh-CN"/>
        </w:rPr>
        <w:t>特权</w:t>
      </w:r>
      <w:proofErr w:type="gramStart"/>
      <w:r>
        <w:rPr>
          <w:lang w:eastAsia="zh-CN"/>
        </w:rPr>
        <w:t>栈</w:t>
      </w:r>
      <w:proofErr w:type="gramEnd"/>
      <w:r>
        <w:rPr>
          <w:lang w:eastAsia="zh-CN"/>
        </w:rPr>
        <w:t>和等待队列的长度之和永远不</w:t>
      </w:r>
      <w:proofErr w:type="gramStart"/>
      <w:r>
        <w:rPr>
          <w:lang w:eastAsia="zh-CN"/>
        </w:rPr>
        <w:t>超过组</w:t>
      </w:r>
      <w:proofErr w:type="gramEnd"/>
      <w:r>
        <w:rPr>
          <w:lang w:eastAsia="zh-CN"/>
        </w:rPr>
        <w:t>相联</w:t>
      </w:r>
      <w:r w:rsidR="00962FCA">
        <w:rPr>
          <w:rFonts w:hint="eastAsia"/>
          <w:lang w:eastAsia="zh-CN"/>
        </w:rPr>
        <w:t>的</w:t>
      </w:r>
      <w:r>
        <w:rPr>
          <w:lang w:eastAsia="zh-CN"/>
        </w:rPr>
        <w:t>路数，且等待队列具有长度的上限和下限，其作用为：</w:t>
      </w:r>
    </w:p>
    <w:p w:rsidR="00FF6ACE" w:rsidRDefault="00FB2F93">
      <w:pPr>
        <w:numPr>
          <w:ilvl w:val="0"/>
          <w:numId w:val="3"/>
        </w:numPr>
        <w:rPr>
          <w:lang w:eastAsia="zh-CN"/>
        </w:rPr>
      </w:pPr>
      <w:r>
        <w:rPr>
          <w:lang w:eastAsia="zh-CN"/>
        </w:rPr>
        <w:lastRenderedPageBreak/>
        <w:t>等待队列长度的上限使得用于储存临时数据的块数保持在当前相连数的比较低的比例当中，这样可以防止过多的块被用于储存临时数据从而挤占频繁访问数据的储存空间</w:t>
      </w:r>
    </w:p>
    <w:p w:rsidR="00FF6ACE" w:rsidRDefault="00FB2F93">
      <w:pPr>
        <w:numPr>
          <w:ilvl w:val="0"/>
          <w:numId w:val="3"/>
        </w:numPr>
        <w:rPr>
          <w:lang w:eastAsia="zh-CN"/>
        </w:rPr>
      </w:pPr>
      <w:r>
        <w:rPr>
          <w:lang w:eastAsia="zh-CN"/>
        </w:rPr>
        <w:t>等待队列长度的下限保证了留出一部分</w:t>
      </w:r>
      <w:proofErr w:type="gramStart"/>
      <w:r>
        <w:rPr>
          <w:lang w:eastAsia="zh-CN"/>
        </w:rPr>
        <w:t>块用于</w:t>
      </w:r>
      <w:proofErr w:type="gramEnd"/>
      <w:r>
        <w:rPr>
          <w:lang w:eastAsia="zh-CN"/>
        </w:rPr>
        <w:t>储存临时数据。下限的增加可以使得工作集的切换更加顺利。</w:t>
      </w:r>
    </w:p>
    <w:p w:rsidR="00FF6ACE" w:rsidRDefault="00FB2F93">
      <w:pPr>
        <w:pStyle w:val="FirstParagraph"/>
        <w:rPr>
          <w:rFonts w:hint="eastAsia"/>
        </w:rPr>
      </w:pPr>
      <w:r>
        <w:rPr>
          <w:lang w:eastAsia="zh-CN"/>
        </w:rPr>
        <w:t>下图示意了在程序运行了一段时间后，一个</w:t>
      </w:r>
      <w:r>
        <w:rPr>
          <w:lang w:eastAsia="zh-CN"/>
        </w:rPr>
        <w:t xml:space="preserve"> cache</w:t>
      </w:r>
      <w:r>
        <w:rPr>
          <w:lang w:eastAsia="zh-CN"/>
        </w:rPr>
        <w:t xml:space="preserve"> </w:t>
      </w:r>
      <w:r>
        <w:rPr>
          <w:lang w:eastAsia="zh-CN"/>
        </w:rPr>
        <w:t>行中所有路的</w:t>
      </w:r>
      <w:r>
        <w:rPr>
          <w:lang w:eastAsia="zh-CN"/>
        </w:rPr>
        <w:t xml:space="preserve"> cache </w:t>
      </w:r>
      <w:r>
        <w:rPr>
          <w:lang w:eastAsia="zh-CN"/>
        </w:rPr>
        <w:t>块所构成的特权</w:t>
      </w:r>
      <w:proofErr w:type="gramStart"/>
      <w:r>
        <w:rPr>
          <w:lang w:eastAsia="zh-CN"/>
        </w:rPr>
        <w:t>栈</w:t>
      </w:r>
      <w:proofErr w:type="gramEnd"/>
      <w:r>
        <w:rPr>
          <w:lang w:eastAsia="zh-CN"/>
        </w:rPr>
        <w:t>与等待队列。图示中，每个块中包含一个</w:t>
      </w:r>
      <w:r w:rsidR="002D46D5">
        <w:rPr>
          <w:rFonts w:hint="eastAsia"/>
          <w:lang w:eastAsia="zh-CN"/>
        </w:rPr>
        <w:t>三</w:t>
      </w:r>
      <w:r>
        <w:rPr>
          <w:lang w:eastAsia="zh-CN"/>
        </w:rPr>
        <w:t>元组</w:t>
      </w:r>
      <w:r>
        <w:rPr>
          <w:lang w:eastAsia="zh-CN"/>
        </w:rPr>
        <w:t>(</w:t>
      </w:r>
      <w:proofErr w:type="spellStart"/>
      <w:r>
        <w:rPr>
          <w:lang w:eastAsia="zh-CN"/>
        </w:rPr>
        <w:t>x,y</w:t>
      </w:r>
      <w:r w:rsidR="00393CA9">
        <w:rPr>
          <w:lang w:eastAsia="zh-CN"/>
        </w:rPr>
        <w:t>,z</w:t>
      </w:r>
      <w:proofErr w:type="spellEnd"/>
      <w:r>
        <w:rPr>
          <w:lang w:eastAsia="zh-CN"/>
        </w:rPr>
        <w:t>)</w:t>
      </w:r>
      <w:r>
        <w:rPr>
          <w:lang w:eastAsia="zh-CN"/>
        </w:rPr>
        <w:t>，</w:t>
      </w:r>
      <w:r>
        <w:rPr>
          <w:lang w:eastAsia="zh-CN"/>
        </w:rPr>
        <w:t>x</w:t>
      </w:r>
      <w:r>
        <w:rPr>
          <w:lang w:eastAsia="zh-CN"/>
        </w:rPr>
        <w:t>表示其特权位，</w:t>
      </w:r>
      <w:r>
        <w:rPr>
          <w:lang w:eastAsia="zh-CN"/>
        </w:rPr>
        <w:t>y</w:t>
      </w:r>
      <w:r>
        <w:rPr>
          <w:lang w:eastAsia="zh-CN"/>
        </w:rPr>
        <w:t>代表其属性值的值</w:t>
      </w:r>
      <w:r w:rsidR="00DA01BE">
        <w:rPr>
          <w:rFonts w:hint="eastAsia"/>
          <w:lang w:eastAsia="zh-CN"/>
        </w:rPr>
        <w:t>,</w:t>
      </w:r>
      <w:r w:rsidR="00DA01BE">
        <w:rPr>
          <w:lang w:eastAsia="zh-CN"/>
        </w:rPr>
        <w:t xml:space="preserve"> </w:t>
      </w:r>
      <w:r w:rsidR="00DA01BE">
        <w:rPr>
          <w:rFonts w:hint="eastAsia"/>
          <w:lang w:eastAsia="zh-CN"/>
        </w:rPr>
        <w:t>z</w:t>
      </w:r>
      <w:r w:rsidR="00DA01BE">
        <w:rPr>
          <w:rFonts w:hint="eastAsia"/>
          <w:lang w:eastAsia="zh-CN"/>
        </w:rPr>
        <w:t>表示</w:t>
      </w:r>
      <w:r w:rsidR="007D6581">
        <w:rPr>
          <w:rFonts w:hint="eastAsia"/>
          <w:lang w:eastAsia="zh-CN"/>
        </w:rPr>
        <w:t>块的编号</w:t>
      </w:r>
      <w:r>
        <w:rPr>
          <w:lang w:eastAsia="zh-CN"/>
        </w:rPr>
        <w:t>。在本文后续的描述中，特权</w:t>
      </w:r>
      <w:proofErr w:type="gramStart"/>
      <w:r>
        <w:rPr>
          <w:lang w:eastAsia="zh-CN"/>
        </w:rPr>
        <w:t>栈</w:t>
      </w:r>
      <w:proofErr w:type="gramEnd"/>
      <w:r>
        <w:rPr>
          <w:lang w:eastAsia="zh-CN"/>
        </w:rPr>
        <w:t>称为</w:t>
      </w:r>
      <w:r>
        <w:rPr>
          <w:lang w:eastAsia="zh-CN"/>
        </w:rPr>
        <w:t xml:space="preserve"> S, </w:t>
      </w:r>
      <w:r>
        <w:rPr>
          <w:lang w:eastAsia="zh-CN"/>
        </w:rPr>
        <w:t>等待队列称为</w:t>
      </w:r>
      <w:r>
        <w:rPr>
          <w:lang w:eastAsia="zh-CN"/>
        </w:rPr>
        <w:t xml:space="preserve"> Q</w:t>
      </w:r>
      <w:r>
        <w:rPr>
          <w:lang w:eastAsia="zh-CN"/>
        </w:rPr>
        <w:t>。</w:t>
      </w:r>
    </w:p>
    <w:p w:rsidR="000224B4" w:rsidRDefault="00CB7396" w:rsidP="000224B4">
      <w:pPr>
        <w:pStyle w:val="a0"/>
      </w:pPr>
      <w:r>
        <w:rPr>
          <w:noProof/>
          <w:lang w:eastAsia="zh-CN"/>
        </w:rPr>
        <w:pict>
          <v:group id="_x0000_s1047" style="position:absolute;margin-left:271.45pt;margin-top:9.2pt;width:78.65pt;height:170.2pt;z-index:251675648" coordorigin="5744,4825" coordsize="1573,3404">
            <v:group id="_x0000_s1035" style="position:absolute;left:5744;top:5363;width:1573;height:2866" coordorigin="6990,4603" coordsize="1573,2866">
              <v:shapetype id="_x0000_t32" coordsize="21600,21600" o:spt="32" o:oned="t" path="m,l21600,21600e" filled="f">
                <v:path arrowok="t" fillok="f" o:connecttype="none"/>
                <o:lock v:ext="edit" shapetype="t"/>
              </v:shapetype>
              <v:shape id="_x0000_s1032" type="#_x0000_t32" style="position:absolute;left:6990;top:4603;width:0;height:2860" o:connectortype="straight"/>
              <v:shape id="_x0000_s1033" type="#_x0000_t32" style="position:absolute;left:8563;top:4609;width:0;height:2860" o:connectortype="straight"/>
            </v:group>
            <v:shapetype id="_x0000_t202" coordsize="21600,21600" o:spt="202" path="m,l,21600r21600,l21600,xe">
              <v:stroke joinstyle="miter"/>
              <v:path gradientshapeok="t" o:connecttype="rect"/>
            </v:shapetype>
            <v:shape id="_x0000_s1046" type="#_x0000_t202" style="position:absolute;left:6272;top:4825;width:464;height:496" stroked="f">
              <v:textbox>
                <w:txbxContent>
                  <w:p w:rsidR="00431072" w:rsidRDefault="00431072" w:rsidP="00431072">
                    <w:pPr>
                      <w:rPr>
                        <w:rFonts w:hint="eastAsia"/>
                        <w:lang w:eastAsia="zh-CN"/>
                      </w:rPr>
                    </w:pPr>
                    <w:r>
                      <w:rPr>
                        <w:lang w:eastAsia="zh-CN"/>
                      </w:rPr>
                      <w:t>Q</w:t>
                    </w:r>
                  </w:p>
                </w:txbxContent>
              </v:textbox>
            </v:shape>
          </v:group>
        </w:pict>
      </w:r>
      <w:r w:rsidR="00431072">
        <w:rPr>
          <w:noProof/>
          <w:lang w:eastAsia="zh-CN"/>
        </w:rPr>
        <w:pict>
          <v:group id="_x0000_s1048" style="position:absolute;margin-left:102.95pt;margin-top:14.6pt;width:78.65pt;height:164.8pt;z-index:251674112" coordorigin="2586,4867" coordsize="1573,3296">
            <v:group id="_x0000_s1030" style="position:absolute;left:2586;top:5297;width:1573;height:2866" coordorigin="3295,4782" coordsize="1847,4301">
              <v:shape id="_x0000_s1027" type="#_x0000_t32" style="position:absolute;left:3295;top:4782;width:0;height:4292" o:connectortype="straight"/>
              <v:shape id="_x0000_s1028" type="#_x0000_t32" style="position:absolute;left:5142;top:4791;width:0;height:4292" o:connectortype="straight"/>
              <v:shape id="_x0000_s1029" type="#_x0000_t32" style="position:absolute;left:3295;top:9055;width:1847;height:10" o:connectortype="straight"/>
            </v:group>
            <v:shape id="_x0000_s1045" type="#_x0000_t202" style="position:absolute;left:3176;top:4867;width:464;height:496" stroked="f">
              <v:textbox>
                <w:txbxContent>
                  <w:p w:rsidR="00431072" w:rsidRDefault="00431072">
                    <w:pPr>
                      <w:rPr>
                        <w:rFonts w:hint="eastAsia"/>
                        <w:lang w:eastAsia="zh-CN"/>
                      </w:rPr>
                    </w:pPr>
                    <w:r>
                      <w:rPr>
                        <w:rFonts w:hint="eastAsia"/>
                        <w:lang w:eastAsia="zh-CN"/>
                      </w:rPr>
                      <w:t>S</w:t>
                    </w:r>
                  </w:p>
                </w:txbxContent>
              </v:textbox>
            </v:shape>
          </v:group>
        </w:pict>
      </w:r>
    </w:p>
    <w:p w:rsidR="004C7018" w:rsidRDefault="000224B4" w:rsidP="000224B4">
      <w:pPr>
        <w:pStyle w:val="a0"/>
        <w:rPr>
          <w:lang w:eastAsia="zh-CN"/>
        </w:rPr>
      </w:pPr>
      <w:proofErr w:type="spellStart"/>
      <w:r>
        <w:rPr>
          <w:rFonts w:hint="eastAsia"/>
          <w:lang w:eastAsia="zh-CN"/>
        </w:rPr>
        <w:t>L</w:t>
      </w:r>
      <w:r>
        <w:rPr>
          <w:lang w:eastAsia="zh-CN"/>
        </w:rPr>
        <w:t>lirs</w:t>
      </w:r>
      <w:proofErr w:type="spellEnd"/>
      <w:r>
        <w:rPr>
          <w:lang w:eastAsia="zh-CN"/>
        </w:rPr>
        <w:t xml:space="preserve"> =</w:t>
      </w:r>
      <w:r w:rsidR="004C7018">
        <w:rPr>
          <w:lang w:eastAsia="zh-CN"/>
        </w:rPr>
        <w:t xml:space="preserve"> 3</w:t>
      </w:r>
    </w:p>
    <w:p w:rsidR="004C7018" w:rsidRDefault="004C7018" w:rsidP="000224B4">
      <w:pPr>
        <w:pStyle w:val="a0"/>
        <w:rPr>
          <w:rFonts w:hint="eastAsia"/>
          <w:lang w:eastAsia="zh-CN"/>
        </w:rPr>
      </w:pPr>
      <w:proofErr w:type="spellStart"/>
      <w:r>
        <w:rPr>
          <w:rFonts w:hint="eastAsia"/>
          <w:lang w:eastAsia="zh-CN"/>
        </w:rPr>
        <w:t>L</w:t>
      </w:r>
      <w:r>
        <w:rPr>
          <w:lang w:eastAsia="zh-CN"/>
        </w:rPr>
        <w:t>hirs</w:t>
      </w:r>
      <w:proofErr w:type="spellEnd"/>
      <w:r>
        <w:rPr>
          <w:lang w:eastAsia="zh-CN"/>
        </w:rPr>
        <w:t xml:space="preserve"> = 2</w:t>
      </w:r>
    </w:p>
    <w:p w:rsidR="00FF6ACE" w:rsidRDefault="0024770A">
      <w:pPr>
        <w:pStyle w:val="ImageCaption"/>
      </w:pPr>
      <w:r>
        <w:rPr>
          <w:noProof/>
        </w:rPr>
        <w:pict>
          <v:rect id="_x0000_s1026" style="position:absolute;margin-left:112.8pt;margin-top:.45pt;width:58.2pt;height:22.15pt;z-index:251667456">
            <v:textbox style="mso-next-textbox:#_x0000_s1026">
              <w:txbxContent>
                <w:p w:rsidR="00FF1AB8" w:rsidRDefault="00852499">
                  <w:r>
                    <w:rPr>
                      <w:rFonts w:hint="eastAsia"/>
                      <w:lang w:eastAsia="zh-CN"/>
                    </w:rPr>
                    <w:t>(</w:t>
                  </w:r>
                  <w:r w:rsidR="00FF1AB8">
                    <w:rPr>
                      <w:lang w:eastAsia="zh-CN"/>
                    </w:rPr>
                    <w:t>1,1</w:t>
                  </w:r>
                  <w:r>
                    <w:rPr>
                      <w:lang w:eastAsia="zh-CN"/>
                    </w:rPr>
                    <w:t>,0</w:t>
                  </w:r>
                  <w:r>
                    <w:rPr>
                      <w:rFonts w:hint="eastAsia"/>
                      <w:lang w:eastAsia="zh-CN"/>
                    </w:rPr>
                    <w:t>)</w:t>
                  </w:r>
                </w:p>
              </w:txbxContent>
            </v:textbox>
          </v:rect>
        </w:pict>
      </w:r>
    </w:p>
    <w:p w:rsidR="0024770A" w:rsidRDefault="00290326">
      <w:pPr>
        <w:pStyle w:val="a0"/>
        <w:rPr>
          <w:lang w:eastAsia="zh-CN"/>
        </w:rPr>
      </w:pPr>
      <w:r>
        <w:rPr>
          <w:noProof/>
          <w:lang w:eastAsia="zh-CN"/>
        </w:rPr>
        <w:pict>
          <v:rect id="_x0000_s1043" style="position:absolute;margin-left:112pt;margin-top:20pt;width:58.2pt;height:22.15pt;z-index:251671552">
            <v:textbox style="mso-next-textbox:#_x0000_s1043">
              <w:txbxContent>
                <w:p w:rsidR="00852499" w:rsidRDefault="00852499" w:rsidP="00852499">
                  <w:r>
                    <w:rPr>
                      <w:rFonts w:hint="eastAsia"/>
                      <w:lang w:eastAsia="zh-CN"/>
                    </w:rPr>
                    <w:t>(</w:t>
                  </w:r>
                  <w:r>
                    <w:rPr>
                      <w:lang w:eastAsia="zh-CN"/>
                    </w:rPr>
                    <w:t>1,</w:t>
                  </w:r>
                  <w:r>
                    <w:rPr>
                      <w:lang w:eastAsia="zh-CN"/>
                    </w:rPr>
                    <w:t>3</w:t>
                  </w:r>
                  <w:r>
                    <w:rPr>
                      <w:lang w:eastAsia="zh-CN"/>
                    </w:rPr>
                    <w:t>,</w:t>
                  </w:r>
                  <w:r>
                    <w:rPr>
                      <w:lang w:eastAsia="zh-CN"/>
                    </w:rPr>
                    <w:t>1</w:t>
                  </w:r>
                  <w:r>
                    <w:rPr>
                      <w:rFonts w:hint="eastAsia"/>
                      <w:lang w:eastAsia="zh-CN"/>
                    </w:rPr>
                    <w:t>)</w:t>
                  </w:r>
                </w:p>
                <w:p w:rsidR="0024770A" w:rsidRDefault="0024770A" w:rsidP="0024770A"/>
              </w:txbxContent>
            </v:textbox>
          </v:rect>
        </w:pict>
      </w:r>
    </w:p>
    <w:p w:rsidR="0024770A" w:rsidRDefault="00CB7396">
      <w:pPr>
        <w:pStyle w:val="a0"/>
        <w:rPr>
          <w:lang w:eastAsia="zh-CN"/>
        </w:rPr>
      </w:pPr>
      <w:r>
        <w:rPr>
          <w:noProof/>
          <w:lang w:eastAsia="zh-CN"/>
        </w:rPr>
        <w:pict>
          <v:rect id="_x0000_s1042" style="position:absolute;margin-left:280.4pt;margin-top:7.3pt;width:58.2pt;height:22.15pt;z-index:251670528">
            <v:textbox style="mso-next-textbox:#_x0000_s1042">
              <w:txbxContent>
                <w:p w:rsidR="00852499" w:rsidRDefault="00852499" w:rsidP="00852499">
                  <w:r>
                    <w:rPr>
                      <w:rFonts w:hint="eastAsia"/>
                      <w:lang w:eastAsia="zh-CN"/>
                    </w:rPr>
                    <w:t>(</w:t>
                  </w:r>
                  <w:r>
                    <w:rPr>
                      <w:lang w:eastAsia="zh-CN"/>
                    </w:rPr>
                    <w:t>1,1,</w:t>
                  </w:r>
                  <w:r w:rsidR="00EF433B">
                    <w:rPr>
                      <w:lang w:eastAsia="zh-CN"/>
                    </w:rPr>
                    <w:t>3</w:t>
                  </w:r>
                  <w:r>
                    <w:rPr>
                      <w:rFonts w:hint="eastAsia"/>
                      <w:lang w:eastAsia="zh-CN"/>
                    </w:rPr>
                    <w:t>)</w:t>
                  </w:r>
                </w:p>
                <w:p w:rsidR="0024770A" w:rsidRDefault="0024770A" w:rsidP="0024770A"/>
              </w:txbxContent>
            </v:textbox>
          </v:rect>
        </w:pict>
      </w:r>
      <w:r>
        <w:rPr>
          <w:noProof/>
        </w:rPr>
        <w:pict>
          <v:rect id="_x0000_s1041" style="position:absolute;margin-left:280.4pt;margin-top:40.95pt;width:58.2pt;height:22.15pt;z-index:251669504">
            <v:textbox style="mso-next-textbox:#_x0000_s1041">
              <w:txbxContent>
                <w:p w:rsidR="00AC1382" w:rsidRDefault="00AC1382" w:rsidP="00AC1382">
                  <w:r>
                    <w:rPr>
                      <w:rFonts w:hint="eastAsia"/>
                      <w:lang w:eastAsia="zh-CN"/>
                    </w:rPr>
                    <w:t>(</w:t>
                  </w:r>
                  <w:r>
                    <w:rPr>
                      <w:lang w:eastAsia="zh-CN"/>
                    </w:rPr>
                    <w:t>1,</w:t>
                  </w:r>
                  <w:r>
                    <w:rPr>
                      <w:lang w:eastAsia="zh-CN"/>
                    </w:rPr>
                    <w:t>2</w:t>
                  </w:r>
                  <w:r w:rsidR="00E00AA3">
                    <w:rPr>
                      <w:lang w:eastAsia="zh-CN"/>
                    </w:rPr>
                    <w:t>,</w:t>
                  </w:r>
                  <w:r>
                    <w:rPr>
                      <w:lang w:eastAsia="zh-CN"/>
                    </w:rPr>
                    <w:t>4</w:t>
                  </w:r>
                  <w:r>
                    <w:rPr>
                      <w:rFonts w:hint="eastAsia"/>
                      <w:lang w:eastAsia="zh-CN"/>
                    </w:rPr>
                    <w:t>)</w:t>
                  </w:r>
                </w:p>
                <w:p w:rsidR="0024770A" w:rsidRDefault="0024770A" w:rsidP="0024770A"/>
              </w:txbxContent>
            </v:textbox>
          </v:rect>
        </w:pict>
      </w:r>
    </w:p>
    <w:p w:rsidR="0024770A" w:rsidRDefault="0024770A">
      <w:pPr>
        <w:pStyle w:val="a0"/>
        <w:rPr>
          <w:lang w:eastAsia="zh-CN"/>
        </w:rPr>
      </w:pPr>
      <w:r>
        <w:rPr>
          <w:noProof/>
        </w:rPr>
        <w:pict>
          <v:rect id="_x0000_s1044" style="position:absolute;margin-left:113.6pt;margin-top:8.85pt;width:58.2pt;height:22.15pt;z-index:251672576">
            <v:textbox style="mso-next-textbox:#_x0000_s1044">
              <w:txbxContent>
                <w:p w:rsidR="00852499" w:rsidRDefault="00852499" w:rsidP="00852499">
                  <w:r>
                    <w:rPr>
                      <w:rFonts w:hint="eastAsia"/>
                      <w:lang w:eastAsia="zh-CN"/>
                    </w:rPr>
                    <w:t>(</w:t>
                  </w:r>
                  <w:r>
                    <w:rPr>
                      <w:lang w:eastAsia="zh-CN"/>
                    </w:rPr>
                    <w:t>1,</w:t>
                  </w:r>
                  <w:r>
                    <w:rPr>
                      <w:lang w:eastAsia="zh-CN"/>
                    </w:rPr>
                    <w:t>4</w:t>
                  </w:r>
                  <w:r>
                    <w:rPr>
                      <w:lang w:eastAsia="zh-CN"/>
                    </w:rPr>
                    <w:t>,</w:t>
                  </w:r>
                  <w:r>
                    <w:rPr>
                      <w:lang w:eastAsia="zh-CN"/>
                    </w:rPr>
                    <w:t>2</w:t>
                  </w:r>
                  <w:r>
                    <w:rPr>
                      <w:rFonts w:hint="eastAsia"/>
                      <w:lang w:eastAsia="zh-CN"/>
                    </w:rPr>
                    <w:t>)</w:t>
                  </w:r>
                </w:p>
                <w:p w:rsidR="0024770A" w:rsidRDefault="0024770A" w:rsidP="0024770A">
                  <w:r>
                    <w:rPr>
                      <w:rFonts w:hint="eastAsia"/>
                      <w:lang w:eastAsia="zh-CN"/>
                    </w:rPr>
                    <w:t>）</w:t>
                  </w:r>
                </w:p>
              </w:txbxContent>
            </v:textbox>
          </v:rect>
        </w:pict>
      </w:r>
    </w:p>
    <w:p w:rsidR="0024770A" w:rsidRDefault="0024770A">
      <w:pPr>
        <w:pStyle w:val="a0"/>
        <w:rPr>
          <w:lang w:eastAsia="zh-CN"/>
        </w:rPr>
      </w:pPr>
    </w:p>
    <w:p w:rsidR="0024770A" w:rsidRDefault="0024770A">
      <w:pPr>
        <w:pStyle w:val="a0"/>
        <w:rPr>
          <w:lang w:eastAsia="zh-CN"/>
        </w:rPr>
      </w:pPr>
    </w:p>
    <w:p w:rsidR="00FF6ACE" w:rsidRDefault="00FB2F93">
      <w:pPr>
        <w:pStyle w:val="a0"/>
        <w:rPr>
          <w:lang w:eastAsia="zh-CN"/>
        </w:rPr>
      </w:pPr>
      <w:r>
        <w:rPr>
          <w:lang w:eastAsia="zh-CN"/>
        </w:rPr>
        <w:t>一般来说，</w:t>
      </w:r>
      <w:r>
        <w:rPr>
          <w:lang w:eastAsia="zh-CN"/>
        </w:rPr>
        <w:t xml:space="preserve">Q </w:t>
      </w:r>
      <w:r>
        <w:rPr>
          <w:lang w:eastAsia="zh-CN"/>
        </w:rPr>
        <w:t>的最小长度约为组相联路数的</w:t>
      </w:r>
      <w:r>
        <w:rPr>
          <w:lang w:eastAsia="zh-CN"/>
        </w:rPr>
        <w:t>1%,Q</w:t>
      </w:r>
      <w:r>
        <w:rPr>
          <w:lang w:eastAsia="zh-CN"/>
        </w:rPr>
        <w:t>的最长长度为组相联路数。</w:t>
      </w:r>
    </w:p>
    <w:p w:rsidR="00FF6ACE" w:rsidRDefault="00FB2F93">
      <w:pPr>
        <w:pStyle w:val="5"/>
        <w:rPr>
          <w:lang w:eastAsia="zh-CN"/>
        </w:rPr>
      </w:pPr>
      <w:bookmarkStart w:id="6" w:name="header-n24"/>
      <w:r>
        <w:rPr>
          <w:lang w:eastAsia="zh-CN"/>
        </w:rPr>
        <w:t>属性值</w:t>
      </w:r>
      <w:bookmarkEnd w:id="6"/>
    </w:p>
    <w:p w:rsidR="00FF6ACE" w:rsidRDefault="00FB2F93">
      <w:pPr>
        <w:pStyle w:val="FirstParagraph"/>
        <w:rPr>
          <w:lang w:eastAsia="zh-CN"/>
        </w:rPr>
      </w:pPr>
      <w:r>
        <w:rPr>
          <w:lang w:eastAsia="zh-CN"/>
        </w:rPr>
        <w:t>每一个块使用</w:t>
      </w:r>
      <w:r>
        <w:rPr>
          <w:lang w:eastAsia="zh-CN"/>
        </w:rPr>
        <w:t xml:space="preserve"> 31 bits </w:t>
      </w:r>
      <w:r>
        <w:rPr>
          <w:lang w:eastAsia="zh-CN"/>
        </w:rPr>
        <w:t>作为其属性值（</w:t>
      </w:r>
      <w:r>
        <w:rPr>
          <w:lang w:eastAsia="zh-CN"/>
        </w:rPr>
        <w:t>Property</w:t>
      </w:r>
      <w:r>
        <w:rPr>
          <w:lang w:eastAsia="zh-CN"/>
        </w:rPr>
        <w:t>）。属性值会因为</w:t>
      </w:r>
      <w:proofErr w:type="gramStart"/>
      <w:r>
        <w:rPr>
          <w:lang w:eastAsia="zh-CN"/>
        </w:rPr>
        <w:t>特权位</w:t>
      </w:r>
      <w:proofErr w:type="gramEnd"/>
      <w:r>
        <w:rPr>
          <w:lang w:eastAsia="zh-CN"/>
        </w:rPr>
        <w:t>的不同而表示不同的含义。</w:t>
      </w:r>
    </w:p>
    <w:p w:rsidR="00FF6ACE" w:rsidRDefault="00FB2F93">
      <w:pPr>
        <w:pStyle w:val="a0"/>
        <w:rPr>
          <w:lang w:eastAsia="zh-CN"/>
        </w:rPr>
      </w:pPr>
      <w:r>
        <w:rPr>
          <w:lang w:eastAsia="zh-CN"/>
        </w:rPr>
        <w:t>当一个块的</w:t>
      </w:r>
      <w:proofErr w:type="gramStart"/>
      <w:r>
        <w:rPr>
          <w:lang w:eastAsia="zh-CN"/>
        </w:rPr>
        <w:t>特权位</w:t>
      </w:r>
      <w:proofErr w:type="gramEnd"/>
      <w:r>
        <w:rPr>
          <w:lang w:eastAsia="zh-CN"/>
        </w:rPr>
        <w:t>为</w:t>
      </w:r>
      <w:r>
        <w:rPr>
          <w:lang w:eastAsia="zh-CN"/>
        </w:rPr>
        <w:t>1</w:t>
      </w:r>
      <w:r>
        <w:rPr>
          <w:lang w:eastAsia="zh-CN"/>
        </w:rPr>
        <w:t>时，这个块被视为在特权</w:t>
      </w:r>
      <w:proofErr w:type="gramStart"/>
      <w:r>
        <w:rPr>
          <w:lang w:eastAsia="zh-CN"/>
        </w:rPr>
        <w:t>栈</w:t>
      </w:r>
      <w:proofErr w:type="gramEnd"/>
      <w:r>
        <w:rPr>
          <w:lang w:eastAsia="zh-CN"/>
        </w:rPr>
        <w:t>中，其属性值代表直到这个块上一次被访问时访问过的所有不</w:t>
      </w:r>
      <w:r>
        <w:rPr>
          <w:lang w:eastAsia="zh-CN"/>
        </w:rPr>
        <w:t>同块的数量。这个属性值参考了</w:t>
      </w:r>
      <w:r>
        <w:rPr>
          <w:lang w:eastAsia="zh-CN"/>
        </w:rPr>
        <w:t xml:space="preserve"> LIRS </w:t>
      </w:r>
      <w:r>
        <w:rPr>
          <w:lang w:eastAsia="zh-CN"/>
        </w:rPr>
        <w:t>算法中</w:t>
      </w:r>
      <w:r>
        <w:rPr>
          <w:lang w:eastAsia="zh-CN"/>
        </w:rPr>
        <w:t xml:space="preserve"> IRR </w:t>
      </w:r>
      <w:r w:rsidR="005629D2">
        <w:rPr>
          <w:lang w:eastAsia="zh-CN"/>
        </w:rPr>
        <w:fldChar w:fldCharType="begin"/>
      </w:r>
      <w:r w:rsidR="005629D2">
        <w:rPr>
          <w:lang w:eastAsia="zh-CN"/>
        </w:rPr>
        <w:instrText xml:space="preserve"> ADDIN EN.CITE &lt;EndNote&gt;&lt;Cite&gt;&lt;Author&gt;Song&lt;/Author&gt;&lt;Year&gt;2002&lt;/Year&gt;&lt;IDText&gt;LIRS:an efficient low inter-reference recency set replacement policy to improve buffer cache performance&lt;/IDText&gt;&lt;DisplayText&gt;&lt;style face="superscript"&gt;[3]&lt;/style&gt;&lt;/DisplayText&gt;&lt;record&gt;&lt;titles&gt;&lt;title&gt;LIRS:an efficient low inter-reference recency set replacement policy to improve buffer cache performance&lt;/title&gt;&lt;/titles&gt;&lt;pages&gt;31-42&lt;/pages&gt;&lt;number&gt;1&lt;/number&gt;&lt;contributors&gt;&lt;authors&gt;&lt;author&gt;Song, Jiang&lt;/author&gt;&lt;author&gt;Zhang, Xiaodong&lt;/author&gt;&lt;/authors&gt;&lt;/contributors&gt;&lt;added-date format="utc"&gt;1584885942&lt;/added-date&gt;&lt;ref-type name="Journal Article"&gt;17&lt;/ref-type&gt;&lt;dates&gt;&lt;year&gt;2002&lt;/year&gt;&lt;/dates&gt;&lt;rec-number&gt;46&lt;/rec-number&gt;&lt;last-updated-date format="utc"&gt;1584885942&lt;/last-updated-date&gt;&lt;volume&gt;30&lt;/volume&gt;&lt;/record&gt;&lt;/Cite&gt;&lt;/EndNote&gt;</w:instrText>
      </w:r>
      <w:r w:rsidR="005629D2">
        <w:rPr>
          <w:lang w:eastAsia="zh-CN"/>
        </w:rPr>
        <w:fldChar w:fldCharType="separate"/>
      </w:r>
      <w:r w:rsidR="005629D2" w:rsidRPr="005629D2">
        <w:rPr>
          <w:noProof/>
          <w:vertAlign w:val="superscript"/>
          <w:lang w:eastAsia="zh-CN"/>
        </w:rPr>
        <w:t>[3]</w:t>
      </w:r>
      <w:r w:rsidR="005629D2">
        <w:rPr>
          <w:lang w:eastAsia="zh-CN"/>
        </w:rPr>
        <w:fldChar w:fldCharType="end"/>
      </w:r>
      <w:r>
        <w:rPr>
          <w:lang w:eastAsia="zh-CN"/>
        </w:rPr>
        <w:t>的设计，相对</w:t>
      </w:r>
      <w:r>
        <w:rPr>
          <w:lang w:eastAsia="zh-CN"/>
        </w:rPr>
        <w:t xml:space="preserve"> LRU </w:t>
      </w:r>
      <w:r>
        <w:rPr>
          <w:lang w:eastAsia="zh-CN"/>
        </w:rPr>
        <w:t>而言，这种统计方法可以防止</w:t>
      </w:r>
      <w:r>
        <w:rPr>
          <w:lang w:eastAsia="zh-CN"/>
        </w:rPr>
        <w:t xml:space="preserve"> LRU </w:t>
      </w:r>
      <w:r>
        <w:rPr>
          <w:lang w:eastAsia="zh-CN"/>
        </w:rPr>
        <w:t>仅对访问间隔进行统计的局限性，比如说针对一个大工作集上的循环访问。属性值越大意味着这个块可能与当前工作集距离越大。可以认为，所有位于特权</w:t>
      </w:r>
      <w:proofErr w:type="gramStart"/>
      <w:r>
        <w:rPr>
          <w:lang w:eastAsia="zh-CN"/>
        </w:rPr>
        <w:t>栈</w:t>
      </w:r>
      <w:proofErr w:type="gramEnd"/>
      <w:r>
        <w:rPr>
          <w:lang w:eastAsia="zh-CN"/>
        </w:rPr>
        <w:t>中的</w:t>
      </w:r>
      <w:proofErr w:type="gramStart"/>
      <w:r>
        <w:rPr>
          <w:lang w:eastAsia="zh-CN"/>
        </w:rPr>
        <w:t>块访问</w:t>
      </w:r>
      <w:proofErr w:type="gramEnd"/>
      <w:r>
        <w:rPr>
          <w:lang w:eastAsia="zh-CN"/>
        </w:rPr>
        <w:t>比较频繁，其</w:t>
      </w:r>
      <w:r>
        <w:rPr>
          <w:lang w:eastAsia="zh-CN"/>
        </w:rPr>
        <w:t xml:space="preserve"> IRR </w:t>
      </w:r>
      <w:r>
        <w:rPr>
          <w:lang w:eastAsia="zh-CN"/>
        </w:rPr>
        <w:t>值较小，称之为</w:t>
      </w:r>
      <w:r>
        <w:rPr>
          <w:lang w:eastAsia="zh-CN"/>
        </w:rPr>
        <w:t xml:space="preserve"> LIR </w:t>
      </w:r>
      <w:r>
        <w:rPr>
          <w:lang w:eastAsia="zh-CN"/>
        </w:rPr>
        <w:t>块即</w:t>
      </w:r>
      <w:r>
        <w:rPr>
          <w:lang w:eastAsia="zh-CN"/>
        </w:rPr>
        <w:t xml:space="preserve"> Low IRR </w:t>
      </w:r>
      <w:r>
        <w:rPr>
          <w:lang w:eastAsia="zh-CN"/>
        </w:rPr>
        <w:t>；所有位于等待队列中的块具有较大的</w:t>
      </w:r>
      <w:r>
        <w:rPr>
          <w:lang w:eastAsia="zh-CN"/>
        </w:rPr>
        <w:t xml:space="preserve"> IRR </w:t>
      </w:r>
      <w:r>
        <w:rPr>
          <w:lang w:eastAsia="zh-CN"/>
        </w:rPr>
        <w:t>值，称之为</w:t>
      </w:r>
      <w:r>
        <w:rPr>
          <w:lang w:eastAsia="zh-CN"/>
        </w:rPr>
        <w:t xml:space="preserve"> HIR </w:t>
      </w:r>
      <w:r>
        <w:rPr>
          <w:lang w:eastAsia="zh-CN"/>
        </w:rPr>
        <w:t>块。</w:t>
      </w:r>
    </w:p>
    <w:p w:rsidR="00FF6ACE" w:rsidRDefault="00FB2F93">
      <w:pPr>
        <w:pStyle w:val="a0"/>
        <w:rPr>
          <w:lang w:eastAsia="zh-CN"/>
        </w:rPr>
      </w:pPr>
      <w:r>
        <w:rPr>
          <w:lang w:eastAsia="zh-CN"/>
        </w:rPr>
        <w:t>当一个块的</w:t>
      </w:r>
      <w:proofErr w:type="gramStart"/>
      <w:r>
        <w:rPr>
          <w:lang w:eastAsia="zh-CN"/>
        </w:rPr>
        <w:t>特权位</w:t>
      </w:r>
      <w:proofErr w:type="gramEnd"/>
      <w:r>
        <w:rPr>
          <w:lang w:eastAsia="zh-CN"/>
        </w:rPr>
        <w:t>为</w:t>
      </w:r>
      <w:r>
        <w:rPr>
          <w:lang w:eastAsia="zh-CN"/>
        </w:rPr>
        <w:t>0</w:t>
      </w:r>
      <w:r>
        <w:rPr>
          <w:lang w:eastAsia="zh-CN"/>
        </w:rPr>
        <w:t>时，这个块被视为在等待队列中，其属性值代表其在队列中的位置，数值越大意味着其越</w:t>
      </w:r>
      <w:proofErr w:type="gramStart"/>
      <w:r>
        <w:rPr>
          <w:lang w:eastAsia="zh-CN"/>
        </w:rPr>
        <w:t>靠近队</w:t>
      </w:r>
      <w:proofErr w:type="gramEnd"/>
      <w:r>
        <w:rPr>
          <w:lang w:eastAsia="zh-CN"/>
        </w:rPr>
        <w:t>头。根据</w:t>
      </w:r>
      <w:r>
        <w:rPr>
          <w:lang w:eastAsia="zh-CN"/>
        </w:rPr>
        <w:t>等待队列的工作机制，所有没有特权的</w:t>
      </w:r>
      <w:proofErr w:type="gramStart"/>
      <w:r>
        <w:rPr>
          <w:lang w:eastAsia="zh-CN"/>
        </w:rPr>
        <w:t>块按照</w:t>
      </w:r>
      <w:proofErr w:type="gramEnd"/>
      <w:r>
        <w:rPr>
          <w:lang w:eastAsia="zh-CN"/>
        </w:rPr>
        <w:t>先进先出的顺序储存和释放数据，属性值代表其在队列的位置，</w:t>
      </w:r>
      <w:proofErr w:type="gramStart"/>
      <w:r>
        <w:rPr>
          <w:lang w:eastAsia="zh-CN"/>
        </w:rPr>
        <w:t>每此只需</w:t>
      </w:r>
      <w:proofErr w:type="gramEnd"/>
      <w:r>
        <w:rPr>
          <w:lang w:eastAsia="zh-CN"/>
        </w:rPr>
        <w:t>要维护每个块的属性值即可得出队列中各元素的相对位置。</w:t>
      </w:r>
    </w:p>
    <w:p w:rsidR="00FF6ACE" w:rsidRDefault="00FB2F93">
      <w:pPr>
        <w:pStyle w:val="a0"/>
        <w:rPr>
          <w:lang w:eastAsia="zh-CN"/>
        </w:rPr>
      </w:pPr>
      <w:r>
        <w:rPr>
          <w:lang w:eastAsia="zh-CN"/>
        </w:rPr>
        <w:lastRenderedPageBreak/>
        <w:t>此时有一个特殊情况：如果一个块的属性值为</w:t>
      </w:r>
      <w:r>
        <w:rPr>
          <w:lang w:eastAsia="zh-CN"/>
        </w:rPr>
        <w:t>0</w:t>
      </w:r>
      <w:r>
        <w:rPr>
          <w:lang w:eastAsia="zh-CN"/>
        </w:rPr>
        <w:t>，那么无论其</w:t>
      </w:r>
      <w:proofErr w:type="gramStart"/>
      <w:r>
        <w:rPr>
          <w:lang w:eastAsia="zh-CN"/>
        </w:rPr>
        <w:t>特权位</w:t>
      </w:r>
      <w:proofErr w:type="gramEnd"/>
      <w:r>
        <w:rPr>
          <w:lang w:eastAsia="zh-CN"/>
        </w:rPr>
        <w:t>是否为</w:t>
      </w:r>
      <w:r>
        <w:rPr>
          <w:lang w:eastAsia="zh-CN"/>
        </w:rPr>
        <w:t>1</w:t>
      </w:r>
      <w:r>
        <w:rPr>
          <w:lang w:eastAsia="zh-CN"/>
        </w:rPr>
        <w:t>，其被视为既不在特权</w:t>
      </w:r>
      <w:proofErr w:type="gramStart"/>
      <w:r>
        <w:rPr>
          <w:lang w:eastAsia="zh-CN"/>
        </w:rPr>
        <w:t>栈</w:t>
      </w:r>
      <w:proofErr w:type="gramEnd"/>
      <w:r>
        <w:rPr>
          <w:lang w:eastAsia="zh-CN"/>
        </w:rPr>
        <w:t>，也不在等待队列中。这说明当前这个块并没有储存数据。</w:t>
      </w:r>
    </w:p>
    <w:p w:rsidR="00FF6ACE" w:rsidRDefault="00FB2F93">
      <w:pPr>
        <w:pStyle w:val="a0"/>
        <w:rPr>
          <w:lang w:eastAsia="zh-CN"/>
        </w:rPr>
      </w:pPr>
      <w:r>
        <w:rPr>
          <w:lang w:eastAsia="zh-CN"/>
        </w:rPr>
        <w:t>通过和特权</w:t>
      </w:r>
      <w:proofErr w:type="gramStart"/>
      <w:r>
        <w:rPr>
          <w:lang w:eastAsia="zh-CN"/>
        </w:rPr>
        <w:t>栈</w:t>
      </w:r>
      <w:proofErr w:type="gramEnd"/>
      <w:r>
        <w:rPr>
          <w:lang w:eastAsia="zh-CN"/>
        </w:rPr>
        <w:t>共享同一个变量储存数据可以大幅减少所需要的额外空间。相对于</w:t>
      </w:r>
      <w:r>
        <w:rPr>
          <w:lang w:eastAsia="zh-CN"/>
        </w:rPr>
        <w:t xml:space="preserve"> LIRS </w:t>
      </w:r>
      <w:r>
        <w:rPr>
          <w:lang w:eastAsia="zh-CN"/>
        </w:rPr>
        <w:t>算法而言，</w:t>
      </w:r>
      <w:r>
        <w:rPr>
          <w:lang w:eastAsia="zh-CN"/>
        </w:rPr>
        <w:t xml:space="preserve">PLRU </w:t>
      </w:r>
      <w:r>
        <w:rPr>
          <w:lang w:eastAsia="zh-CN"/>
        </w:rPr>
        <w:t>算法对于每个内存块只需要额外的</w:t>
      </w:r>
      <w:r>
        <w:rPr>
          <w:lang w:eastAsia="zh-CN"/>
        </w:rPr>
        <w:t xml:space="preserve"> 32 bits</w:t>
      </w:r>
      <w:r>
        <w:rPr>
          <w:lang w:eastAsia="zh-CN"/>
        </w:rPr>
        <w:t>空间，与</w:t>
      </w:r>
      <w:r>
        <w:rPr>
          <w:lang w:eastAsia="zh-CN"/>
        </w:rPr>
        <w:t xml:space="preserve"> LRU </w:t>
      </w:r>
      <w:r>
        <w:rPr>
          <w:lang w:eastAsia="zh-CN"/>
        </w:rPr>
        <w:t>算法需要的额外空间相同，并且不会同</w:t>
      </w:r>
      <w:r>
        <w:rPr>
          <w:lang w:eastAsia="zh-CN"/>
        </w:rPr>
        <w:t xml:space="preserve"> LIRS</w:t>
      </w:r>
      <w:r>
        <w:rPr>
          <w:lang w:eastAsia="zh-CN"/>
        </w:rPr>
        <w:t xml:space="preserve"> </w:t>
      </w:r>
      <w:r>
        <w:rPr>
          <w:lang w:eastAsia="zh-CN"/>
        </w:rPr>
        <w:t>算法一样在某些特殊的情况下产生依赖空间的大量增长。</w:t>
      </w:r>
    </w:p>
    <w:p w:rsidR="00FF6ACE" w:rsidRDefault="00FB2F93">
      <w:pPr>
        <w:pStyle w:val="3"/>
      </w:pPr>
      <w:bookmarkStart w:id="7" w:name="header-n30"/>
      <w:proofErr w:type="spellStart"/>
      <w:r>
        <w:t>算法过程描述</w:t>
      </w:r>
      <w:bookmarkEnd w:id="7"/>
      <w:proofErr w:type="spellEnd"/>
    </w:p>
    <w:p w:rsidR="00FF6ACE" w:rsidRDefault="00FB2F93">
      <w:pPr>
        <w:pStyle w:val="FirstParagraph"/>
      </w:pPr>
      <w:proofErr w:type="spellStart"/>
      <w:r>
        <w:t>根据</w:t>
      </w:r>
      <w:proofErr w:type="spellEnd"/>
      <w:r w:rsidR="0078030C">
        <w:rPr>
          <w:lang w:eastAsia="zh-CN"/>
        </w:rPr>
        <w:t>”</w:t>
      </w:r>
      <w:r w:rsidR="0078030C" w:rsidRPr="0078030C">
        <w:rPr>
          <w:noProof/>
        </w:rPr>
        <w:t xml:space="preserve"> </w:t>
      </w:r>
      <w:r w:rsidR="0078030C" w:rsidRPr="0078030C">
        <w:rPr>
          <w:noProof/>
        </w:rPr>
        <w:t>Adaptive insertion policies for high performance caching</w:t>
      </w:r>
      <w:r w:rsidR="0078030C">
        <w:rPr>
          <w:lang w:eastAsia="zh-CN"/>
        </w:rPr>
        <w:t>”</w:t>
      </w:r>
      <w:r w:rsidR="0078030C">
        <w:fldChar w:fldCharType="begin"/>
      </w:r>
      <w:r w:rsidR="0078030C">
        <w:instrText xml:space="preserve"> ADDIN EN.CITE &lt;EndNote&gt;&lt;Cite&gt;&lt;Author&gt;Qureshi&lt;/Author&gt;&lt;IDText&gt;Adaptive insertion policies for high performance caching&lt;/IDText&gt;&lt;DisplayText&gt;&lt;style face="superscript"&gt;[4]&lt;/style&gt;&lt;/DisplayText&gt;&lt;record&gt;&lt;titles&gt;&lt;title&gt;Adaptive insertion policies for high performance caching&lt;/title&gt;&lt;secondary-title&gt;Acm Sigarch Computer Architecture News&lt;/secondary-title&gt;&lt;/titles&gt;&lt;pages&gt;381&lt;/pages&gt;&lt;number&gt;2&lt;/number&gt;&lt;contributors&gt;&lt;authors&gt;&lt;author&gt;Qureshi, Moinuddin K.&lt;/author&gt;&lt;author&gt;Jaleel, Aamer&lt;/author&gt;&lt;author&gt;Patt, Yale N.&lt;/author&gt;&lt;author&gt;Steely, Simon C.&lt;/author&gt;&lt;author&gt;Emer, Joel&lt;/author&gt;&lt;/authors&gt;&lt;/contributors&gt;&lt;added-date format="utc"&gt;1584885942&lt;/added-date&gt;&lt;ref-type name="Journal Article"&gt;17&lt;/ref-type&gt;&lt;rec-number&gt;45&lt;/rec-number&gt;&lt;last-updated-date format="utc"&gt;1584885942&lt;/last-updated-date&gt;&lt;volume&gt;35&lt;/volume&gt;&lt;/record&gt;&lt;/Cite&gt;&lt;/EndNote&gt;</w:instrText>
      </w:r>
      <w:r w:rsidR="0078030C">
        <w:fldChar w:fldCharType="separate"/>
      </w:r>
      <w:r w:rsidR="0078030C" w:rsidRPr="0078030C">
        <w:rPr>
          <w:noProof/>
          <w:vertAlign w:val="superscript"/>
        </w:rPr>
        <w:t>[4]</w:t>
      </w:r>
      <w:proofErr w:type="spellStart"/>
      <w:r w:rsidR="0078030C">
        <w:fldChar w:fldCharType="end"/>
      </w:r>
      <w:r>
        <w:t>中的描述，我将</w:t>
      </w:r>
      <w:proofErr w:type="spellEnd"/>
      <w:r>
        <w:t xml:space="preserve"> PLRU </w:t>
      </w:r>
      <w:proofErr w:type="spellStart"/>
      <w:r>
        <w:t>算法的核心分为三个部分：第一个为命中策略</w:t>
      </w:r>
      <w:proofErr w:type="spellEnd"/>
      <w:r>
        <w:t>(hit policy)</w:t>
      </w:r>
      <w:r>
        <w:t>，</w:t>
      </w:r>
      <w:proofErr w:type="spellStart"/>
      <w:r>
        <w:t>代表命中后应该如何维护结构中的各部分数据；第二个为被替换块选择策略</w:t>
      </w:r>
      <w:proofErr w:type="spellEnd"/>
      <w:r>
        <w:t>(victim selection policy)</w:t>
      </w:r>
      <w:r>
        <w:t>，说明了应该如何选取被替换块并且更新部分数据；第三个为插入策略</w:t>
      </w:r>
      <w:r>
        <w:t>(insertion policy)</w:t>
      </w:r>
      <w:r>
        <w:t>，介绍了在发生缺失并且插入数据时应该如何维护结构信息。</w:t>
      </w:r>
    </w:p>
    <w:p w:rsidR="00FF6ACE" w:rsidRDefault="00FB2F93">
      <w:pPr>
        <w:pStyle w:val="4"/>
        <w:rPr>
          <w:lang w:eastAsia="zh-CN"/>
        </w:rPr>
      </w:pPr>
      <w:bookmarkStart w:id="8" w:name="header-n32"/>
      <w:r>
        <w:rPr>
          <w:lang w:eastAsia="zh-CN"/>
        </w:rPr>
        <w:t>命中策略</w:t>
      </w:r>
      <w:bookmarkEnd w:id="8"/>
    </w:p>
    <w:p w:rsidR="00FF6ACE" w:rsidRDefault="00FB2F93">
      <w:pPr>
        <w:pStyle w:val="FirstParagraph"/>
        <w:rPr>
          <w:lang w:eastAsia="zh-CN"/>
        </w:rPr>
      </w:pPr>
      <w:r>
        <w:rPr>
          <w:lang w:eastAsia="zh-CN"/>
        </w:rPr>
        <w:t>先假设程序运行了一段时间，此时</w:t>
      </w:r>
      <w:r>
        <w:rPr>
          <w:lang w:eastAsia="zh-CN"/>
        </w:rPr>
        <w:t>S</w:t>
      </w:r>
      <w:r>
        <w:rPr>
          <w:lang w:eastAsia="zh-CN"/>
        </w:rPr>
        <w:t>的大小达到其最大值。此时的</w:t>
      </w:r>
      <w:r>
        <w:rPr>
          <w:lang w:eastAsia="zh-CN"/>
        </w:rPr>
        <w:t>S</w:t>
      </w:r>
      <w:r>
        <w:rPr>
          <w:lang w:eastAsia="zh-CN"/>
        </w:rPr>
        <w:t>与</w:t>
      </w:r>
      <w:r>
        <w:rPr>
          <w:lang w:eastAsia="zh-CN"/>
        </w:rPr>
        <w:t>Q</w:t>
      </w:r>
      <w:r>
        <w:rPr>
          <w:lang w:eastAsia="zh-CN"/>
        </w:rPr>
        <w:t>的状态如下：</w:t>
      </w:r>
    </w:p>
    <w:p w:rsidR="00C42818" w:rsidRDefault="00C42818" w:rsidP="00C42818">
      <w:pPr>
        <w:pStyle w:val="a0"/>
      </w:pPr>
      <w:r>
        <w:rPr>
          <w:noProof/>
          <w:lang w:eastAsia="zh-CN"/>
        </w:rPr>
        <w:pict>
          <v:group id="_x0000_s1059" style="position:absolute;margin-left:271.45pt;margin-top:9.2pt;width:78.65pt;height:170.2pt;z-index:251682816" coordorigin="5744,4825" coordsize="1573,3404">
            <v:group id="_x0000_s1060" style="position:absolute;left:5744;top:5363;width:1573;height:2866" coordorigin="6990,4603" coordsize="1573,2866">
              <v:shape id="_x0000_s1061" type="#_x0000_t32" style="position:absolute;left:6990;top:4603;width:0;height:2860" o:connectortype="straight"/>
              <v:shape id="_x0000_s1062" type="#_x0000_t32" style="position:absolute;left:8563;top:4609;width:0;height:2860" o:connectortype="straight"/>
            </v:group>
            <v:shape id="_x0000_s1063" type="#_x0000_t202" style="position:absolute;left:6272;top:4825;width:464;height:496" stroked="f">
              <v:textbox>
                <w:txbxContent>
                  <w:p w:rsidR="00C42818" w:rsidRDefault="00C42818" w:rsidP="00C42818">
                    <w:pPr>
                      <w:rPr>
                        <w:rFonts w:hint="eastAsia"/>
                        <w:lang w:eastAsia="zh-CN"/>
                      </w:rPr>
                    </w:pPr>
                    <w:r>
                      <w:rPr>
                        <w:lang w:eastAsia="zh-CN"/>
                      </w:rPr>
                      <w:t>Q</w:t>
                    </w:r>
                  </w:p>
                </w:txbxContent>
              </v:textbox>
            </v:shape>
          </v:group>
        </w:pict>
      </w:r>
      <w:r>
        <w:rPr>
          <w:noProof/>
          <w:lang w:eastAsia="zh-CN"/>
        </w:rPr>
        <w:pict>
          <v:group id="_x0000_s1053" style="position:absolute;margin-left:102.95pt;margin-top:14.6pt;width:78.65pt;height:164.8pt;z-index:251681792" coordorigin="2586,4867" coordsize="1573,3296">
            <v:group id="_x0000_s1054" style="position:absolute;left:2586;top:5297;width:1573;height:2866" coordorigin="3295,4782" coordsize="1847,4301">
              <v:shape id="_x0000_s1055" type="#_x0000_t32" style="position:absolute;left:3295;top:4782;width:0;height:4292" o:connectortype="straight"/>
              <v:shape id="_x0000_s1056" type="#_x0000_t32" style="position:absolute;left:5142;top:4791;width:0;height:4292" o:connectortype="straight"/>
              <v:shape id="_x0000_s1057" type="#_x0000_t32" style="position:absolute;left:3295;top:9055;width:1847;height:10" o:connectortype="straight"/>
            </v:group>
            <v:shape id="_x0000_s1058" type="#_x0000_t202" style="position:absolute;left:3176;top:4867;width:464;height:496" stroked="f">
              <v:textbox>
                <w:txbxContent>
                  <w:p w:rsidR="00C42818" w:rsidRDefault="00C42818" w:rsidP="00C42818">
                    <w:pPr>
                      <w:rPr>
                        <w:rFonts w:hint="eastAsia"/>
                        <w:lang w:eastAsia="zh-CN"/>
                      </w:rPr>
                    </w:pPr>
                    <w:r>
                      <w:rPr>
                        <w:rFonts w:hint="eastAsia"/>
                        <w:lang w:eastAsia="zh-CN"/>
                      </w:rPr>
                      <w:t>S</w:t>
                    </w:r>
                  </w:p>
                </w:txbxContent>
              </v:textbox>
            </v:shape>
          </v:group>
        </w:pict>
      </w:r>
    </w:p>
    <w:p w:rsidR="00C42818" w:rsidRDefault="00C42818" w:rsidP="00C42818">
      <w:pPr>
        <w:pStyle w:val="a0"/>
        <w:rPr>
          <w:lang w:eastAsia="zh-CN"/>
        </w:rPr>
      </w:pPr>
      <w:proofErr w:type="spellStart"/>
      <w:r>
        <w:rPr>
          <w:rFonts w:hint="eastAsia"/>
          <w:lang w:eastAsia="zh-CN"/>
        </w:rPr>
        <w:t>L</w:t>
      </w:r>
      <w:r>
        <w:rPr>
          <w:lang w:eastAsia="zh-CN"/>
        </w:rPr>
        <w:t>lirs</w:t>
      </w:r>
      <w:proofErr w:type="spellEnd"/>
      <w:r>
        <w:rPr>
          <w:lang w:eastAsia="zh-CN"/>
        </w:rPr>
        <w:t xml:space="preserve"> = 3</w:t>
      </w:r>
    </w:p>
    <w:p w:rsidR="00C42818" w:rsidRDefault="00295B1B" w:rsidP="00C42818">
      <w:pPr>
        <w:pStyle w:val="a0"/>
        <w:rPr>
          <w:rFonts w:hint="eastAsia"/>
          <w:lang w:eastAsia="zh-CN"/>
        </w:rPr>
      </w:pPr>
      <w:r>
        <w:rPr>
          <w:noProof/>
          <w:lang w:eastAsia="zh-CN"/>
        </w:rPr>
        <w:pict>
          <v:rect id="_x0000_s1084" style="position:absolute;margin-left:112.8pt;margin-top:98.95pt;width:58.2pt;height:22.15pt;z-index:251688960">
            <v:textbox style="mso-next-textbox:#_x0000_s1084">
              <w:txbxContent>
                <w:p w:rsidR="00295B1B" w:rsidRDefault="00295B1B" w:rsidP="00295B1B">
                  <w:r>
                    <w:rPr>
                      <w:rFonts w:hint="eastAsia"/>
                      <w:lang w:eastAsia="zh-CN"/>
                    </w:rPr>
                    <w:t>(</w:t>
                  </w:r>
                  <w:r>
                    <w:rPr>
                      <w:lang w:eastAsia="zh-CN"/>
                    </w:rPr>
                    <w:t>1,</w:t>
                  </w:r>
                  <w:r>
                    <w:rPr>
                      <w:lang w:eastAsia="zh-CN"/>
                    </w:rPr>
                    <w:t>4</w:t>
                  </w:r>
                  <w:r>
                    <w:rPr>
                      <w:lang w:eastAsia="zh-CN"/>
                    </w:rPr>
                    <w:t>,</w:t>
                  </w:r>
                  <w:r>
                    <w:rPr>
                      <w:lang w:eastAsia="zh-CN"/>
                    </w:rPr>
                    <w:t>2</w:t>
                  </w:r>
                  <w:r>
                    <w:rPr>
                      <w:rFonts w:hint="eastAsia"/>
                      <w:lang w:eastAsia="zh-CN"/>
                    </w:rPr>
                    <w:t>)</w:t>
                  </w:r>
                </w:p>
                <w:p w:rsidR="00295B1B" w:rsidRDefault="00295B1B" w:rsidP="00295B1B">
                  <w:r>
                    <w:rPr>
                      <w:rFonts w:hint="eastAsia"/>
                      <w:lang w:eastAsia="zh-CN"/>
                    </w:rPr>
                    <w:t>）</w:t>
                  </w:r>
                </w:p>
              </w:txbxContent>
            </v:textbox>
          </v:rect>
        </w:pict>
      </w:r>
      <w:r>
        <w:rPr>
          <w:noProof/>
          <w:lang w:eastAsia="zh-CN"/>
        </w:rPr>
        <w:pict>
          <v:rect id="_x0000_s1083" style="position:absolute;margin-left:111.2pt;margin-top:61pt;width:58.2pt;height:22.15pt;z-index:251687936">
            <v:textbox style="mso-next-textbox:#_x0000_s1083">
              <w:txbxContent>
                <w:p w:rsidR="00295B1B" w:rsidRDefault="00295B1B" w:rsidP="00295B1B">
                  <w:r>
                    <w:rPr>
                      <w:rFonts w:hint="eastAsia"/>
                      <w:lang w:eastAsia="zh-CN"/>
                    </w:rPr>
                    <w:t>(</w:t>
                  </w:r>
                  <w:r>
                    <w:rPr>
                      <w:lang w:eastAsia="zh-CN"/>
                    </w:rPr>
                    <w:t>1,</w:t>
                  </w:r>
                  <w:r>
                    <w:rPr>
                      <w:lang w:eastAsia="zh-CN"/>
                    </w:rPr>
                    <w:t>3</w:t>
                  </w:r>
                  <w:r>
                    <w:rPr>
                      <w:lang w:eastAsia="zh-CN"/>
                    </w:rPr>
                    <w:t>,</w:t>
                  </w:r>
                  <w:r>
                    <w:rPr>
                      <w:lang w:eastAsia="zh-CN"/>
                    </w:rPr>
                    <w:t>1</w:t>
                  </w:r>
                  <w:r>
                    <w:rPr>
                      <w:rFonts w:hint="eastAsia"/>
                      <w:lang w:eastAsia="zh-CN"/>
                    </w:rPr>
                    <w:t>)</w:t>
                  </w:r>
                </w:p>
                <w:p w:rsidR="00295B1B" w:rsidRDefault="00295B1B" w:rsidP="00295B1B"/>
              </w:txbxContent>
            </v:textbox>
          </v:rect>
        </w:pict>
      </w:r>
      <w:r>
        <w:rPr>
          <w:noProof/>
          <w:lang w:eastAsia="zh-CN"/>
        </w:rPr>
        <w:pict>
          <v:rect id="_x0000_s1082" style="position:absolute;margin-left:279.6pt;margin-top:74.35pt;width:58.2pt;height:22.15pt;z-index:251686912">
            <v:textbox style="mso-next-textbox:#_x0000_s1082">
              <w:txbxContent>
                <w:p w:rsidR="00295B1B" w:rsidRDefault="00295B1B" w:rsidP="00295B1B">
                  <w:r>
                    <w:rPr>
                      <w:rFonts w:hint="eastAsia"/>
                      <w:lang w:eastAsia="zh-CN"/>
                    </w:rPr>
                    <w:t>(</w:t>
                  </w:r>
                  <w:r w:rsidR="0072199C">
                    <w:rPr>
                      <w:rFonts w:hint="eastAsia"/>
                      <w:lang w:eastAsia="zh-CN"/>
                    </w:rPr>
                    <w:t>0</w:t>
                  </w:r>
                  <w:r>
                    <w:rPr>
                      <w:lang w:eastAsia="zh-CN"/>
                    </w:rPr>
                    <w:t>,1,</w:t>
                  </w:r>
                  <w:r>
                    <w:rPr>
                      <w:lang w:eastAsia="zh-CN"/>
                    </w:rPr>
                    <w:t>3</w:t>
                  </w:r>
                  <w:r>
                    <w:rPr>
                      <w:rFonts w:hint="eastAsia"/>
                      <w:lang w:eastAsia="zh-CN"/>
                    </w:rPr>
                    <w:t>)</w:t>
                  </w:r>
                </w:p>
                <w:p w:rsidR="00295B1B" w:rsidRDefault="00295B1B" w:rsidP="00295B1B"/>
              </w:txbxContent>
            </v:textbox>
          </v:rect>
        </w:pict>
      </w:r>
      <w:r>
        <w:rPr>
          <w:noProof/>
          <w:lang w:eastAsia="zh-CN"/>
        </w:rPr>
        <w:pict>
          <v:rect id="_x0000_s1081" style="position:absolute;margin-left:279.6pt;margin-top:108pt;width:58.2pt;height:22.15pt;z-index:251685888">
            <v:textbox style="mso-next-textbox:#_x0000_s1081">
              <w:txbxContent>
                <w:p w:rsidR="00295B1B" w:rsidRDefault="00295B1B" w:rsidP="00295B1B">
                  <w:r>
                    <w:rPr>
                      <w:rFonts w:hint="eastAsia"/>
                      <w:lang w:eastAsia="zh-CN"/>
                    </w:rPr>
                    <w:t>(</w:t>
                  </w:r>
                  <w:r w:rsidR="0072199C">
                    <w:rPr>
                      <w:rFonts w:hint="eastAsia"/>
                      <w:lang w:eastAsia="zh-CN"/>
                    </w:rPr>
                    <w:t>0</w:t>
                  </w:r>
                  <w:r>
                    <w:rPr>
                      <w:lang w:eastAsia="zh-CN"/>
                    </w:rPr>
                    <w:t>,</w:t>
                  </w:r>
                  <w:r>
                    <w:rPr>
                      <w:lang w:eastAsia="zh-CN"/>
                    </w:rPr>
                    <w:t>2,4</w:t>
                  </w:r>
                  <w:r>
                    <w:rPr>
                      <w:rFonts w:hint="eastAsia"/>
                      <w:lang w:eastAsia="zh-CN"/>
                    </w:rPr>
                    <w:t>)</w:t>
                  </w:r>
                </w:p>
                <w:p w:rsidR="00295B1B" w:rsidRDefault="00295B1B" w:rsidP="00295B1B"/>
              </w:txbxContent>
            </v:textbox>
          </v:rect>
        </w:pict>
      </w:r>
      <w:r>
        <w:rPr>
          <w:noProof/>
          <w:lang w:eastAsia="zh-CN"/>
        </w:rPr>
        <w:pict>
          <v:rect id="_x0000_s1080" style="position:absolute;margin-left:112pt;margin-top:21.35pt;width:58.2pt;height:22.15pt;z-index:251684864">
            <v:textbox style="mso-next-textbox:#_x0000_s1080">
              <w:txbxContent>
                <w:p w:rsidR="00295B1B" w:rsidRDefault="00295B1B" w:rsidP="00295B1B">
                  <w:r>
                    <w:rPr>
                      <w:rFonts w:hint="eastAsia"/>
                      <w:lang w:eastAsia="zh-CN"/>
                    </w:rPr>
                    <w:t>(</w:t>
                  </w:r>
                  <w:r>
                    <w:rPr>
                      <w:lang w:eastAsia="zh-CN"/>
                    </w:rPr>
                    <w:t>1,1,0</w:t>
                  </w:r>
                  <w:r>
                    <w:rPr>
                      <w:rFonts w:hint="eastAsia"/>
                      <w:lang w:eastAsia="zh-CN"/>
                    </w:rPr>
                    <w:t>)</w:t>
                  </w:r>
                </w:p>
              </w:txbxContent>
            </v:textbox>
          </v:rect>
        </w:pict>
      </w:r>
      <w:proofErr w:type="spellStart"/>
      <w:r w:rsidR="00C42818">
        <w:rPr>
          <w:rFonts w:hint="eastAsia"/>
          <w:lang w:eastAsia="zh-CN"/>
        </w:rPr>
        <w:t>L</w:t>
      </w:r>
      <w:r w:rsidR="00C42818">
        <w:rPr>
          <w:lang w:eastAsia="zh-CN"/>
        </w:rPr>
        <w:t>hirs</w:t>
      </w:r>
      <w:proofErr w:type="spellEnd"/>
      <w:r w:rsidR="00C42818">
        <w:rPr>
          <w:lang w:eastAsia="zh-CN"/>
        </w:rPr>
        <w:t xml:space="preserve"> = 2</w:t>
      </w:r>
    </w:p>
    <w:p w:rsidR="00C42818" w:rsidRDefault="00C42818" w:rsidP="00C42818">
      <w:pPr>
        <w:pStyle w:val="ImageCaption"/>
      </w:pPr>
    </w:p>
    <w:p w:rsidR="00C42818" w:rsidRDefault="00C42818" w:rsidP="00C42818">
      <w:pPr>
        <w:pStyle w:val="a0"/>
        <w:rPr>
          <w:lang w:eastAsia="zh-CN"/>
        </w:rPr>
      </w:pPr>
    </w:p>
    <w:p w:rsidR="00C42818" w:rsidRDefault="00C42818" w:rsidP="00C42818">
      <w:pPr>
        <w:pStyle w:val="a0"/>
        <w:rPr>
          <w:lang w:eastAsia="zh-CN"/>
        </w:rPr>
      </w:pPr>
    </w:p>
    <w:p w:rsidR="00C42818" w:rsidRDefault="00C42818" w:rsidP="00C42818">
      <w:pPr>
        <w:pStyle w:val="a0"/>
        <w:rPr>
          <w:lang w:eastAsia="zh-CN"/>
        </w:rPr>
      </w:pPr>
    </w:p>
    <w:p w:rsidR="00C42818" w:rsidRDefault="00C42818" w:rsidP="00C42818">
      <w:pPr>
        <w:pStyle w:val="a0"/>
        <w:rPr>
          <w:rFonts w:hint="eastAsia"/>
          <w:lang w:eastAsia="zh-CN"/>
        </w:rPr>
      </w:pPr>
    </w:p>
    <w:p w:rsidR="00C42818" w:rsidRPr="00C42818" w:rsidRDefault="00C42818" w:rsidP="00C42818">
      <w:pPr>
        <w:pStyle w:val="a0"/>
        <w:rPr>
          <w:rFonts w:hint="eastAsia"/>
          <w:lang w:eastAsia="zh-CN"/>
        </w:rPr>
      </w:pPr>
    </w:p>
    <w:p w:rsidR="00FF6ACE" w:rsidRDefault="00FB2F93">
      <w:pPr>
        <w:pStyle w:val="a0"/>
        <w:rPr>
          <w:lang w:eastAsia="zh-CN"/>
        </w:rPr>
      </w:pPr>
      <w:r>
        <w:rPr>
          <w:lang w:eastAsia="zh-CN"/>
        </w:rPr>
        <w:t>此时如果</w:t>
      </w:r>
      <w:r>
        <w:rPr>
          <w:lang w:eastAsia="zh-CN"/>
        </w:rPr>
        <w:t xml:space="preserve"> cache </w:t>
      </w:r>
      <w:r>
        <w:rPr>
          <w:lang w:eastAsia="zh-CN"/>
        </w:rPr>
        <w:t>命中，则包含两种情况：</w:t>
      </w:r>
    </w:p>
    <w:p w:rsidR="00FF6ACE" w:rsidRDefault="00FB2F93">
      <w:pPr>
        <w:numPr>
          <w:ilvl w:val="0"/>
          <w:numId w:val="4"/>
        </w:numPr>
        <w:rPr>
          <w:lang w:eastAsia="zh-CN"/>
        </w:rPr>
      </w:pPr>
      <w:r>
        <w:rPr>
          <w:lang w:eastAsia="zh-CN"/>
        </w:rPr>
        <w:t>所命中的</w:t>
      </w:r>
      <w:r>
        <w:rPr>
          <w:lang w:eastAsia="zh-CN"/>
        </w:rPr>
        <w:t xml:space="preserve"> cache </w:t>
      </w:r>
      <w:r>
        <w:rPr>
          <w:lang w:eastAsia="zh-CN"/>
        </w:rPr>
        <w:t>块具有特权，位于</w:t>
      </w:r>
      <w:r>
        <w:rPr>
          <w:lang w:eastAsia="zh-CN"/>
        </w:rPr>
        <w:t xml:space="preserve"> S </w:t>
      </w:r>
      <w:r>
        <w:rPr>
          <w:lang w:eastAsia="zh-CN"/>
        </w:rPr>
        <w:t>中。此时只需要将其移动至</w:t>
      </w:r>
      <w:proofErr w:type="gramStart"/>
      <w:r>
        <w:rPr>
          <w:lang w:eastAsia="zh-CN"/>
        </w:rPr>
        <w:t>栈</w:t>
      </w:r>
      <w:proofErr w:type="gramEnd"/>
      <w:r>
        <w:rPr>
          <w:lang w:eastAsia="zh-CN"/>
        </w:rPr>
        <w:t>顶即可。将</w:t>
      </w:r>
      <w:proofErr w:type="gramStart"/>
      <w:r>
        <w:rPr>
          <w:lang w:eastAsia="zh-CN"/>
        </w:rPr>
        <w:t>栈</w:t>
      </w:r>
      <w:proofErr w:type="gramEnd"/>
      <w:r>
        <w:rPr>
          <w:lang w:eastAsia="zh-CN"/>
        </w:rPr>
        <w:t>中所有的块的属性值进行对应的修改</w:t>
      </w:r>
    </w:p>
    <w:p w:rsidR="00FF6ACE" w:rsidRDefault="00FB2F93">
      <w:pPr>
        <w:numPr>
          <w:ilvl w:val="0"/>
          <w:numId w:val="4"/>
        </w:numPr>
        <w:rPr>
          <w:lang w:eastAsia="zh-CN"/>
        </w:rPr>
      </w:pPr>
      <w:r>
        <w:rPr>
          <w:lang w:eastAsia="zh-CN"/>
        </w:rPr>
        <w:t>所命中的</w:t>
      </w:r>
      <w:r>
        <w:rPr>
          <w:lang w:eastAsia="zh-CN"/>
        </w:rPr>
        <w:t xml:space="preserve"> cache </w:t>
      </w:r>
      <w:r>
        <w:rPr>
          <w:lang w:eastAsia="zh-CN"/>
        </w:rPr>
        <w:t>块不具有特权，位于</w:t>
      </w:r>
      <w:r>
        <w:rPr>
          <w:lang w:eastAsia="zh-CN"/>
        </w:rPr>
        <w:t xml:space="preserve"> Q </w:t>
      </w:r>
      <w:r>
        <w:rPr>
          <w:lang w:eastAsia="zh-CN"/>
        </w:rPr>
        <w:t>中。此时，本算法认为其可以获得特权，将其特权位置为</w:t>
      </w:r>
      <w:r>
        <w:rPr>
          <w:lang w:eastAsia="zh-CN"/>
        </w:rPr>
        <w:t>1</w:t>
      </w:r>
      <w:r>
        <w:rPr>
          <w:lang w:eastAsia="zh-CN"/>
        </w:rPr>
        <w:t>，属性值清零，并且将</w:t>
      </w:r>
      <w:r>
        <w:rPr>
          <w:lang w:eastAsia="zh-CN"/>
        </w:rPr>
        <w:t>S</w:t>
      </w:r>
      <w:r>
        <w:rPr>
          <w:lang w:eastAsia="zh-CN"/>
        </w:rPr>
        <w:t>中所有元素的属性值加一。如果此时</w:t>
      </w:r>
      <w:proofErr w:type="gramStart"/>
      <w:r>
        <w:rPr>
          <w:lang w:eastAsia="zh-CN"/>
        </w:rPr>
        <w:t>栈</w:t>
      </w:r>
      <w:proofErr w:type="gramEnd"/>
      <w:r>
        <w:rPr>
          <w:lang w:eastAsia="zh-CN"/>
        </w:rPr>
        <w:t>已经达到最大值，则将</w:t>
      </w:r>
      <w:proofErr w:type="gramStart"/>
      <w:r>
        <w:rPr>
          <w:lang w:eastAsia="zh-CN"/>
        </w:rPr>
        <w:t>栈</w:t>
      </w:r>
      <w:proofErr w:type="gramEnd"/>
      <w:r>
        <w:rPr>
          <w:lang w:eastAsia="zh-CN"/>
        </w:rPr>
        <w:t>底元素的</w:t>
      </w:r>
      <w:proofErr w:type="gramStart"/>
      <w:r>
        <w:rPr>
          <w:lang w:eastAsia="zh-CN"/>
        </w:rPr>
        <w:t>特权值置为</w:t>
      </w:r>
      <w:proofErr w:type="gramEnd"/>
      <w:r>
        <w:rPr>
          <w:lang w:eastAsia="zh-CN"/>
        </w:rPr>
        <w:t>0</w:t>
      </w:r>
      <w:r>
        <w:rPr>
          <w:lang w:eastAsia="zh-CN"/>
        </w:rPr>
        <w:t>，属性</w:t>
      </w:r>
      <w:proofErr w:type="gramStart"/>
      <w:r>
        <w:rPr>
          <w:lang w:eastAsia="zh-CN"/>
        </w:rPr>
        <w:t>值置零</w:t>
      </w:r>
      <w:proofErr w:type="gramEnd"/>
      <w:r>
        <w:rPr>
          <w:lang w:eastAsia="zh-CN"/>
        </w:rPr>
        <w:t>，并且令</w:t>
      </w:r>
      <w:r>
        <w:rPr>
          <w:lang w:eastAsia="zh-CN"/>
        </w:rPr>
        <w:t xml:space="preserve"> Q </w:t>
      </w:r>
      <w:r>
        <w:rPr>
          <w:lang w:eastAsia="zh-CN"/>
        </w:rPr>
        <w:t>中所有元素的属性值加一。这表示将这个元素从</w:t>
      </w:r>
      <w:r>
        <w:rPr>
          <w:lang w:eastAsia="zh-CN"/>
        </w:rPr>
        <w:t xml:space="preserve"> Q </w:t>
      </w:r>
      <w:r>
        <w:rPr>
          <w:lang w:eastAsia="zh-CN"/>
        </w:rPr>
        <w:t>中</w:t>
      </w:r>
      <w:r>
        <w:rPr>
          <w:lang w:eastAsia="zh-CN"/>
        </w:rPr>
        <w:t>移除，并且置于</w:t>
      </w:r>
      <w:r>
        <w:rPr>
          <w:lang w:eastAsia="zh-CN"/>
        </w:rPr>
        <w:t xml:space="preserve"> S </w:t>
      </w:r>
      <w:r>
        <w:rPr>
          <w:lang w:eastAsia="zh-CN"/>
        </w:rPr>
        <w:t>的</w:t>
      </w:r>
      <w:proofErr w:type="gramStart"/>
      <w:r>
        <w:rPr>
          <w:lang w:eastAsia="zh-CN"/>
        </w:rPr>
        <w:t>栈</w:t>
      </w:r>
      <w:proofErr w:type="gramEnd"/>
      <w:r>
        <w:rPr>
          <w:lang w:eastAsia="zh-CN"/>
        </w:rPr>
        <w:t>顶，如果此时</w:t>
      </w:r>
      <w:proofErr w:type="gramStart"/>
      <w:r>
        <w:rPr>
          <w:lang w:eastAsia="zh-CN"/>
        </w:rPr>
        <w:t>栈</w:t>
      </w:r>
      <w:proofErr w:type="gramEnd"/>
      <w:r>
        <w:rPr>
          <w:lang w:eastAsia="zh-CN"/>
        </w:rPr>
        <w:t>已经满了，则将</w:t>
      </w:r>
      <w:proofErr w:type="gramStart"/>
      <w:r>
        <w:rPr>
          <w:lang w:eastAsia="zh-CN"/>
        </w:rPr>
        <w:t>栈</w:t>
      </w:r>
      <w:proofErr w:type="gramEnd"/>
      <w:r>
        <w:rPr>
          <w:lang w:eastAsia="zh-CN"/>
        </w:rPr>
        <w:t>底元素移出</w:t>
      </w:r>
      <w:proofErr w:type="gramStart"/>
      <w:r>
        <w:rPr>
          <w:lang w:eastAsia="zh-CN"/>
        </w:rPr>
        <w:t>栈</w:t>
      </w:r>
      <w:proofErr w:type="gramEnd"/>
      <w:r>
        <w:rPr>
          <w:lang w:eastAsia="zh-CN"/>
        </w:rPr>
        <w:t>，并且插入队尾。</w:t>
      </w:r>
    </w:p>
    <w:p w:rsidR="00FF6ACE" w:rsidRDefault="00FB2F93">
      <w:pPr>
        <w:pStyle w:val="FirstParagraph"/>
        <w:rPr>
          <w:lang w:eastAsia="zh-CN"/>
        </w:rPr>
      </w:pPr>
      <w:r>
        <w:rPr>
          <w:lang w:eastAsia="zh-CN"/>
        </w:rPr>
        <w:lastRenderedPageBreak/>
        <w:t xml:space="preserve">PLRU </w:t>
      </w:r>
      <w:r>
        <w:rPr>
          <w:lang w:eastAsia="zh-CN"/>
        </w:rPr>
        <w:t>的命中策略类似于</w:t>
      </w:r>
      <w:r>
        <w:rPr>
          <w:lang w:eastAsia="zh-CN"/>
        </w:rPr>
        <w:t xml:space="preserve"> LRU-2 </w:t>
      </w:r>
      <w:r>
        <w:rPr>
          <w:lang w:eastAsia="zh-CN"/>
        </w:rPr>
        <w:t>的命中策略，即一个在队列中的</w:t>
      </w:r>
      <w:proofErr w:type="gramStart"/>
      <w:r>
        <w:rPr>
          <w:lang w:eastAsia="zh-CN"/>
        </w:rPr>
        <w:t>块需要</w:t>
      </w:r>
      <w:proofErr w:type="gramEnd"/>
      <w:r>
        <w:rPr>
          <w:lang w:eastAsia="zh-CN"/>
        </w:rPr>
        <w:t>再命中一次才能进入栈。这个策略使得</w:t>
      </w:r>
      <w:proofErr w:type="gramStart"/>
      <w:r>
        <w:rPr>
          <w:lang w:eastAsia="zh-CN"/>
        </w:rPr>
        <w:t>栈</w:t>
      </w:r>
      <w:proofErr w:type="gramEnd"/>
      <w:r>
        <w:rPr>
          <w:lang w:eastAsia="zh-CN"/>
        </w:rPr>
        <w:t>中的元素的</w:t>
      </w:r>
      <w:r>
        <w:rPr>
          <w:lang w:eastAsia="zh-CN"/>
        </w:rPr>
        <w:t xml:space="preserve"> IRR </w:t>
      </w:r>
      <w:r>
        <w:rPr>
          <w:lang w:eastAsia="zh-CN"/>
        </w:rPr>
        <w:t>不低于队列中元素的最大个数。但是其通过限制</w:t>
      </w:r>
      <w:proofErr w:type="gramStart"/>
      <w:r>
        <w:rPr>
          <w:lang w:eastAsia="zh-CN"/>
        </w:rPr>
        <w:t>栈</w:t>
      </w:r>
      <w:proofErr w:type="gramEnd"/>
      <w:r>
        <w:rPr>
          <w:lang w:eastAsia="zh-CN"/>
        </w:rPr>
        <w:t>的大小，并且仅仅在队列中的元素需要提升</w:t>
      </w:r>
      <w:proofErr w:type="gramStart"/>
      <w:r>
        <w:rPr>
          <w:lang w:eastAsia="zh-CN"/>
        </w:rPr>
        <w:t>特权</w:t>
      </w:r>
      <w:proofErr w:type="gramEnd"/>
      <w:r>
        <w:rPr>
          <w:lang w:eastAsia="zh-CN"/>
        </w:rPr>
        <w:t>级的时候才将栈中元素移除，这样最大程度上保证了特权栈中的元素不被替换，防止抖动的发生。</w:t>
      </w:r>
    </w:p>
    <w:p w:rsidR="005A19B8" w:rsidRDefault="0011579D">
      <w:pPr>
        <w:pStyle w:val="CaptionedFigure"/>
        <w:rPr>
          <w:rFonts w:hint="eastAsia"/>
          <w:lang w:eastAsia="zh-CN"/>
        </w:rPr>
      </w:pPr>
      <w:r>
        <w:rPr>
          <w:rFonts w:hint="eastAsia"/>
          <w:lang w:eastAsia="zh-CN"/>
        </w:rPr>
        <w:t>命中</w:t>
      </w:r>
      <w:r w:rsidR="00295B1B">
        <w:rPr>
          <w:rFonts w:hint="eastAsia"/>
          <w:lang w:eastAsia="zh-CN"/>
        </w:rPr>
        <w:t>2</w:t>
      </w:r>
      <w:r w:rsidR="00295B1B">
        <w:rPr>
          <w:rFonts w:hint="eastAsia"/>
          <w:lang w:eastAsia="zh-CN"/>
        </w:rPr>
        <w:t>号块后</w:t>
      </w:r>
    </w:p>
    <w:p w:rsidR="00F33321" w:rsidRDefault="00F33321" w:rsidP="00F33321">
      <w:pPr>
        <w:pStyle w:val="a0"/>
      </w:pPr>
      <w:r>
        <w:rPr>
          <w:noProof/>
          <w:lang w:eastAsia="zh-CN"/>
        </w:rPr>
        <w:pict>
          <v:group id="_x0000_s1091" style="position:absolute;margin-left:271.45pt;margin-top:9.2pt;width:78.65pt;height:170.2pt;z-index:251692032" coordorigin="5744,4825" coordsize="1573,3404">
            <v:group id="_x0000_s1092" style="position:absolute;left:5744;top:5363;width:1573;height:2866" coordorigin="6990,4603" coordsize="1573,2866">
              <v:shape id="_x0000_s1093" type="#_x0000_t32" style="position:absolute;left:6990;top:4603;width:0;height:2860" o:connectortype="straight"/>
              <v:shape id="_x0000_s1094" type="#_x0000_t32" style="position:absolute;left:8563;top:4609;width:0;height:2860" o:connectortype="straight"/>
            </v:group>
            <v:shape id="_x0000_s1095" type="#_x0000_t202" style="position:absolute;left:6272;top:4825;width:464;height:496" stroked="f">
              <v:textbox>
                <w:txbxContent>
                  <w:p w:rsidR="00F33321" w:rsidRDefault="00F33321" w:rsidP="00F33321">
                    <w:pPr>
                      <w:rPr>
                        <w:rFonts w:hint="eastAsia"/>
                        <w:lang w:eastAsia="zh-CN"/>
                      </w:rPr>
                    </w:pPr>
                    <w:r>
                      <w:rPr>
                        <w:lang w:eastAsia="zh-CN"/>
                      </w:rPr>
                      <w:t>Q</w:t>
                    </w:r>
                  </w:p>
                </w:txbxContent>
              </v:textbox>
            </v:shape>
          </v:group>
        </w:pict>
      </w:r>
      <w:r>
        <w:rPr>
          <w:noProof/>
          <w:lang w:eastAsia="zh-CN"/>
        </w:rPr>
        <w:pict>
          <v:group id="_x0000_s1085" style="position:absolute;margin-left:102.95pt;margin-top:14.6pt;width:78.65pt;height:164.8pt;z-index:251691008" coordorigin="2586,4867" coordsize="1573,3296">
            <v:group id="_x0000_s1086" style="position:absolute;left:2586;top:5297;width:1573;height:2866" coordorigin="3295,4782" coordsize="1847,4301">
              <v:shape id="_x0000_s1087" type="#_x0000_t32" style="position:absolute;left:3295;top:4782;width:0;height:4292" o:connectortype="straight"/>
              <v:shape id="_x0000_s1088" type="#_x0000_t32" style="position:absolute;left:5142;top:4791;width:0;height:4292" o:connectortype="straight"/>
              <v:shape id="_x0000_s1089" type="#_x0000_t32" style="position:absolute;left:3295;top:9055;width:1847;height:10" o:connectortype="straight"/>
            </v:group>
            <v:shape id="_x0000_s1090" type="#_x0000_t202" style="position:absolute;left:3176;top:4867;width:464;height:496" stroked="f">
              <v:textbox>
                <w:txbxContent>
                  <w:p w:rsidR="00F33321" w:rsidRDefault="00F33321" w:rsidP="00F33321">
                    <w:pPr>
                      <w:rPr>
                        <w:rFonts w:hint="eastAsia"/>
                        <w:lang w:eastAsia="zh-CN"/>
                      </w:rPr>
                    </w:pPr>
                    <w:r>
                      <w:rPr>
                        <w:rFonts w:hint="eastAsia"/>
                        <w:lang w:eastAsia="zh-CN"/>
                      </w:rPr>
                      <w:t>S</w:t>
                    </w:r>
                  </w:p>
                </w:txbxContent>
              </v:textbox>
            </v:shape>
          </v:group>
        </w:pict>
      </w:r>
    </w:p>
    <w:p w:rsidR="00F33321" w:rsidRDefault="00F33321" w:rsidP="00F33321">
      <w:pPr>
        <w:pStyle w:val="a0"/>
        <w:rPr>
          <w:lang w:eastAsia="zh-CN"/>
        </w:rPr>
      </w:pPr>
      <w:proofErr w:type="spellStart"/>
      <w:r>
        <w:rPr>
          <w:rFonts w:hint="eastAsia"/>
          <w:lang w:eastAsia="zh-CN"/>
        </w:rPr>
        <w:t>L</w:t>
      </w:r>
      <w:r>
        <w:rPr>
          <w:lang w:eastAsia="zh-CN"/>
        </w:rPr>
        <w:t>lirs</w:t>
      </w:r>
      <w:proofErr w:type="spellEnd"/>
      <w:r>
        <w:rPr>
          <w:lang w:eastAsia="zh-CN"/>
        </w:rPr>
        <w:t xml:space="preserve"> = 3</w:t>
      </w:r>
    </w:p>
    <w:p w:rsidR="00F33321" w:rsidRDefault="00F33321" w:rsidP="00F33321">
      <w:pPr>
        <w:pStyle w:val="a0"/>
        <w:rPr>
          <w:rFonts w:hint="eastAsia"/>
          <w:lang w:eastAsia="zh-CN"/>
        </w:rPr>
      </w:pPr>
      <w:r>
        <w:rPr>
          <w:noProof/>
          <w:lang w:eastAsia="zh-CN"/>
        </w:rPr>
        <w:pict>
          <v:rect id="_x0000_s1098" style="position:absolute;margin-left:279.6pt;margin-top:74.35pt;width:58.2pt;height:22.15pt;z-index:251695104">
            <v:textbox style="mso-next-textbox:#_x0000_s1098">
              <w:txbxContent>
                <w:p w:rsidR="00F33321" w:rsidRDefault="00F33321" w:rsidP="00F33321">
                  <w:r>
                    <w:rPr>
                      <w:rFonts w:hint="eastAsia"/>
                      <w:lang w:eastAsia="zh-CN"/>
                    </w:rPr>
                    <w:t>(</w:t>
                  </w:r>
                  <w:r w:rsidR="0072199C">
                    <w:rPr>
                      <w:rFonts w:hint="eastAsia"/>
                      <w:lang w:eastAsia="zh-CN"/>
                    </w:rPr>
                    <w:t>0</w:t>
                  </w:r>
                  <w:r>
                    <w:rPr>
                      <w:lang w:eastAsia="zh-CN"/>
                    </w:rPr>
                    <w:t>,1,3</w:t>
                  </w:r>
                  <w:r>
                    <w:rPr>
                      <w:rFonts w:hint="eastAsia"/>
                      <w:lang w:eastAsia="zh-CN"/>
                    </w:rPr>
                    <w:t>)</w:t>
                  </w:r>
                </w:p>
                <w:p w:rsidR="00F33321" w:rsidRDefault="00F33321" w:rsidP="00F33321"/>
              </w:txbxContent>
            </v:textbox>
          </v:rect>
        </w:pict>
      </w:r>
      <w:r>
        <w:rPr>
          <w:noProof/>
          <w:lang w:eastAsia="zh-CN"/>
        </w:rPr>
        <w:pict>
          <v:rect id="_x0000_s1097" style="position:absolute;margin-left:279.6pt;margin-top:108pt;width:58.2pt;height:22.15pt;z-index:251694080">
            <v:textbox style="mso-next-textbox:#_x0000_s1097">
              <w:txbxContent>
                <w:p w:rsidR="00F33321" w:rsidRDefault="00F33321" w:rsidP="00F33321">
                  <w:r>
                    <w:rPr>
                      <w:rFonts w:hint="eastAsia"/>
                      <w:lang w:eastAsia="zh-CN"/>
                    </w:rPr>
                    <w:t>(</w:t>
                  </w:r>
                  <w:r w:rsidR="0072199C">
                    <w:rPr>
                      <w:rFonts w:hint="eastAsia"/>
                      <w:lang w:eastAsia="zh-CN"/>
                    </w:rPr>
                    <w:t>0</w:t>
                  </w:r>
                  <w:r>
                    <w:rPr>
                      <w:lang w:eastAsia="zh-CN"/>
                    </w:rPr>
                    <w:t>,2,4</w:t>
                  </w:r>
                  <w:r>
                    <w:rPr>
                      <w:rFonts w:hint="eastAsia"/>
                      <w:lang w:eastAsia="zh-CN"/>
                    </w:rPr>
                    <w:t>)</w:t>
                  </w:r>
                </w:p>
                <w:p w:rsidR="00F33321" w:rsidRDefault="00F33321" w:rsidP="00F33321"/>
              </w:txbxContent>
            </v:textbox>
          </v:rect>
        </w:pict>
      </w:r>
      <w:proofErr w:type="spellStart"/>
      <w:r>
        <w:rPr>
          <w:rFonts w:hint="eastAsia"/>
          <w:lang w:eastAsia="zh-CN"/>
        </w:rPr>
        <w:t>L</w:t>
      </w:r>
      <w:r>
        <w:rPr>
          <w:lang w:eastAsia="zh-CN"/>
        </w:rPr>
        <w:t>hirs</w:t>
      </w:r>
      <w:proofErr w:type="spellEnd"/>
      <w:r>
        <w:rPr>
          <w:lang w:eastAsia="zh-CN"/>
        </w:rPr>
        <w:t xml:space="preserve"> = 2</w:t>
      </w:r>
    </w:p>
    <w:p w:rsidR="00F33321" w:rsidRDefault="00243508" w:rsidP="00F33321">
      <w:pPr>
        <w:pStyle w:val="ImageCaption"/>
      </w:pPr>
      <w:r>
        <w:rPr>
          <w:noProof/>
          <w:lang w:eastAsia="zh-CN"/>
        </w:rPr>
        <w:pict>
          <v:rect id="_x0000_s1100" style="position:absolute;margin-left:114pt;margin-top:5.2pt;width:58.2pt;height:22.15pt;z-index:251697152">
            <v:textbox style="mso-next-textbox:#_x0000_s1100">
              <w:txbxContent>
                <w:p w:rsidR="00F33321" w:rsidRDefault="00F33321" w:rsidP="00F33321">
                  <w:r>
                    <w:rPr>
                      <w:rFonts w:hint="eastAsia"/>
                      <w:lang w:eastAsia="zh-CN"/>
                    </w:rPr>
                    <w:t>(</w:t>
                  </w:r>
                  <w:r>
                    <w:rPr>
                      <w:lang w:eastAsia="zh-CN"/>
                    </w:rPr>
                    <w:t>1,</w:t>
                  </w:r>
                  <w:r w:rsidR="00243508">
                    <w:rPr>
                      <w:rFonts w:hint="eastAsia"/>
                      <w:lang w:eastAsia="zh-CN"/>
                    </w:rPr>
                    <w:t>1</w:t>
                  </w:r>
                  <w:r>
                    <w:rPr>
                      <w:lang w:eastAsia="zh-CN"/>
                    </w:rPr>
                    <w:t>,2</w:t>
                  </w:r>
                  <w:r>
                    <w:rPr>
                      <w:rFonts w:hint="eastAsia"/>
                      <w:lang w:eastAsia="zh-CN"/>
                    </w:rPr>
                    <w:t>)</w:t>
                  </w:r>
                </w:p>
                <w:p w:rsidR="00F33321" w:rsidRDefault="00F33321" w:rsidP="00F33321">
                  <w:r>
                    <w:rPr>
                      <w:rFonts w:hint="eastAsia"/>
                      <w:lang w:eastAsia="zh-CN"/>
                    </w:rPr>
                    <w:t>）</w:t>
                  </w:r>
                </w:p>
              </w:txbxContent>
            </v:textbox>
          </v:rect>
        </w:pict>
      </w:r>
      <w:r>
        <w:rPr>
          <w:noProof/>
          <w:lang w:eastAsia="zh-CN"/>
        </w:rPr>
        <w:pict>
          <v:rect id="_x0000_s1099" style="position:absolute;margin-left:112.8pt;margin-top:75.95pt;width:58.2pt;height:22.15pt;z-index:251696128">
            <v:textbox style="mso-next-textbox:#_x0000_s1099">
              <w:txbxContent>
                <w:p w:rsidR="00F33321" w:rsidRDefault="00F33321" w:rsidP="00F33321">
                  <w:r>
                    <w:rPr>
                      <w:rFonts w:hint="eastAsia"/>
                      <w:lang w:eastAsia="zh-CN"/>
                    </w:rPr>
                    <w:t>(</w:t>
                  </w:r>
                  <w:r>
                    <w:rPr>
                      <w:lang w:eastAsia="zh-CN"/>
                    </w:rPr>
                    <w:t>1,</w:t>
                  </w:r>
                  <w:r w:rsidR="00243508">
                    <w:rPr>
                      <w:rFonts w:hint="eastAsia"/>
                      <w:lang w:eastAsia="zh-CN"/>
                    </w:rPr>
                    <w:t>4</w:t>
                  </w:r>
                  <w:r>
                    <w:rPr>
                      <w:lang w:eastAsia="zh-CN"/>
                    </w:rPr>
                    <w:t>,1</w:t>
                  </w:r>
                  <w:r>
                    <w:rPr>
                      <w:rFonts w:hint="eastAsia"/>
                      <w:lang w:eastAsia="zh-CN"/>
                    </w:rPr>
                    <w:t>)</w:t>
                  </w:r>
                </w:p>
                <w:p w:rsidR="00F33321" w:rsidRDefault="00F33321" w:rsidP="00F33321"/>
              </w:txbxContent>
            </v:textbox>
          </v:rect>
        </w:pict>
      </w:r>
    </w:p>
    <w:p w:rsidR="00F33321" w:rsidRDefault="00243508" w:rsidP="00F33321">
      <w:pPr>
        <w:pStyle w:val="a0"/>
        <w:rPr>
          <w:lang w:eastAsia="zh-CN"/>
        </w:rPr>
      </w:pPr>
      <w:r>
        <w:rPr>
          <w:noProof/>
          <w:lang w:eastAsia="zh-CN"/>
        </w:rPr>
        <w:pict>
          <v:rect id="_x0000_s1096" style="position:absolute;margin-left:113.6pt;margin-top:20.2pt;width:58.2pt;height:22.15pt;z-index:251693056">
            <v:textbox style="mso-next-textbox:#_x0000_s1096">
              <w:txbxContent>
                <w:p w:rsidR="00F33321" w:rsidRDefault="00F33321" w:rsidP="00F33321">
                  <w:r>
                    <w:rPr>
                      <w:rFonts w:hint="eastAsia"/>
                      <w:lang w:eastAsia="zh-CN"/>
                    </w:rPr>
                    <w:t>(</w:t>
                  </w:r>
                  <w:r>
                    <w:rPr>
                      <w:lang w:eastAsia="zh-CN"/>
                    </w:rPr>
                    <w:t>1,</w:t>
                  </w:r>
                  <w:r w:rsidR="00243508">
                    <w:rPr>
                      <w:rFonts w:hint="eastAsia"/>
                      <w:lang w:eastAsia="zh-CN"/>
                    </w:rPr>
                    <w:t>2</w:t>
                  </w:r>
                  <w:r>
                    <w:rPr>
                      <w:lang w:eastAsia="zh-CN"/>
                    </w:rPr>
                    <w:t>,0</w:t>
                  </w:r>
                  <w:r>
                    <w:rPr>
                      <w:rFonts w:hint="eastAsia"/>
                      <w:lang w:eastAsia="zh-CN"/>
                    </w:rPr>
                    <w:t>)</w:t>
                  </w:r>
                </w:p>
              </w:txbxContent>
            </v:textbox>
          </v:rect>
        </w:pict>
      </w:r>
    </w:p>
    <w:p w:rsidR="00FF6ACE" w:rsidRDefault="00FF6ACE">
      <w:pPr>
        <w:pStyle w:val="ImageCaption"/>
        <w:rPr>
          <w:lang w:eastAsia="zh-CN"/>
        </w:rPr>
      </w:pPr>
    </w:p>
    <w:p w:rsidR="00F33321" w:rsidRDefault="00F33321">
      <w:pPr>
        <w:pStyle w:val="ImageCaption"/>
        <w:rPr>
          <w:lang w:eastAsia="zh-CN"/>
        </w:rPr>
      </w:pPr>
    </w:p>
    <w:p w:rsidR="00F33321" w:rsidRDefault="00F33321">
      <w:pPr>
        <w:pStyle w:val="ImageCaption"/>
        <w:rPr>
          <w:lang w:eastAsia="zh-CN"/>
        </w:rPr>
      </w:pPr>
    </w:p>
    <w:p w:rsidR="005A19B8" w:rsidRDefault="005A19B8">
      <w:pPr>
        <w:pStyle w:val="ImageCaption"/>
        <w:rPr>
          <w:lang w:eastAsia="zh-CN"/>
        </w:rPr>
      </w:pPr>
    </w:p>
    <w:p w:rsidR="005A19B8" w:rsidRPr="009A0F57" w:rsidRDefault="005A19B8">
      <w:pPr>
        <w:pStyle w:val="ImageCaption"/>
        <w:rPr>
          <w:rFonts w:hint="eastAsia"/>
          <w:i w:val="0"/>
          <w:lang w:eastAsia="zh-CN"/>
        </w:rPr>
      </w:pPr>
      <w:r w:rsidRPr="009A0F57">
        <w:rPr>
          <w:rFonts w:hint="eastAsia"/>
          <w:i w:val="0"/>
          <w:lang w:eastAsia="zh-CN"/>
        </w:rPr>
        <w:t>命中</w:t>
      </w:r>
      <w:r w:rsidRPr="009A0F57">
        <w:rPr>
          <w:rFonts w:hint="eastAsia"/>
          <w:i w:val="0"/>
          <w:lang w:eastAsia="zh-CN"/>
        </w:rPr>
        <w:t>4</w:t>
      </w:r>
      <w:r w:rsidRPr="009A0F57">
        <w:rPr>
          <w:rFonts w:hint="eastAsia"/>
          <w:i w:val="0"/>
          <w:lang w:eastAsia="zh-CN"/>
        </w:rPr>
        <w:t>号块后</w:t>
      </w:r>
    </w:p>
    <w:p w:rsidR="0072199C" w:rsidRDefault="0072199C" w:rsidP="0072199C">
      <w:pPr>
        <w:pStyle w:val="a0"/>
      </w:pPr>
      <w:r>
        <w:rPr>
          <w:noProof/>
          <w:lang w:eastAsia="zh-CN"/>
        </w:rPr>
        <w:pict>
          <v:group id="_x0000_s1107" style="position:absolute;margin-left:271.45pt;margin-top:9.2pt;width:78.65pt;height:170.2pt;z-index:251700224" coordorigin="5744,4825" coordsize="1573,3404">
            <v:group id="_x0000_s1108" style="position:absolute;left:5744;top:5363;width:1573;height:2866" coordorigin="6990,4603" coordsize="1573,2866">
              <v:shape id="_x0000_s1109" type="#_x0000_t32" style="position:absolute;left:6990;top:4603;width:0;height:2860" o:connectortype="straight"/>
              <v:shape id="_x0000_s1110" type="#_x0000_t32" style="position:absolute;left:8563;top:4609;width:0;height:2860" o:connectortype="straight"/>
            </v:group>
            <v:shape id="_x0000_s1111" type="#_x0000_t202" style="position:absolute;left:6272;top:4825;width:464;height:496" stroked="f">
              <v:textbox>
                <w:txbxContent>
                  <w:p w:rsidR="0072199C" w:rsidRDefault="0072199C" w:rsidP="0072199C">
                    <w:pPr>
                      <w:rPr>
                        <w:rFonts w:hint="eastAsia"/>
                        <w:lang w:eastAsia="zh-CN"/>
                      </w:rPr>
                    </w:pPr>
                    <w:r>
                      <w:rPr>
                        <w:lang w:eastAsia="zh-CN"/>
                      </w:rPr>
                      <w:t>Q</w:t>
                    </w:r>
                  </w:p>
                </w:txbxContent>
              </v:textbox>
            </v:shape>
          </v:group>
        </w:pict>
      </w:r>
      <w:r>
        <w:rPr>
          <w:noProof/>
          <w:lang w:eastAsia="zh-CN"/>
        </w:rPr>
        <w:pict>
          <v:group id="_x0000_s1101" style="position:absolute;margin-left:102.95pt;margin-top:14.6pt;width:78.65pt;height:164.8pt;z-index:251699200" coordorigin="2586,4867" coordsize="1573,3296">
            <v:group id="_x0000_s1102" style="position:absolute;left:2586;top:5297;width:1573;height:2866" coordorigin="3295,4782" coordsize="1847,4301">
              <v:shape id="_x0000_s1103" type="#_x0000_t32" style="position:absolute;left:3295;top:4782;width:0;height:4292" o:connectortype="straight"/>
              <v:shape id="_x0000_s1104" type="#_x0000_t32" style="position:absolute;left:5142;top:4791;width:0;height:4292" o:connectortype="straight"/>
              <v:shape id="_x0000_s1105" type="#_x0000_t32" style="position:absolute;left:3295;top:9055;width:1847;height:10" o:connectortype="straight"/>
            </v:group>
            <v:shape id="_x0000_s1106" type="#_x0000_t202" style="position:absolute;left:3176;top:4867;width:464;height:496" stroked="f">
              <v:textbox>
                <w:txbxContent>
                  <w:p w:rsidR="0072199C" w:rsidRDefault="0072199C" w:rsidP="0072199C">
                    <w:pPr>
                      <w:rPr>
                        <w:rFonts w:hint="eastAsia"/>
                        <w:lang w:eastAsia="zh-CN"/>
                      </w:rPr>
                    </w:pPr>
                    <w:r>
                      <w:rPr>
                        <w:rFonts w:hint="eastAsia"/>
                        <w:lang w:eastAsia="zh-CN"/>
                      </w:rPr>
                      <w:t>S</w:t>
                    </w:r>
                  </w:p>
                </w:txbxContent>
              </v:textbox>
            </v:shape>
          </v:group>
        </w:pict>
      </w:r>
    </w:p>
    <w:p w:rsidR="0072199C" w:rsidRDefault="0072199C" w:rsidP="0072199C">
      <w:pPr>
        <w:pStyle w:val="a0"/>
        <w:rPr>
          <w:lang w:eastAsia="zh-CN"/>
        </w:rPr>
      </w:pPr>
      <w:proofErr w:type="spellStart"/>
      <w:r>
        <w:rPr>
          <w:rFonts w:hint="eastAsia"/>
          <w:lang w:eastAsia="zh-CN"/>
        </w:rPr>
        <w:t>L</w:t>
      </w:r>
      <w:r>
        <w:rPr>
          <w:lang w:eastAsia="zh-CN"/>
        </w:rPr>
        <w:t>lirs</w:t>
      </w:r>
      <w:proofErr w:type="spellEnd"/>
      <w:r>
        <w:rPr>
          <w:lang w:eastAsia="zh-CN"/>
        </w:rPr>
        <w:t xml:space="preserve"> = 3</w:t>
      </w:r>
    </w:p>
    <w:p w:rsidR="0072199C" w:rsidRDefault="0072199C" w:rsidP="0072199C">
      <w:pPr>
        <w:pStyle w:val="a0"/>
        <w:rPr>
          <w:rFonts w:hint="eastAsia"/>
          <w:lang w:eastAsia="zh-CN"/>
        </w:rPr>
      </w:pPr>
      <w:proofErr w:type="spellStart"/>
      <w:r>
        <w:rPr>
          <w:rFonts w:hint="eastAsia"/>
          <w:lang w:eastAsia="zh-CN"/>
        </w:rPr>
        <w:t>L</w:t>
      </w:r>
      <w:r>
        <w:rPr>
          <w:lang w:eastAsia="zh-CN"/>
        </w:rPr>
        <w:t>hirs</w:t>
      </w:r>
      <w:proofErr w:type="spellEnd"/>
      <w:r>
        <w:rPr>
          <w:lang w:eastAsia="zh-CN"/>
        </w:rPr>
        <w:t xml:space="preserve"> = 2</w:t>
      </w:r>
    </w:p>
    <w:p w:rsidR="0072199C" w:rsidRDefault="00B6633E" w:rsidP="0072199C">
      <w:pPr>
        <w:pStyle w:val="ImageCaption"/>
      </w:pPr>
      <w:r>
        <w:rPr>
          <w:noProof/>
          <w:lang w:eastAsia="zh-CN"/>
        </w:rPr>
        <w:pict>
          <v:rect id="_x0000_s1113" style="position:absolute;margin-left:111.6pt;margin-top:2.05pt;width:58.2pt;height:22.15pt;z-index:251702272">
            <v:textbox style="mso-next-textbox:#_x0000_s1113">
              <w:txbxContent>
                <w:p w:rsidR="0072199C" w:rsidRDefault="0072199C" w:rsidP="0072199C">
                  <w:r>
                    <w:rPr>
                      <w:rFonts w:hint="eastAsia"/>
                      <w:lang w:eastAsia="zh-CN"/>
                    </w:rPr>
                    <w:t>(</w:t>
                  </w:r>
                  <w:r>
                    <w:rPr>
                      <w:lang w:eastAsia="zh-CN"/>
                    </w:rPr>
                    <w:t>1,</w:t>
                  </w:r>
                  <w:r>
                    <w:rPr>
                      <w:lang w:eastAsia="zh-CN"/>
                    </w:rPr>
                    <w:t>1</w:t>
                  </w:r>
                  <w:r>
                    <w:rPr>
                      <w:lang w:eastAsia="zh-CN"/>
                    </w:rPr>
                    <w:t>,</w:t>
                  </w:r>
                  <w:r>
                    <w:rPr>
                      <w:rFonts w:hint="eastAsia"/>
                      <w:lang w:eastAsia="zh-CN"/>
                    </w:rPr>
                    <w:t>4</w:t>
                  </w:r>
                  <w:r>
                    <w:rPr>
                      <w:rFonts w:hint="eastAsia"/>
                      <w:lang w:eastAsia="zh-CN"/>
                    </w:rPr>
                    <w:t>)</w:t>
                  </w:r>
                </w:p>
                <w:p w:rsidR="0072199C" w:rsidRDefault="0072199C" w:rsidP="0072199C"/>
              </w:txbxContent>
            </v:textbox>
          </v:rect>
        </w:pict>
      </w:r>
    </w:p>
    <w:p w:rsidR="0072199C" w:rsidRDefault="0072199C" w:rsidP="0072199C">
      <w:pPr>
        <w:pStyle w:val="a0"/>
        <w:rPr>
          <w:lang w:eastAsia="zh-CN"/>
        </w:rPr>
      </w:pPr>
      <w:r>
        <w:rPr>
          <w:noProof/>
          <w:lang w:eastAsia="zh-CN"/>
        </w:rPr>
        <w:pict>
          <v:rect id="_x0000_s1116" style="position:absolute;margin-left:111.6pt;margin-top:16.35pt;width:58.2pt;height:22.15pt;z-index:251705344">
            <v:textbox style="mso-next-textbox:#_x0000_s1116">
              <w:txbxContent>
                <w:p w:rsidR="0072199C" w:rsidRDefault="0072199C" w:rsidP="0072199C">
                  <w:r>
                    <w:rPr>
                      <w:rFonts w:hint="eastAsia"/>
                      <w:lang w:eastAsia="zh-CN"/>
                    </w:rPr>
                    <w:t>(</w:t>
                  </w:r>
                  <w:r>
                    <w:rPr>
                      <w:lang w:eastAsia="zh-CN"/>
                    </w:rPr>
                    <w:t>1,</w:t>
                  </w:r>
                  <w:r>
                    <w:rPr>
                      <w:lang w:eastAsia="zh-CN"/>
                    </w:rPr>
                    <w:t>2</w:t>
                  </w:r>
                  <w:r>
                    <w:rPr>
                      <w:lang w:eastAsia="zh-CN"/>
                    </w:rPr>
                    <w:t>,2</w:t>
                  </w:r>
                  <w:r>
                    <w:rPr>
                      <w:rFonts w:hint="eastAsia"/>
                      <w:lang w:eastAsia="zh-CN"/>
                    </w:rPr>
                    <w:t>)</w:t>
                  </w:r>
                </w:p>
                <w:p w:rsidR="0072199C" w:rsidRDefault="0072199C" w:rsidP="0072199C">
                  <w:r>
                    <w:rPr>
                      <w:rFonts w:hint="eastAsia"/>
                      <w:lang w:eastAsia="zh-CN"/>
                    </w:rPr>
                    <w:t>）</w:t>
                  </w:r>
                </w:p>
              </w:txbxContent>
            </v:textbox>
          </v:rect>
        </w:pict>
      </w:r>
    </w:p>
    <w:p w:rsidR="0072199C" w:rsidRDefault="0072199C" w:rsidP="0072199C">
      <w:pPr>
        <w:pStyle w:val="ImageCaption"/>
        <w:rPr>
          <w:lang w:eastAsia="zh-CN"/>
        </w:rPr>
      </w:pPr>
      <w:r>
        <w:rPr>
          <w:noProof/>
          <w:lang w:eastAsia="zh-CN"/>
        </w:rPr>
        <w:pict>
          <v:rect id="_x0000_s1115" style="position:absolute;margin-left:280.75pt;margin-top:3pt;width:58.2pt;height:22.15pt;z-index:251704320">
            <v:textbox style="mso-next-textbox:#_x0000_s1115">
              <w:txbxContent>
                <w:p w:rsidR="0072199C" w:rsidRDefault="0072199C" w:rsidP="0072199C">
                  <w:r>
                    <w:rPr>
                      <w:rFonts w:hint="eastAsia"/>
                      <w:lang w:eastAsia="zh-CN"/>
                    </w:rPr>
                    <w:t>(</w:t>
                  </w:r>
                  <w:r>
                    <w:rPr>
                      <w:rFonts w:hint="eastAsia"/>
                      <w:lang w:eastAsia="zh-CN"/>
                    </w:rPr>
                    <w:t>0</w:t>
                  </w:r>
                  <w:r>
                    <w:rPr>
                      <w:lang w:eastAsia="zh-CN"/>
                    </w:rPr>
                    <w:t>,</w:t>
                  </w:r>
                  <w:r>
                    <w:rPr>
                      <w:rFonts w:hint="eastAsia"/>
                      <w:lang w:eastAsia="zh-CN"/>
                    </w:rPr>
                    <w:t>4</w:t>
                  </w:r>
                  <w:r>
                    <w:rPr>
                      <w:lang w:eastAsia="zh-CN"/>
                    </w:rPr>
                    <w:t>,1</w:t>
                  </w:r>
                  <w:r>
                    <w:rPr>
                      <w:rFonts w:hint="eastAsia"/>
                      <w:lang w:eastAsia="zh-CN"/>
                    </w:rPr>
                    <w:t>)</w:t>
                  </w:r>
                </w:p>
                <w:p w:rsidR="0072199C" w:rsidRDefault="0072199C" w:rsidP="0072199C"/>
              </w:txbxContent>
            </v:textbox>
          </v:rect>
        </w:pict>
      </w:r>
    </w:p>
    <w:p w:rsidR="0072199C" w:rsidRDefault="0072199C" w:rsidP="0072199C">
      <w:pPr>
        <w:pStyle w:val="ImageCaption"/>
        <w:rPr>
          <w:lang w:eastAsia="zh-CN"/>
        </w:rPr>
      </w:pPr>
      <w:r>
        <w:rPr>
          <w:noProof/>
          <w:lang w:eastAsia="zh-CN"/>
        </w:rPr>
        <w:pict>
          <v:rect id="_x0000_s1112" style="position:absolute;margin-left:112.4pt;margin-top:7.2pt;width:58.2pt;height:22.15pt;z-index:251701248">
            <v:textbox style="mso-next-textbox:#_x0000_s1112">
              <w:txbxContent>
                <w:p w:rsidR="0072199C" w:rsidRDefault="0072199C" w:rsidP="0072199C">
                  <w:r>
                    <w:rPr>
                      <w:rFonts w:hint="eastAsia"/>
                      <w:lang w:eastAsia="zh-CN"/>
                    </w:rPr>
                    <w:t>(</w:t>
                  </w:r>
                  <w:r>
                    <w:rPr>
                      <w:lang w:eastAsia="zh-CN"/>
                    </w:rPr>
                    <w:t>1,</w:t>
                  </w:r>
                  <w:r>
                    <w:rPr>
                      <w:lang w:eastAsia="zh-CN"/>
                    </w:rPr>
                    <w:t>3</w:t>
                  </w:r>
                  <w:r>
                    <w:rPr>
                      <w:lang w:eastAsia="zh-CN"/>
                    </w:rPr>
                    <w:t>,0</w:t>
                  </w:r>
                  <w:r>
                    <w:rPr>
                      <w:rFonts w:hint="eastAsia"/>
                      <w:lang w:eastAsia="zh-CN"/>
                    </w:rPr>
                    <w:t>)</w:t>
                  </w:r>
                </w:p>
              </w:txbxContent>
            </v:textbox>
          </v:rect>
        </w:pict>
      </w:r>
      <w:r>
        <w:rPr>
          <w:noProof/>
          <w:lang w:eastAsia="zh-CN"/>
        </w:rPr>
        <w:pict>
          <v:rect id="_x0000_s1114" style="position:absolute;margin-left:282pt;margin-top:14.3pt;width:58.2pt;height:22.15pt;z-index:251703296">
            <v:textbox style="mso-next-textbox:#_x0000_s1114">
              <w:txbxContent>
                <w:p w:rsidR="0072199C" w:rsidRDefault="0072199C" w:rsidP="0072199C">
                  <w:r>
                    <w:rPr>
                      <w:rFonts w:hint="eastAsia"/>
                      <w:lang w:eastAsia="zh-CN"/>
                    </w:rPr>
                    <w:t>(</w:t>
                  </w:r>
                  <w:r>
                    <w:rPr>
                      <w:rFonts w:hint="eastAsia"/>
                      <w:lang w:eastAsia="zh-CN"/>
                    </w:rPr>
                    <w:t>0</w:t>
                  </w:r>
                  <w:r>
                    <w:rPr>
                      <w:lang w:eastAsia="zh-CN"/>
                    </w:rPr>
                    <w:t>,</w:t>
                  </w:r>
                  <w:r>
                    <w:rPr>
                      <w:rFonts w:hint="eastAsia"/>
                      <w:lang w:eastAsia="zh-CN"/>
                    </w:rPr>
                    <w:t>2</w:t>
                  </w:r>
                  <w:r>
                    <w:rPr>
                      <w:lang w:eastAsia="zh-CN"/>
                    </w:rPr>
                    <w:t>,3</w:t>
                  </w:r>
                  <w:r>
                    <w:rPr>
                      <w:rFonts w:hint="eastAsia"/>
                      <w:lang w:eastAsia="zh-CN"/>
                    </w:rPr>
                    <w:t>)</w:t>
                  </w:r>
                </w:p>
                <w:p w:rsidR="0072199C" w:rsidRDefault="0072199C" w:rsidP="0072199C"/>
              </w:txbxContent>
            </v:textbox>
          </v:rect>
        </w:pict>
      </w:r>
    </w:p>
    <w:p w:rsidR="0072199C" w:rsidRDefault="0072199C" w:rsidP="0072199C">
      <w:pPr>
        <w:pStyle w:val="ImageCaption"/>
        <w:rPr>
          <w:lang w:eastAsia="zh-CN"/>
        </w:rPr>
      </w:pPr>
    </w:p>
    <w:p w:rsidR="0072199C" w:rsidRDefault="0072199C" w:rsidP="0072199C">
      <w:pPr>
        <w:pStyle w:val="ImageCaption"/>
        <w:rPr>
          <w:lang w:eastAsia="zh-CN"/>
        </w:rPr>
      </w:pPr>
    </w:p>
    <w:p w:rsidR="00F33321" w:rsidRDefault="00F33321">
      <w:pPr>
        <w:pStyle w:val="ImageCaption"/>
        <w:rPr>
          <w:rFonts w:hint="eastAsia"/>
          <w:lang w:eastAsia="zh-CN"/>
        </w:rPr>
      </w:pPr>
    </w:p>
    <w:p w:rsidR="00FF6ACE" w:rsidRDefault="00FB2F93">
      <w:pPr>
        <w:pStyle w:val="4"/>
        <w:rPr>
          <w:lang w:eastAsia="zh-CN"/>
        </w:rPr>
      </w:pPr>
      <w:bookmarkStart w:id="9" w:name="header-n42"/>
      <w:r>
        <w:rPr>
          <w:lang w:eastAsia="zh-CN"/>
        </w:rPr>
        <w:t>被替换</w:t>
      </w:r>
      <w:proofErr w:type="gramStart"/>
      <w:r>
        <w:rPr>
          <w:lang w:eastAsia="zh-CN"/>
        </w:rPr>
        <w:t>块选择</w:t>
      </w:r>
      <w:proofErr w:type="gramEnd"/>
      <w:r>
        <w:rPr>
          <w:lang w:eastAsia="zh-CN"/>
        </w:rPr>
        <w:t>策略</w:t>
      </w:r>
      <w:bookmarkEnd w:id="9"/>
    </w:p>
    <w:p w:rsidR="00FF6ACE" w:rsidRDefault="00FB2F93">
      <w:pPr>
        <w:pStyle w:val="FirstParagraph"/>
        <w:rPr>
          <w:lang w:eastAsia="zh-CN"/>
        </w:rPr>
      </w:pPr>
      <w:r>
        <w:rPr>
          <w:lang w:eastAsia="zh-CN"/>
        </w:rPr>
        <w:t>如果产生缺失，则将</w:t>
      </w:r>
      <w:r>
        <w:rPr>
          <w:lang w:eastAsia="zh-CN"/>
        </w:rPr>
        <w:t xml:space="preserve"> Q </w:t>
      </w:r>
      <w:r>
        <w:rPr>
          <w:lang w:eastAsia="zh-CN"/>
        </w:rPr>
        <w:t>的</w:t>
      </w:r>
      <w:proofErr w:type="gramStart"/>
      <w:r>
        <w:rPr>
          <w:lang w:eastAsia="zh-CN"/>
        </w:rPr>
        <w:t>栈</w:t>
      </w:r>
      <w:proofErr w:type="gramEnd"/>
      <w:r>
        <w:rPr>
          <w:lang w:eastAsia="zh-CN"/>
        </w:rPr>
        <w:t>顶元素作为被替换块。因为本算法要求</w:t>
      </w:r>
      <w:r>
        <w:rPr>
          <w:lang w:eastAsia="zh-CN"/>
        </w:rPr>
        <w:t xml:space="preserve"> Q </w:t>
      </w:r>
      <w:r>
        <w:rPr>
          <w:lang w:eastAsia="zh-CN"/>
        </w:rPr>
        <w:t>中至少有一个元素，故必然可以在</w:t>
      </w:r>
      <w:r>
        <w:rPr>
          <w:lang w:eastAsia="zh-CN"/>
        </w:rPr>
        <w:t xml:space="preserve"> Q</w:t>
      </w:r>
      <w:r>
        <w:rPr>
          <w:lang w:eastAsia="zh-CN"/>
        </w:rPr>
        <w:t xml:space="preserve"> </w:t>
      </w:r>
      <w:r>
        <w:rPr>
          <w:lang w:eastAsia="zh-CN"/>
        </w:rPr>
        <w:t>中找到一个元素。如果该缺失强制缺失，即此时当前行所有路的</w:t>
      </w:r>
      <w:r>
        <w:rPr>
          <w:lang w:eastAsia="zh-CN"/>
        </w:rPr>
        <w:t xml:space="preserve"> cache </w:t>
      </w:r>
      <w:r>
        <w:rPr>
          <w:lang w:eastAsia="zh-CN"/>
        </w:rPr>
        <w:t>块均没有数据，则取出下标最大的</w:t>
      </w:r>
      <w:proofErr w:type="gramStart"/>
      <w:r>
        <w:rPr>
          <w:lang w:eastAsia="zh-CN"/>
        </w:rPr>
        <w:t>路用于</w:t>
      </w:r>
      <w:proofErr w:type="gramEnd"/>
      <w:r>
        <w:rPr>
          <w:lang w:eastAsia="zh-CN"/>
        </w:rPr>
        <w:t>插入到</w:t>
      </w:r>
      <w:r>
        <w:rPr>
          <w:lang w:eastAsia="zh-CN"/>
        </w:rPr>
        <w:t xml:space="preserve"> Q </w:t>
      </w:r>
      <w:r>
        <w:rPr>
          <w:lang w:eastAsia="zh-CN"/>
        </w:rPr>
        <w:t>的队尾，令其成为</w:t>
      </w:r>
      <w:r>
        <w:rPr>
          <w:lang w:eastAsia="zh-CN"/>
        </w:rPr>
        <w:t xml:space="preserve"> Q </w:t>
      </w:r>
      <w:r>
        <w:rPr>
          <w:lang w:eastAsia="zh-CN"/>
        </w:rPr>
        <w:t>的第一个数据。</w:t>
      </w:r>
    </w:p>
    <w:p w:rsidR="00FF6ACE" w:rsidRDefault="00FF6ACE">
      <w:pPr>
        <w:pStyle w:val="ImageCaption"/>
        <w:rPr>
          <w:lang w:eastAsia="zh-CN"/>
        </w:rPr>
      </w:pPr>
    </w:p>
    <w:p w:rsidR="00FF6ACE" w:rsidRDefault="00FB2F93">
      <w:pPr>
        <w:pStyle w:val="4"/>
        <w:rPr>
          <w:lang w:eastAsia="zh-CN"/>
        </w:rPr>
      </w:pPr>
      <w:bookmarkStart w:id="10" w:name="header-n45"/>
      <w:r>
        <w:rPr>
          <w:lang w:eastAsia="zh-CN"/>
        </w:rPr>
        <w:lastRenderedPageBreak/>
        <w:t>插入策略</w:t>
      </w:r>
      <w:bookmarkEnd w:id="10"/>
    </w:p>
    <w:p w:rsidR="00FF6ACE" w:rsidRDefault="00FB2F93">
      <w:pPr>
        <w:pStyle w:val="FirstParagraph"/>
        <w:rPr>
          <w:lang w:eastAsia="zh-CN"/>
        </w:rPr>
      </w:pPr>
      <w:r>
        <w:rPr>
          <w:lang w:eastAsia="zh-CN"/>
        </w:rPr>
        <w:t>在缺失发生后，已经释放了被替换块的相关数据并且插入新的数据。因为此时被插入的数据一定是在上一个策略中选择的块，故将该块的属性值清零</w:t>
      </w:r>
      <w:proofErr w:type="gramStart"/>
      <w:r>
        <w:rPr>
          <w:lang w:eastAsia="zh-CN"/>
        </w:rPr>
        <w:t>0</w:t>
      </w:r>
      <w:proofErr w:type="gramEnd"/>
      <w:r>
        <w:rPr>
          <w:lang w:eastAsia="zh-CN"/>
        </w:rPr>
        <w:t>，特权位置为</w:t>
      </w:r>
      <w:r>
        <w:rPr>
          <w:lang w:eastAsia="zh-CN"/>
        </w:rPr>
        <w:t>0</w:t>
      </w:r>
      <w:r>
        <w:rPr>
          <w:lang w:eastAsia="zh-CN"/>
        </w:rPr>
        <w:t>，并且将</w:t>
      </w:r>
      <w:r>
        <w:rPr>
          <w:lang w:eastAsia="zh-CN"/>
        </w:rPr>
        <w:t>S</w:t>
      </w:r>
      <w:r>
        <w:rPr>
          <w:lang w:eastAsia="zh-CN"/>
        </w:rPr>
        <w:t>与</w:t>
      </w:r>
      <w:r>
        <w:rPr>
          <w:lang w:eastAsia="zh-CN"/>
        </w:rPr>
        <w:t>Q</w:t>
      </w:r>
      <w:r>
        <w:rPr>
          <w:lang w:eastAsia="zh-CN"/>
        </w:rPr>
        <w:t>中所有元素的属性值加一。这代表向</w:t>
      </w:r>
      <w:proofErr w:type="gramStart"/>
      <w:r>
        <w:rPr>
          <w:lang w:eastAsia="zh-CN"/>
        </w:rPr>
        <w:t>栈</w:t>
      </w:r>
      <w:proofErr w:type="gramEnd"/>
      <w:r>
        <w:rPr>
          <w:lang w:eastAsia="zh-CN"/>
        </w:rPr>
        <w:t>中压入这个元素并且将这个元素插入队尾。</w:t>
      </w:r>
      <w:r>
        <w:rPr>
          <w:lang w:eastAsia="zh-CN"/>
        </w:rPr>
        <w:t xml:space="preserve"> </w:t>
      </w:r>
      <w:r>
        <w:rPr>
          <w:lang w:eastAsia="zh-CN"/>
        </w:rPr>
        <w:t>最后执行衰退算法</w:t>
      </w:r>
    </w:p>
    <w:p w:rsidR="00FF6ACE" w:rsidRDefault="00FB2F93">
      <w:pPr>
        <w:pStyle w:val="5"/>
        <w:rPr>
          <w:lang w:eastAsia="zh-CN"/>
        </w:rPr>
      </w:pPr>
      <w:bookmarkStart w:id="11" w:name="header-n47"/>
      <w:r>
        <w:rPr>
          <w:lang w:eastAsia="zh-CN"/>
        </w:rPr>
        <w:t>衰退算法</w:t>
      </w:r>
      <w:bookmarkEnd w:id="11"/>
    </w:p>
    <w:p w:rsidR="00FF6ACE" w:rsidRDefault="00FB2F93">
      <w:pPr>
        <w:pStyle w:val="FirstParagraph"/>
        <w:rPr>
          <w:lang w:eastAsia="zh-CN"/>
        </w:rPr>
      </w:pPr>
      <w:r>
        <w:rPr>
          <w:lang w:eastAsia="zh-CN"/>
        </w:rPr>
        <w:t xml:space="preserve">PLRU </w:t>
      </w:r>
      <w:r>
        <w:rPr>
          <w:lang w:eastAsia="zh-CN"/>
        </w:rPr>
        <w:t>算法最大的问题在于，当一个</w:t>
      </w:r>
      <w:proofErr w:type="gramStart"/>
      <w:r>
        <w:rPr>
          <w:lang w:eastAsia="zh-CN"/>
        </w:rPr>
        <w:t>块进入特权栈</w:t>
      </w:r>
      <w:proofErr w:type="gramEnd"/>
      <w:r>
        <w:rPr>
          <w:lang w:eastAsia="zh-CN"/>
        </w:rPr>
        <w:t>之后，</w:t>
      </w:r>
      <w:proofErr w:type="gramStart"/>
      <w:r>
        <w:rPr>
          <w:lang w:eastAsia="zh-CN"/>
        </w:rPr>
        <w:t>其很难</w:t>
      </w:r>
      <w:proofErr w:type="gramEnd"/>
      <w:r>
        <w:rPr>
          <w:lang w:eastAsia="zh-CN"/>
        </w:rPr>
        <w:t>降低其特权级。所以</w:t>
      </w:r>
      <w:r>
        <w:rPr>
          <w:lang w:eastAsia="zh-CN"/>
        </w:rPr>
        <w:t>衰退算法是为了在特定的时期释放特权</w:t>
      </w:r>
      <w:proofErr w:type="gramStart"/>
      <w:r>
        <w:rPr>
          <w:lang w:eastAsia="zh-CN"/>
        </w:rPr>
        <w:t>栈</w:t>
      </w:r>
      <w:proofErr w:type="gramEnd"/>
      <w:r>
        <w:rPr>
          <w:lang w:eastAsia="zh-CN"/>
        </w:rPr>
        <w:t>中的内容，防止</w:t>
      </w:r>
      <w:proofErr w:type="gramStart"/>
      <w:r>
        <w:rPr>
          <w:lang w:eastAsia="zh-CN"/>
        </w:rPr>
        <w:t>仅访问</w:t>
      </w:r>
      <w:proofErr w:type="gramEnd"/>
      <w:r>
        <w:rPr>
          <w:lang w:eastAsia="zh-CN"/>
        </w:rPr>
        <w:t>了两次从而进入特权</w:t>
      </w:r>
      <w:proofErr w:type="gramStart"/>
      <w:r>
        <w:rPr>
          <w:lang w:eastAsia="zh-CN"/>
        </w:rPr>
        <w:t>栈</w:t>
      </w:r>
      <w:proofErr w:type="gramEnd"/>
      <w:r>
        <w:rPr>
          <w:lang w:eastAsia="zh-CN"/>
        </w:rPr>
        <w:t>的数据妨碍之后到达但是访问频率更加频繁的数据被使用。</w:t>
      </w:r>
    </w:p>
    <w:p w:rsidR="00FF6ACE" w:rsidRDefault="00FB2F93">
      <w:pPr>
        <w:pStyle w:val="a0"/>
        <w:rPr>
          <w:lang w:eastAsia="zh-CN"/>
        </w:rPr>
      </w:pPr>
      <w:r>
        <w:rPr>
          <w:lang w:eastAsia="zh-CN"/>
        </w:rPr>
        <w:t>衰退算法可以采用多种不同的算法，在这里我采用的是基于</w:t>
      </w:r>
      <w:r>
        <w:rPr>
          <w:lang w:eastAsia="zh-CN"/>
        </w:rPr>
        <w:t xml:space="preserve"> IRR </w:t>
      </w:r>
      <w:r>
        <w:rPr>
          <w:lang w:eastAsia="zh-CN"/>
        </w:rPr>
        <w:t>的</w:t>
      </w:r>
      <w:r>
        <w:rPr>
          <w:lang w:eastAsia="zh-CN"/>
        </w:rPr>
        <w:t xml:space="preserve"> LRU </w:t>
      </w:r>
      <w:r>
        <w:rPr>
          <w:lang w:eastAsia="zh-CN"/>
        </w:rPr>
        <w:t>算法，即在下一次访问</w:t>
      </w:r>
      <w:proofErr w:type="gramStart"/>
      <w:r>
        <w:rPr>
          <w:lang w:eastAsia="zh-CN"/>
        </w:rPr>
        <w:t>当前块</w:t>
      </w:r>
      <w:proofErr w:type="gramEnd"/>
      <w:r>
        <w:rPr>
          <w:lang w:eastAsia="zh-CN"/>
        </w:rPr>
        <w:t>之前，访问块的种类数量。如果这个属性值</w:t>
      </w:r>
      <w:proofErr w:type="gramStart"/>
      <w:r>
        <w:rPr>
          <w:lang w:eastAsia="zh-CN"/>
        </w:rPr>
        <w:t>大于组</w:t>
      </w:r>
      <w:proofErr w:type="gramEnd"/>
      <w:r>
        <w:rPr>
          <w:lang w:eastAsia="zh-CN"/>
        </w:rPr>
        <w:t>相联的路数的</w:t>
      </w:r>
      <w:r>
        <w:rPr>
          <w:lang w:eastAsia="zh-CN"/>
        </w:rPr>
        <w:t>100</w:t>
      </w:r>
      <w:r>
        <w:rPr>
          <w:lang w:eastAsia="zh-CN"/>
        </w:rPr>
        <w:t>倍，则说明工作集已经切换且该</w:t>
      </w:r>
      <w:r>
        <w:rPr>
          <w:lang w:eastAsia="zh-CN"/>
        </w:rPr>
        <w:t xml:space="preserve"> cache </w:t>
      </w:r>
      <w:r>
        <w:rPr>
          <w:lang w:eastAsia="zh-CN"/>
        </w:rPr>
        <w:t>块中的数据并无法被利用，故降低</w:t>
      </w:r>
      <w:proofErr w:type="gramStart"/>
      <w:r>
        <w:rPr>
          <w:lang w:eastAsia="zh-CN"/>
        </w:rPr>
        <w:t>栈</w:t>
      </w:r>
      <w:proofErr w:type="gramEnd"/>
      <w:r>
        <w:rPr>
          <w:lang w:eastAsia="zh-CN"/>
        </w:rPr>
        <w:t>底元素的特权级，并且加入队尾。该常数为实验测试所得。</w:t>
      </w:r>
    </w:p>
    <w:p w:rsidR="00FF6ACE" w:rsidRDefault="00FF6ACE">
      <w:pPr>
        <w:pStyle w:val="CaptionedFigure"/>
        <w:rPr>
          <w:lang w:eastAsia="zh-CN"/>
        </w:rPr>
      </w:pPr>
    </w:p>
    <w:p w:rsidR="00FF6ACE" w:rsidRDefault="00FF6ACE">
      <w:pPr>
        <w:pStyle w:val="ImageCaption"/>
        <w:rPr>
          <w:lang w:eastAsia="zh-CN"/>
        </w:rPr>
      </w:pPr>
    </w:p>
    <w:p w:rsidR="00FF6ACE" w:rsidRDefault="00FB2F93">
      <w:pPr>
        <w:pStyle w:val="2"/>
        <w:rPr>
          <w:lang w:eastAsia="zh-CN"/>
        </w:rPr>
      </w:pPr>
      <w:bookmarkStart w:id="12" w:name="header-n51"/>
      <w:r>
        <w:rPr>
          <w:lang w:eastAsia="zh-CN"/>
        </w:rPr>
        <w:t>算法命中率理论分析</w:t>
      </w:r>
      <w:bookmarkEnd w:id="12"/>
    </w:p>
    <w:p w:rsidR="00FF6ACE" w:rsidRDefault="00FB2F93">
      <w:pPr>
        <w:pStyle w:val="FirstParagraph"/>
        <w:rPr>
          <w:lang w:eastAsia="zh-CN"/>
        </w:rPr>
      </w:pPr>
      <w:r>
        <w:rPr>
          <w:lang w:eastAsia="zh-CN"/>
        </w:rPr>
        <w:t xml:space="preserve">PLRU </w:t>
      </w:r>
      <w:r>
        <w:rPr>
          <w:lang w:eastAsia="zh-CN"/>
        </w:rPr>
        <w:t>的设计主要针对</w:t>
      </w:r>
      <w:r>
        <w:rPr>
          <w:lang w:eastAsia="zh-CN"/>
        </w:rPr>
        <w:t xml:space="preserve"> LRU </w:t>
      </w:r>
      <w:r>
        <w:rPr>
          <w:lang w:eastAsia="zh-CN"/>
        </w:rPr>
        <w:t>在两个工作集上切换时命中率会下降。</w:t>
      </w:r>
      <w:r>
        <w:rPr>
          <w:lang w:eastAsia="zh-CN"/>
        </w:rPr>
        <w:t>这里，我将对几种简单的数据访问方式</w:t>
      </w:r>
      <w:r w:rsidR="0051606C">
        <w:rPr>
          <w:lang w:eastAsia="zh-CN"/>
        </w:rPr>
        <w:fldChar w:fldCharType="begin"/>
      </w:r>
      <w:r w:rsidR="0051606C">
        <w:rPr>
          <w:lang w:eastAsia="zh-CN"/>
        </w:rPr>
        <w:instrText xml:space="preserve"> ADDIN EN.CITE &lt;EndNote&gt;&lt;Cite&gt;&lt;Author&gt;Jaleel&lt;/Author&gt;&lt;Year&gt;2010&lt;/Year&gt;&lt;IDText&gt;High performance cache replacement using re-reference interval prediction (RRIP)&lt;/IDText&gt;&lt;DisplayText&gt;&lt;style face="superscript"&gt;[5]&lt;/style&gt;&lt;/DisplayText&gt;&lt;record&gt;&lt;titles&gt;&lt;title&gt;High performance cache replacement using re-reference interval prediction (RRIP)&lt;/title&gt;&lt;alt-title&gt;ACM Sigarch Computer Architecture News&lt;/alt-title&gt;&lt;/titles&gt;&lt;pages&gt;60-71&lt;/pages&gt;&lt;contributors&gt;&lt;authors&gt;&lt;author&gt;Jaleel, Aamer&lt;/author&gt;&lt;author&gt;Theobald, Kevin&lt;/author&gt;&lt;author&gt;Jr, Simon&lt;/author&gt;&lt;author&gt;Emer, Joel&lt;/author&gt;&lt;/authors&gt;&lt;/contributors&gt;&lt;added-date format="utc"&gt;1584885942&lt;/added-date&gt;&lt;ref-type name="Book"&gt;6&lt;/ref-type&gt;&lt;dates&gt;&lt;year&gt;2010&lt;/year&gt;&lt;/dates&gt;&lt;rec-number&gt;49&lt;/rec-number&gt;&lt;last-updated-date format="utc"&gt;1584885942&lt;/last-updated-date&gt;&lt;electronic-resource-num&gt;10.1145/1816038.1815971&lt;/electronic-resource-num&gt;&lt;volume&gt;38&lt;/volume&gt;&lt;/record&gt;&lt;/Cite&gt;&lt;/EndNote&gt;</w:instrText>
      </w:r>
      <w:r w:rsidR="0051606C">
        <w:rPr>
          <w:lang w:eastAsia="zh-CN"/>
        </w:rPr>
        <w:fldChar w:fldCharType="separate"/>
      </w:r>
      <w:r w:rsidR="0051606C" w:rsidRPr="0051606C">
        <w:rPr>
          <w:noProof/>
          <w:vertAlign w:val="superscript"/>
          <w:lang w:eastAsia="zh-CN"/>
        </w:rPr>
        <w:t>[5]</w:t>
      </w:r>
      <w:r w:rsidR="0051606C">
        <w:rPr>
          <w:lang w:eastAsia="zh-CN"/>
        </w:rPr>
        <w:fldChar w:fldCharType="end"/>
      </w:r>
      <w:r>
        <w:rPr>
          <w:lang w:eastAsia="zh-CN"/>
        </w:rPr>
        <w:t xml:space="preserve"> PLRU </w:t>
      </w:r>
      <w:r>
        <w:rPr>
          <w:lang w:eastAsia="zh-CN"/>
        </w:rPr>
        <w:t>与</w:t>
      </w:r>
      <w:r>
        <w:rPr>
          <w:lang w:eastAsia="zh-CN"/>
        </w:rPr>
        <w:t xml:space="preserve"> LRU </w:t>
      </w:r>
      <w:r>
        <w:rPr>
          <w:lang w:eastAsia="zh-CN"/>
        </w:rPr>
        <w:t>的命中率分别进行分析。</w:t>
      </w:r>
    </w:p>
    <w:p w:rsidR="00FF6ACE" w:rsidRDefault="00FB2F93">
      <w:pPr>
        <w:pStyle w:val="4"/>
      </w:pPr>
      <w:bookmarkStart w:id="13" w:name="header-n53"/>
      <w:proofErr w:type="spellStart"/>
      <w:r>
        <w:t>时近友好型访问模式</w:t>
      </w:r>
      <w:proofErr w:type="spellEnd"/>
      <w:r>
        <w:t>(a)</w:t>
      </w:r>
      <w:bookmarkEnd w:id="13"/>
    </w:p>
    <w:p w:rsidR="00FF6ACE" w:rsidRDefault="001C0A06" w:rsidP="001C0A06">
      <w:pPr>
        <w:pStyle w:val="Compact"/>
        <w:jc w:val="center"/>
      </w:pPr>
      <m:oMathPara>
        <m:oMath>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d>
                    <m:dPr>
                      <m:begChr m:val="{"/>
                      <m:endChr m:val="}"/>
                      <m:ctrlPr>
                        <w:rPr>
                          <w:rFonts w:ascii="Cambria Math" w:hAnsi="Cambria Math"/>
                        </w:rPr>
                      </m:ctrlPr>
                    </m:dPr>
                    <m:e>
                      <m:r>
                        <m:rPr>
                          <m:sty m:val="p"/>
                        </m:rPr>
                        <w:rPr>
                          <w:rFonts w:ascii="Cambria Math" w:hAnsi="Cambria Math"/>
                        </w:rPr>
                        <m:t>k-1</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d>
                    <m:dPr>
                      <m:begChr m:val="{"/>
                      <m:endChr m:val="}"/>
                      <m:ctrlPr>
                        <w:rPr>
                          <w:rFonts w:ascii="Cambria Math" w:hAnsi="Cambria Math"/>
                        </w:rPr>
                      </m:ctrlPr>
                    </m:dPr>
                    <m:e>
                      <m:r>
                        <m:rPr>
                          <m:sty m:val="p"/>
                        </m:rPr>
                        <w:rPr>
                          <w:rFonts w:ascii="Cambria Math" w:hAnsi="Cambria Math"/>
                        </w:rPr>
                        <m:t>k-1</m:t>
                      </m:r>
                    </m:e>
                  </m:d>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oMath>
      </m:oMathPara>
    </w:p>
    <w:p w:rsidR="00FF6ACE" w:rsidRDefault="00FB2F93">
      <w:pPr>
        <w:pStyle w:val="FirstParagraph"/>
        <w:rPr>
          <w:lang w:eastAsia="zh-CN"/>
        </w:rPr>
      </w:pPr>
      <w:r>
        <w:rPr>
          <w:lang w:eastAsia="zh-CN"/>
        </w:rPr>
        <w:t>形如上式的访问方法可以称为</w:t>
      </w:r>
      <w:r>
        <w:rPr>
          <w:lang w:eastAsia="zh-CN"/>
        </w:rPr>
        <w:t>“</w:t>
      </w:r>
      <w:r>
        <w:rPr>
          <w:lang w:eastAsia="zh-CN"/>
        </w:rPr>
        <w:t>时近友好型</w:t>
      </w:r>
      <w:r>
        <w:rPr>
          <w:lang w:eastAsia="zh-CN"/>
        </w:rPr>
        <w:t>”</w:t>
      </w:r>
      <w:r>
        <w:rPr>
          <w:lang w:eastAsia="zh-CN"/>
        </w:rPr>
        <w:t>的访问模式，其可以保证在一段区间内，最新获得的数据会被最先访问。此时，设</w:t>
      </w:r>
      <w:r>
        <w:rPr>
          <w:lang w:eastAsia="zh-CN"/>
        </w:rPr>
        <w:t xml:space="preserve"> cache </w:t>
      </w:r>
      <w:r>
        <w:rPr>
          <w:lang w:eastAsia="zh-CN"/>
        </w:rPr>
        <w:t>的组相联数为</w:t>
      </w:r>
      <w:r>
        <w:rPr>
          <w:lang w:eastAsia="zh-CN"/>
        </w:rPr>
        <w:t xml:space="preserve"> </w:t>
      </w:r>
      <m:oMath>
        <m:r>
          <m:rPr>
            <m:sty m:val="p"/>
          </m:rPr>
          <w:rPr>
            <w:rFonts w:ascii="Cambria Math" w:hAnsi="Cambria Math"/>
            <w:lang w:eastAsia="zh-CN"/>
          </w:rPr>
          <m:t>W</m:t>
        </m:r>
        <m:r>
          <m:rPr>
            <m:sty m:val="p"/>
          </m:rPr>
          <w:rPr>
            <w:rFonts w:ascii="Cambria Math" w:hAnsi="Cambria Math"/>
            <w:lang w:eastAsia="zh-CN"/>
          </w:rPr>
          <m:t>，</m:t>
        </m:r>
        <m:r>
          <m:rPr>
            <m:sty m:val="p"/>
          </m:rPr>
          <w:rPr>
            <w:rFonts w:ascii="Cambria Math" w:hAnsi="Cambria Math"/>
            <w:lang w:eastAsia="zh-CN"/>
          </w:rPr>
          <m:t>k &gt;W</m:t>
        </m:r>
      </m:oMath>
      <w:r>
        <w:rPr>
          <w:lang w:eastAsia="zh-CN"/>
        </w:rPr>
        <w:t>，则使用</w:t>
      </w:r>
      <w:r>
        <w:rPr>
          <w:lang w:eastAsia="zh-CN"/>
        </w:rPr>
        <w:t xml:space="preserve"> LRU </w:t>
      </w:r>
      <w:r>
        <w:rPr>
          <w:lang w:eastAsia="zh-CN"/>
        </w:rPr>
        <w:t>的理论命中率为</w:t>
      </w:r>
      <w:r>
        <w:rPr>
          <w:lang w:eastAsia="zh-CN"/>
        </w:rPr>
        <w:t xml:space="preserve"> </w:t>
      </w:r>
      <m:oMath>
        <m:f>
          <m:fPr>
            <m:ctrlPr>
              <w:rPr>
                <w:rFonts w:ascii="Cambria Math" w:hAnsi="Cambria Math"/>
                <w:lang w:eastAsia="zh-CN"/>
              </w:rPr>
            </m:ctrlPr>
          </m:fPr>
          <m:num>
            <m:r>
              <w:rPr>
                <w:rFonts w:ascii="Cambria Math" w:hAnsi="Cambria Math"/>
                <w:lang w:eastAsia="zh-CN"/>
              </w:rPr>
              <m:t>W</m:t>
            </m:r>
            <m:ctrlPr>
              <w:rPr>
                <w:rFonts w:ascii="Cambria Math" w:hAnsi="Cambria Math"/>
                <w:i/>
                <w:lang w:eastAsia="zh-CN"/>
              </w:rPr>
            </m:ctrlPr>
          </m:num>
          <m:den>
            <m:r>
              <m:rPr>
                <m:sty m:val="p"/>
              </m:rPr>
              <w:rPr>
                <w:rFonts w:ascii="Cambria Math" w:hAnsi="Cambria Math"/>
                <w:lang w:eastAsia="zh-CN"/>
              </w:rPr>
              <m:t>2k</m:t>
            </m:r>
          </m:den>
        </m:f>
      </m:oMath>
      <w:r>
        <w:rPr>
          <w:lang w:eastAsia="zh-CN"/>
        </w:rPr>
        <w:t>，只有最后加载的</w:t>
      </w:r>
      <w:r>
        <w:rPr>
          <w:lang w:eastAsia="zh-CN"/>
        </w:rPr>
        <w:t xml:space="preserve"> W </w:t>
      </w:r>
      <w:r>
        <w:rPr>
          <w:lang w:eastAsia="zh-CN"/>
        </w:rPr>
        <w:t>路数</w:t>
      </w:r>
      <w:proofErr w:type="gramStart"/>
      <w:r>
        <w:rPr>
          <w:lang w:eastAsia="zh-CN"/>
        </w:rPr>
        <w:t>据可以</w:t>
      </w:r>
      <w:proofErr w:type="gramEnd"/>
      <w:r>
        <w:rPr>
          <w:lang w:eastAsia="zh-CN"/>
        </w:rPr>
        <w:t>命中。</w:t>
      </w:r>
    </w:p>
    <w:p w:rsidR="00FF6ACE" w:rsidRDefault="00FB2F93">
      <w:pPr>
        <w:pStyle w:val="a0"/>
        <w:rPr>
          <w:lang w:eastAsia="zh-CN"/>
        </w:rPr>
      </w:pPr>
      <w:r>
        <w:rPr>
          <w:lang w:eastAsia="zh-CN"/>
        </w:rPr>
        <w:t>PLRU</w:t>
      </w:r>
      <w:r>
        <w:rPr>
          <w:lang w:eastAsia="zh-CN"/>
        </w:rPr>
        <w:t>算法在前</w:t>
      </w:r>
      <w:r>
        <w:rPr>
          <w:lang w:eastAsia="zh-CN"/>
        </w:rPr>
        <w:t xml:space="preserve"> k </w:t>
      </w:r>
      <w:r>
        <w:rPr>
          <w:lang w:eastAsia="zh-CN"/>
        </w:rPr>
        <w:t>次访问时全部</w:t>
      </w:r>
      <w:r>
        <w:rPr>
          <w:lang w:eastAsia="zh-CN"/>
        </w:rPr>
        <w:t xml:space="preserve"> miss</w:t>
      </w:r>
      <w:r>
        <w:rPr>
          <w:lang w:eastAsia="zh-CN"/>
        </w:rPr>
        <w:t>，并且</w:t>
      </w:r>
      <w:r>
        <w:rPr>
          <w:lang w:eastAsia="zh-CN"/>
        </w:rPr>
        <w:t>等待队列中包含</w:t>
      </w:r>
      <m:oMath>
        <m:sSub>
          <m:sSubPr>
            <m:ctrlPr>
              <w:rPr>
                <w:rFonts w:ascii="Cambria Math" w:hAnsi="Cambria Math"/>
                <w:lang w:eastAsia="zh-CN"/>
              </w:rPr>
            </m:ctrlPr>
          </m:sSubPr>
          <m:e>
            <m:r>
              <m:rPr>
                <m:sty m:val="p"/>
              </m:rPr>
              <w:rPr>
                <w:rFonts w:ascii="Cambria Math" w:hAnsi="Cambria Math"/>
                <w:lang w:eastAsia="zh-CN"/>
              </w:rPr>
              <m:t>a</m:t>
            </m:r>
          </m:e>
          <m:sub>
            <m:r>
              <m:rPr>
                <m:sty m:val="p"/>
              </m:rPr>
              <w:rPr>
                <w:rFonts w:ascii="Cambria Math" w:hAnsi="Cambria Math"/>
                <w:lang w:eastAsia="zh-CN"/>
              </w:rPr>
              <m:t>k-W+1</m:t>
            </m:r>
          </m:sub>
        </m:sSub>
      </m:oMath>
      <w:r>
        <w:rPr>
          <w:lang w:eastAsia="zh-CN"/>
        </w:rPr>
        <w:t>到</w:t>
      </w:r>
      <m:oMath>
        <m:sSub>
          <m:sSubPr>
            <m:ctrlPr>
              <w:rPr>
                <w:rFonts w:ascii="Cambria Math" w:hAnsi="Cambria Math"/>
                <w:lang w:eastAsia="zh-CN"/>
              </w:rPr>
            </m:ctrlPr>
          </m:sSubPr>
          <m:e>
            <m:r>
              <m:rPr>
                <m:sty m:val="p"/>
              </m:rPr>
              <w:rPr>
                <w:rFonts w:ascii="Cambria Math" w:hAnsi="Cambria Math"/>
                <w:lang w:eastAsia="zh-CN"/>
              </w:rPr>
              <m:t>a</m:t>
            </m:r>
          </m:e>
          <m:sub>
            <m:r>
              <m:rPr>
                <m:sty m:val="p"/>
              </m:rPr>
              <w:rPr>
                <w:rFonts w:ascii="Cambria Math" w:hAnsi="Cambria Math"/>
                <w:lang w:eastAsia="zh-CN"/>
              </w:rPr>
              <m:t>k</m:t>
            </m:r>
          </m:sub>
        </m:sSub>
      </m:oMath>
      <w:r>
        <w:rPr>
          <w:lang w:eastAsia="zh-CN"/>
        </w:rPr>
        <w:t>的元素。在访问接下来</w:t>
      </w:r>
      <w:r>
        <w:rPr>
          <w:lang w:eastAsia="zh-CN"/>
        </w:rPr>
        <w:t xml:space="preserve"> W </w:t>
      </w:r>
      <w:proofErr w:type="gramStart"/>
      <w:r>
        <w:rPr>
          <w:lang w:eastAsia="zh-CN"/>
        </w:rPr>
        <w:t>个</w:t>
      </w:r>
      <w:proofErr w:type="gramEnd"/>
      <w:r>
        <w:rPr>
          <w:lang w:eastAsia="zh-CN"/>
        </w:rPr>
        <w:t>元素时会命中，此时</w:t>
      </w:r>
      <w:r>
        <w:rPr>
          <w:lang w:eastAsia="zh-CN"/>
        </w:rPr>
        <w:t xml:space="preserve"> PLRU </w:t>
      </w:r>
      <w:r>
        <w:rPr>
          <w:lang w:eastAsia="zh-CN"/>
        </w:rPr>
        <w:t>算法退化为</w:t>
      </w:r>
      <w:r>
        <w:rPr>
          <w:lang w:eastAsia="zh-CN"/>
        </w:rPr>
        <w:t xml:space="preserve"> LRU </w:t>
      </w:r>
      <w:r>
        <w:rPr>
          <w:lang w:eastAsia="zh-CN"/>
        </w:rPr>
        <w:t>算法，命中率为</w:t>
      </w:r>
      <w:r>
        <w:rPr>
          <w:lang w:eastAsia="zh-CN"/>
        </w:rPr>
        <w:t xml:space="preserve"> </w:t>
      </w:r>
      <m:oMath>
        <m:f>
          <m:fPr>
            <m:ctrlPr>
              <w:rPr>
                <w:rFonts w:ascii="Cambria Math" w:hAnsi="Cambria Math"/>
                <w:lang w:eastAsia="zh-CN"/>
              </w:rPr>
            </m:ctrlPr>
          </m:fPr>
          <m:num>
            <m:r>
              <w:rPr>
                <w:rFonts w:ascii="Cambria Math" w:hAnsi="Cambria Math"/>
                <w:lang w:eastAsia="zh-CN"/>
              </w:rPr>
              <m:t>W</m:t>
            </m:r>
            <m:ctrlPr>
              <w:rPr>
                <w:rFonts w:ascii="Cambria Math" w:hAnsi="Cambria Math"/>
                <w:i/>
                <w:lang w:eastAsia="zh-CN"/>
              </w:rPr>
            </m:ctrlPr>
          </m:num>
          <m:den>
            <m:r>
              <m:rPr>
                <m:sty m:val="p"/>
              </m:rPr>
              <w:rPr>
                <w:rFonts w:ascii="Cambria Math" w:hAnsi="Cambria Math"/>
                <w:lang w:eastAsia="zh-CN"/>
              </w:rPr>
              <m:t>2k</m:t>
            </m:r>
          </m:den>
        </m:f>
      </m:oMath>
      <w:r w:rsidR="00CA3450">
        <w:rPr>
          <w:rFonts w:hint="eastAsia"/>
          <w:lang w:eastAsia="zh-CN"/>
        </w:rPr>
        <w:t>。</w:t>
      </w:r>
    </w:p>
    <w:p w:rsidR="00FF6ACE" w:rsidRDefault="00FB2F93">
      <w:pPr>
        <w:pStyle w:val="4"/>
      </w:pPr>
      <w:bookmarkStart w:id="14" w:name="header-n57"/>
      <w:proofErr w:type="spellStart"/>
      <w:r>
        <w:t>循环顺序访问模式</w:t>
      </w:r>
      <w:proofErr w:type="spellEnd"/>
      <w:r>
        <w:t>(b)</w:t>
      </w:r>
      <w:bookmarkEnd w:id="14"/>
    </w:p>
    <w:p w:rsidR="00FF6ACE" w:rsidRDefault="00FB2F93">
      <w:pPr>
        <w:pStyle w:val="Compac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m:t>
          </m:r>
          <m:r>
            <w:rPr>
              <w:rFonts w:ascii="Cambria Math" w:hAnsi="Cambria Math"/>
            </w:rPr>
            <m:t>k</m:t>
          </m:r>
          <m:r>
            <w:rPr>
              <w:rFonts w:ascii="Cambria Math" w:hAnsi="Cambria Math"/>
            </w:rPr>
            <m:t>&gt;</m:t>
          </m:r>
          <m:r>
            <w:rPr>
              <w:rFonts w:ascii="Cambria Math" w:hAnsi="Cambria Math"/>
            </w:rPr>
            <m:t>W</m:t>
          </m:r>
        </m:oMath>
      </m:oMathPara>
    </w:p>
    <w:p w:rsidR="00FF6ACE" w:rsidRDefault="00FB2F93">
      <w:pPr>
        <w:pStyle w:val="FirstParagraph"/>
        <w:rPr>
          <w:lang w:eastAsia="zh-CN"/>
        </w:rPr>
      </w:pPr>
      <w:r>
        <w:rPr>
          <w:lang w:eastAsia="zh-CN"/>
        </w:rPr>
        <w:t>形如上式的访问模式会导致</w:t>
      </w:r>
      <w:r>
        <w:rPr>
          <w:lang w:eastAsia="zh-CN"/>
        </w:rPr>
        <w:t xml:space="preserve"> LRU </w:t>
      </w:r>
      <w:r>
        <w:rPr>
          <w:lang w:eastAsia="zh-CN"/>
        </w:rPr>
        <w:t>的命中率大大下降。因为</w:t>
      </w:r>
      <w:r>
        <w:rPr>
          <w:lang w:eastAsia="zh-CN"/>
        </w:rPr>
        <w:t xml:space="preserve"> LRU </w:t>
      </w:r>
      <w:r>
        <w:rPr>
          <w:lang w:eastAsia="zh-CN"/>
        </w:rPr>
        <w:t>根据最近访问的时间进行判断，在该模式下命中率为</w:t>
      </w:r>
      <w:r>
        <w:rPr>
          <w:lang w:eastAsia="zh-CN"/>
        </w:rPr>
        <w:t>0</w:t>
      </w:r>
      <w:r>
        <w:rPr>
          <w:lang w:eastAsia="zh-CN"/>
        </w:rPr>
        <w:t>。又因为</w:t>
      </w:r>
      <w:r>
        <w:rPr>
          <w:lang w:eastAsia="zh-CN"/>
        </w:rPr>
        <w:t xml:space="preserve"> PLRU </w:t>
      </w:r>
      <w:r>
        <w:rPr>
          <w:lang w:eastAsia="zh-CN"/>
        </w:rPr>
        <w:t>算法基于</w:t>
      </w:r>
      <w:r>
        <w:rPr>
          <w:lang w:eastAsia="zh-CN"/>
        </w:rPr>
        <w:t xml:space="preserve"> LRU </w:t>
      </w:r>
      <w:r>
        <w:rPr>
          <w:lang w:eastAsia="zh-CN"/>
        </w:rPr>
        <w:t>算法，其命中率依然为</w:t>
      </w:r>
      <w:r>
        <w:rPr>
          <w:lang w:eastAsia="zh-CN"/>
        </w:rPr>
        <w:t>0</w:t>
      </w:r>
      <w:r>
        <w:rPr>
          <w:lang w:eastAsia="zh-CN"/>
        </w:rPr>
        <w:t>。</w:t>
      </w:r>
    </w:p>
    <w:p w:rsidR="00FF6ACE" w:rsidRDefault="00FB2F93">
      <w:pPr>
        <w:pStyle w:val="4"/>
        <w:rPr>
          <w:lang w:eastAsia="zh-CN"/>
        </w:rPr>
      </w:pPr>
      <w:bookmarkStart w:id="15" w:name="header-n60"/>
      <w:r>
        <w:rPr>
          <w:lang w:eastAsia="zh-CN"/>
        </w:rPr>
        <w:lastRenderedPageBreak/>
        <w:t>两个工作集的切换访问模式</w:t>
      </w:r>
      <w:r>
        <w:rPr>
          <w:lang w:eastAsia="zh-CN"/>
        </w:rPr>
        <w:t>(c)</w:t>
      </w:r>
      <w:bookmarkEnd w:id="15"/>
    </w:p>
    <w:p w:rsidR="003A507F" w:rsidRPr="003A507F" w:rsidRDefault="00FB2F93">
      <w:pPr>
        <w:pStyle w:val="Compact"/>
        <w:rPr>
          <w:rFonts w:asciiTheme="majorHAnsi" w:eastAsiaTheme="majorEastAsia" w:hAnsiTheme="majorHAnsi" w:cstheme="majorBidi"/>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p</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p</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m</m:t>
              </m:r>
            </m:sub>
          </m:sSub>
          <m:sSup>
            <m:sSupPr>
              <m:ctrlPr>
                <w:rPr>
                  <w:rFonts w:ascii="Cambria Math" w:hAnsi="Cambria Math"/>
                </w:rPr>
              </m:ctrlPr>
            </m:sSupPr>
            <m:e>
              <m:r>
                <w:rPr>
                  <w:rFonts w:ascii="Cambria Math" w:hAnsi="Cambria Math"/>
                </w:rPr>
                <m:t>)</m:t>
              </m:r>
            </m:e>
            <m:sup>
              <m:r>
                <w:rPr>
                  <w:rFonts w:ascii="Cambria Math" w:hAnsi="Cambria Math"/>
                </w:rPr>
                <m:t>N</m:t>
              </m:r>
            </m:sup>
          </m:sSup>
        </m:oMath>
      </m:oMathPara>
    </w:p>
    <w:p w:rsidR="00FF6ACE" w:rsidRDefault="00C2747C">
      <w:pPr>
        <w:pStyle w:val="Compact"/>
      </w:pPr>
      <m:oMathPara>
        <m:oMathParaPr>
          <m:jc m:val="center"/>
        </m:oMathParaPr>
        <m:oMath>
          <m:r>
            <w:rPr>
              <w:rFonts w:ascii="Cambria Math" w:hAnsi="Cambria Math"/>
            </w:rPr>
            <m:t>k &gt; W</m:t>
          </m:r>
        </m:oMath>
      </m:oMathPara>
    </w:p>
    <w:p w:rsidR="00FF6ACE" w:rsidRDefault="00FB2F93">
      <w:pPr>
        <w:pStyle w:val="FirstParagraph"/>
        <w:rPr>
          <w:lang w:eastAsia="zh-CN"/>
        </w:rPr>
      </w:pPr>
      <w:r>
        <w:rPr>
          <w:lang w:eastAsia="zh-CN"/>
        </w:rPr>
        <w:t>形如上式的访问模式表现出一个程序在两个工作集上反复访问时的一种情况。可以认为</w:t>
      </w:r>
      <w:r>
        <w:rPr>
          <w:lang w:eastAsia="zh-CN"/>
        </w:rPr>
        <w:t xml:space="preserve"> P </w:t>
      </w:r>
      <w:r>
        <w:rPr>
          <w:lang w:eastAsia="zh-CN"/>
        </w:rPr>
        <w:t>是不重复访问工作集</w:t>
      </w:r>
      <m:oMath>
        <m:sSub>
          <m:sSubPr>
            <m:ctrlPr>
              <w:rPr>
                <w:rFonts w:ascii="Cambria Math" w:hAnsi="Cambria Math"/>
                <w:lang w:eastAsia="zh-CN"/>
              </w:rPr>
            </m:ctrlPr>
          </m:sSubPr>
          <m:e>
            <m:r>
              <m:rPr>
                <m:sty m:val="p"/>
              </m:rPr>
              <w:rPr>
                <w:rFonts w:ascii="Cambria Math" w:hAnsi="Cambria Math"/>
                <w:lang w:eastAsia="zh-CN"/>
              </w:rPr>
              <m:t>a</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b</m:t>
            </m:r>
          </m:e>
          <m:sub>
            <m:r>
              <m:rPr>
                <m:sty m:val="p"/>
              </m:rPr>
              <w:rPr>
                <w:rFonts w:ascii="Cambria Math" w:hAnsi="Cambria Math"/>
                <w:lang w:eastAsia="zh-CN"/>
              </w:rPr>
              <m:t>i</m:t>
            </m:r>
          </m:sub>
        </m:sSub>
      </m:oMath>
      <w:r>
        <w:rPr>
          <w:lang w:eastAsia="zh-CN"/>
        </w:rPr>
        <w:t>的部分其他数据。</w:t>
      </w:r>
    </w:p>
    <w:p w:rsidR="00FF6ACE" w:rsidRDefault="00FB2F93">
      <w:pPr>
        <w:pStyle w:val="a0"/>
        <w:rPr>
          <w:lang w:eastAsia="zh-CN"/>
        </w:rPr>
      </w:pPr>
      <w:r>
        <w:rPr>
          <w:lang w:eastAsia="zh-CN"/>
        </w:rPr>
        <w:t>此时</w:t>
      </w:r>
      <w:r>
        <w:rPr>
          <w:lang w:eastAsia="zh-CN"/>
        </w:rPr>
        <w:t xml:space="preserve"> LRU </w:t>
      </w:r>
      <w:r>
        <w:rPr>
          <w:lang w:eastAsia="zh-CN"/>
        </w:rPr>
        <w:t>算法给出的命中率可以根据模式</w:t>
      </w:r>
      <w:r>
        <w:rPr>
          <w:lang w:eastAsia="zh-CN"/>
        </w:rPr>
        <w:t>(a)</w:t>
      </w:r>
      <w:r>
        <w:rPr>
          <w:lang w:eastAsia="zh-CN"/>
        </w:rPr>
        <w:t>进行计算，约为</w:t>
      </w:r>
      <m:oMath>
        <m:f>
          <m:fPr>
            <m:ctrlPr>
              <w:rPr>
                <w:rFonts w:ascii="Cambria Math" w:hAnsi="Cambria Math"/>
                <w:lang w:eastAsia="zh-CN"/>
              </w:rPr>
            </m:ctrlPr>
          </m:fPr>
          <m:num>
            <m:r>
              <m:rPr>
                <m:sty m:val="p"/>
              </m:rPr>
              <w:rPr>
                <w:rFonts w:ascii="Cambria Math" w:hAnsi="Cambria Math"/>
                <w:lang w:eastAsia="zh-CN"/>
              </w:rPr>
              <m:t>2</m:t>
            </m:r>
            <m:r>
              <w:rPr>
                <w:rFonts w:ascii="Cambria Math" w:hAnsi="Cambria Math"/>
                <w:lang w:eastAsia="zh-CN"/>
              </w:rPr>
              <m:t>W</m:t>
            </m:r>
            <m:r>
              <w:rPr>
                <w:rFonts w:ascii="Cambria Math" w:hAnsi="Cambria Math"/>
                <w:lang w:eastAsia="zh-CN"/>
              </w:rPr>
              <m:t>(n+m-2)</m:t>
            </m:r>
          </m:num>
          <m:den>
            <m:r>
              <m:rPr>
                <m:sty m:val="p"/>
              </m:rPr>
              <w:rPr>
                <w:rFonts w:ascii="Cambria Math" w:hAnsi="Cambria Math"/>
                <w:lang w:eastAsia="zh-CN"/>
              </w:rPr>
              <m:t>2</m:t>
            </m:r>
            <m:r>
              <w:rPr>
                <w:rFonts w:ascii="Cambria Math" w:hAnsi="Cambria Math"/>
                <w:lang w:eastAsia="zh-CN"/>
              </w:rPr>
              <m:t>nk</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m:rPr>
                <m:sty m:val="p"/>
              </m:rPr>
              <w:rPr>
                <w:rFonts w:ascii="Cambria Math" w:hAnsi="Cambria Math"/>
                <w:lang w:eastAsia="zh-CN"/>
              </w:rPr>
              <m:t>+2</m:t>
            </m:r>
            <m:r>
              <w:rPr>
                <w:rFonts w:ascii="Cambria Math" w:hAnsi="Cambria Math"/>
                <w:lang w:eastAsia="zh-CN"/>
              </w:rPr>
              <m:t>mp</m:t>
            </m:r>
          </m:den>
        </m:f>
      </m:oMath>
      <w:r>
        <w:rPr>
          <w:lang w:eastAsia="zh-CN"/>
        </w:rPr>
        <w:t>。</w:t>
      </w:r>
    </w:p>
    <w:p w:rsidR="00FF6ACE" w:rsidRDefault="00FB2F93">
      <w:pPr>
        <w:pStyle w:val="a0"/>
        <w:rPr>
          <w:lang w:eastAsia="zh-CN"/>
        </w:rPr>
      </w:pPr>
      <w:r>
        <w:rPr>
          <w:lang w:eastAsia="zh-CN"/>
        </w:rPr>
        <w:t>PLRU</w:t>
      </w:r>
      <w:r>
        <w:rPr>
          <w:lang w:eastAsia="zh-CN"/>
        </w:rPr>
        <w:t>算法在访问工作集</w:t>
      </w:r>
      <w:r>
        <w:rPr>
          <w:lang w:eastAsia="zh-CN"/>
        </w:rPr>
        <w:t>b</w:t>
      </w:r>
      <w:r>
        <w:rPr>
          <w:lang w:eastAsia="zh-CN"/>
        </w:rPr>
        <w:t>时会因为</w:t>
      </w:r>
      <w:r>
        <w:rPr>
          <w:lang w:eastAsia="zh-CN"/>
        </w:rPr>
        <w:t>P</w:t>
      </w:r>
      <w:r>
        <w:rPr>
          <w:lang w:eastAsia="zh-CN"/>
        </w:rPr>
        <w:t>的长度而产生不同的结果。如果</w:t>
      </w:r>
      <w:r>
        <w:rPr>
          <w:lang w:eastAsia="zh-CN"/>
        </w:rPr>
        <w:t>P</w:t>
      </w:r>
      <w:r>
        <w:rPr>
          <w:lang w:eastAsia="zh-CN"/>
        </w:rPr>
        <w:t>的长度超过</w:t>
      </w:r>
      <w:r>
        <w:rPr>
          <w:lang w:eastAsia="zh-CN"/>
        </w:rPr>
        <w:t>100W</w:t>
      </w:r>
      <w:r>
        <w:rPr>
          <w:lang w:eastAsia="zh-CN"/>
        </w:rPr>
        <w:t>，则此时</w:t>
      </w:r>
      <w:r>
        <w:rPr>
          <w:lang w:eastAsia="zh-CN"/>
        </w:rPr>
        <w:t xml:space="preserve"> PLRU </w:t>
      </w:r>
      <w:r>
        <w:rPr>
          <w:lang w:eastAsia="zh-CN"/>
        </w:rPr>
        <w:t>可以舍弃特权</w:t>
      </w:r>
      <w:proofErr w:type="gramStart"/>
      <w:r>
        <w:rPr>
          <w:lang w:eastAsia="zh-CN"/>
        </w:rPr>
        <w:t>栈</w:t>
      </w:r>
      <w:proofErr w:type="gramEnd"/>
      <w:r>
        <w:rPr>
          <w:lang w:eastAsia="zh-CN"/>
        </w:rPr>
        <w:t>中的数据，并且根据</w:t>
      </w:r>
      <w:r>
        <w:rPr>
          <w:lang w:eastAsia="zh-CN"/>
        </w:rPr>
        <w:t xml:space="preserve"> LRU </w:t>
      </w:r>
      <w:r>
        <w:rPr>
          <w:lang w:eastAsia="zh-CN"/>
        </w:rPr>
        <w:t>的方式处理</w:t>
      </w:r>
      <w:r>
        <w:rPr>
          <w:lang w:eastAsia="zh-CN"/>
        </w:rPr>
        <w:t>工作集</w:t>
      </w:r>
      <w:r>
        <w:rPr>
          <w:lang w:eastAsia="zh-CN"/>
        </w:rPr>
        <w:t xml:space="preserve"> </w:t>
      </w:r>
      <m:oMath>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i</m:t>
            </m:r>
          </m:sub>
        </m:sSub>
      </m:oMath>
      <w:r>
        <w:rPr>
          <w:lang w:eastAsia="zh-CN"/>
        </w:rPr>
        <w:t>，其命中率与</w:t>
      </w:r>
      <w:r>
        <w:rPr>
          <w:lang w:eastAsia="zh-CN"/>
        </w:rPr>
        <w:t xml:space="preserve"> LRU </w:t>
      </w:r>
      <w:r>
        <w:rPr>
          <w:lang w:eastAsia="zh-CN"/>
        </w:rPr>
        <w:t>相同，约为</w:t>
      </w:r>
      <m:oMath>
        <m:f>
          <m:fPr>
            <m:ctrlPr>
              <w:rPr>
                <w:rFonts w:ascii="Cambria Math" w:hAnsi="Cambria Math"/>
                <w:lang w:eastAsia="zh-CN"/>
              </w:rPr>
            </m:ctrlPr>
          </m:fPr>
          <m:num>
            <m:r>
              <m:rPr>
                <m:sty m:val="p"/>
              </m:rPr>
              <w:rPr>
                <w:rFonts w:ascii="Cambria Math" w:hAnsi="Cambria Math"/>
                <w:lang w:eastAsia="zh-CN"/>
              </w:rPr>
              <m:t>2</m:t>
            </m:r>
            <m:r>
              <w:rPr>
                <w:rFonts w:ascii="Cambria Math" w:hAnsi="Cambria Math"/>
                <w:lang w:eastAsia="zh-CN"/>
              </w:rPr>
              <m:t>W</m:t>
            </m:r>
            <m:r>
              <w:rPr>
                <w:rFonts w:ascii="Cambria Math" w:hAnsi="Cambria Math"/>
                <w:lang w:eastAsia="zh-CN"/>
              </w:rPr>
              <m:t>(n+m-2)</m:t>
            </m:r>
          </m:num>
          <m:den>
            <m:r>
              <m:rPr>
                <m:sty m:val="p"/>
              </m:rPr>
              <w:rPr>
                <w:rFonts w:ascii="Cambria Math" w:hAnsi="Cambria Math"/>
                <w:lang w:eastAsia="zh-CN"/>
              </w:rPr>
              <m:t>2</m:t>
            </m:r>
            <m:r>
              <w:rPr>
                <w:rFonts w:ascii="Cambria Math" w:hAnsi="Cambria Math"/>
                <w:lang w:eastAsia="zh-CN"/>
              </w:rPr>
              <m:t>nk</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m:rPr>
                <m:sty m:val="p"/>
              </m:rPr>
              <w:rPr>
                <w:rFonts w:ascii="Cambria Math" w:hAnsi="Cambria Math"/>
                <w:lang w:eastAsia="zh-CN"/>
              </w:rPr>
              <m:t>+2</m:t>
            </m:r>
            <m:r>
              <w:rPr>
                <w:rFonts w:ascii="Cambria Math" w:hAnsi="Cambria Math"/>
                <w:lang w:eastAsia="zh-CN"/>
              </w:rPr>
              <m:t>mp</m:t>
            </m:r>
          </m:den>
        </m:f>
      </m:oMath>
      <w:r>
        <w:rPr>
          <w:lang w:eastAsia="zh-CN"/>
        </w:rPr>
        <w:t>。当Ｐ的长度在</w:t>
      </w:r>
      <w:r>
        <w:rPr>
          <w:lang w:eastAsia="zh-CN"/>
        </w:rPr>
        <w:t>100</w:t>
      </w:r>
      <w:r w:rsidR="00894E4C">
        <w:rPr>
          <w:rFonts w:hint="eastAsia"/>
          <w:lang w:eastAsia="zh-CN"/>
        </w:rPr>
        <w:t>W</w:t>
      </w:r>
      <w:r>
        <w:rPr>
          <w:lang w:eastAsia="zh-CN"/>
        </w:rPr>
        <w:t>以下，则在进入工作集</w:t>
      </w:r>
      <m:oMath>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i</m:t>
            </m:r>
          </m:sub>
        </m:sSub>
      </m:oMath>
      <w:r>
        <w:rPr>
          <w:lang w:eastAsia="zh-CN"/>
        </w:rPr>
        <w:t>后特权</w:t>
      </w:r>
      <w:proofErr w:type="gramStart"/>
      <w:r>
        <w:rPr>
          <w:lang w:eastAsia="zh-CN"/>
        </w:rPr>
        <w:t>栈</w:t>
      </w:r>
      <w:proofErr w:type="gramEnd"/>
      <w:r>
        <w:rPr>
          <w:lang w:eastAsia="zh-CN"/>
        </w:rPr>
        <w:t>中的数据需要一些时间释放，如果在这段时间内可以返回到工作集</w:t>
      </w:r>
      <m:oMath>
        <m:sSub>
          <m:sSubPr>
            <m:ctrlPr>
              <w:rPr>
                <w:rFonts w:ascii="Cambria Math" w:hAnsi="Cambria Math"/>
                <w:lang w:eastAsia="zh-CN"/>
              </w:rPr>
            </m:ctrlPr>
          </m:sSubPr>
          <m:e>
            <m:r>
              <m:rPr>
                <m:sty m:val="p"/>
              </m:rPr>
              <w:rPr>
                <w:rFonts w:ascii="Cambria Math" w:hAnsi="Cambria Math"/>
                <w:lang w:eastAsia="zh-CN"/>
              </w:rPr>
              <m:t>a</m:t>
            </m:r>
          </m:e>
          <m:sub>
            <m:r>
              <w:rPr>
                <w:rFonts w:ascii="Cambria Math" w:hAnsi="Cambria Math"/>
                <w:lang w:eastAsia="zh-CN"/>
              </w:rPr>
              <m:t>i</m:t>
            </m:r>
          </m:sub>
        </m:sSub>
      </m:oMath>
      <w:r>
        <w:rPr>
          <w:lang w:eastAsia="zh-CN"/>
        </w:rPr>
        <w:t>，则命中率为</w:t>
      </w:r>
      <m:oMath>
        <m:f>
          <m:fPr>
            <m:ctrlPr>
              <w:rPr>
                <w:rFonts w:ascii="Cambria Math" w:hAnsi="Cambria Math"/>
                <w:lang w:eastAsia="zh-CN"/>
              </w:rPr>
            </m:ctrlPr>
          </m:fPr>
          <m:num>
            <m:r>
              <m:rPr>
                <m:sty m:val="p"/>
              </m:rPr>
              <w:rPr>
                <w:rFonts w:ascii="Cambria Math" w:hAnsi="Cambria Math"/>
                <w:lang w:eastAsia="zh-CN"/>
              </w:rPr>
              <m:t>2</m:t>
            </m:r>
            <m:r>
              <w:rPr>
                <w:rFonts w:ascii="Cambria Math" w:hAnsi="Cambria Math"/>
                <w:lang w:eastAsia="zh-CN"/>
              </w:rPr>
              <m:t>W</m:t>
            </m:r>
            <m:r>
              <w:rPr>
                <w:rFonts w:ascii="Cambria Math" w:hAnsi="Cambria Math"/>
                <w:lang w:eastAsia="zh-CN"/>
              </w:rPr>
              <m:t>n</m:t>
            </m:r>
          </m:num>
          <m:den>
            <m:r>
              <m:rPr>
                <m:sty m:val="p"/>
              </m:rPr>
              <w:rPr>
                <w:rFonts w:ascii="Cambria Math" w:hAnsi="Cambria Math"/>
                <w:lang w:eastAsia="zh-CN"/>
              </w:rPr>
              <m:t>2</m:t>
            </m:r>
            <m:r>
              <w:rPr>
                <w:rFonts w:ascii="Cambria Math" w:hAnsi="Cambria Math"/>
                <w:lang w:eastAsia="zh-CN"/>
              </w:rPr>
              <m:t>nk</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m:rPr>
                <m:sty m:val="p"/>
              </m:rPr>
              <w:rPr>
                <w:rFonts w:ascii="Cambria Math" w:hAnsi="Cambria Math"/>
                <w:lang w:eastAsia="zh-CN"/>
              </w:rPr>
              <m:t>+2</m:t>
            </m:r>
            <m:r>
              <w:rPr>
                <w:rFonts w:ascii="Cambria Math" w:hAnsi="Cambria Math"/>
                <w:lang w:eastAsia="zh-CN"/>
              </w:rPr>
              <m:t>mp</m:t>
            </m:r>
          </m:den>
        </m:f>
      </m:oMath>
      <w:r w:rsidR="00CF00E9">
        <w:rPr>
          <w:rFonts w:hint="eastAsia"/>
          <w:lang w:eastAsia="zh-CN"/>
        </w:rPr>
        <w:t>，此时命中率会下降。</w:t>
      </w:r>
    </w:p>
    <w:p w:rsidR="003C4BE7" w:rsidRDefault="004F0224" w:rsidP="003C4BE7">
      <w:pPr>
        <w:pStyle w:val="4"/>
        <w:rPr>
          <w:lang w:eastAsia="zh-CN"/>
        </w:rPr>
      </w:pPr>
      <w:r>
        <w:rPr>
          <w:rFonts w:hint="eastAsia"/>
          <w:lang w:eastAsia="zh-CN"/>
        </w:rPr>
        <w:t>重复</w:t>
      </w:r>
      <w:r w:rsidR="00A47B02">
        <w:rPr>
          <w:rFonts w:hint="eastAsia"/>
          <w:lang w:eastAsia="zh-CN"/>
        </w:rPr>
        <w:t>集中</w:t>
      </w:r>
      <w:r>
        <w:rPr>
          <w:rFonts w:hint="eastAsia"/>
          <w:lang w:eastAsia="zh-CN"/>
        </w:rPr>
        <w:t>访问小部分数据</w:t>
      </w:r>
    </w:p>
    <w:p w:rsidR="00EE4F02" w:rsidRPr="00895E4D" w:rsidRDefault="001B046E" w:rsidP="00EE4F02">
      <w:pPr>
        <w:pStyle w:val="a0"/>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 xml:space="preserve"> </m:t>
              </m:r>
            </m:sub>
          </m:sSub>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m:t>
              </m:r>
            </m:sup>
          </m:sSup>
          <m:r>
            <m:rPr>
              <m:sty m:val="p"/>
            </m:rPr>
            <w:rPr>
              <w:rFonts w:ascii="Cambria Math" w:hAnsi="Cambria Math"/>
            </w:rPr>
            <m:t xml:space="preserve">,k &lt; </m:t>
          </m:r>
          <m:r>
            <m:rPr>
              <m:sty m:val="p"/>
            </m:rPr>
            <w:rPr>
              <w:rFonts w:ascii="Cambria Math" w:hAnsi="Cambria Math"/>
            </w:rPr>
            <m:t>W</m:t>
          </m:r>
          <m:r>
            <m:rPr>
              <m:sty m:val="p"/>
            </m:rPr>
            <w:rPr>
              <w:rFonts w:ascii="Cambria Math" w:hAnsi="Cambria Math"/>
            </w:rPr>
            <m:t>,|P|&gt;W</m:t>
          </m:r>
        </m:oMath>
      </m:oMathPara>
    </w:p>
    <w:p w:rsidR="00272D3F" w:rsidRPr="00272D3F" w:rsidRDefault="006D4B06" w:rsidP="00EE4F02">
      <w:pPr>
        <w:pStyle w:val="a0"/>
        <w:rPr>
          <w:rFonts w:hint="eastAsia"/>
          <w:lang w:eastAsia="zh-CN"/>
        </w:rPr>
      </w:pPr>
      <w:r>
        <w:rPr>
          <w:rFonts w:hint="eastAsia"/>
          <w:lang w:eastAsia="zh-CN"/>
        </w:rPr>
        <w:t>针对重复</w:t>
      </w:r>
      <w:r w:rsidR="00406693">
        <w:rPr>
          <w:rFonts w:hint="eastAsia"/>
          <w:lang w:eastAsia="zh-CN"/>
        </w:rPr>
        <w:t>集中访问的小部分数据</w:t>
      </w:r>
      <w:r w:rsidR="00AC569F">
        <w:rPr>
          <w:rFonts w:hint="eastAsia"/>
          <w:lang w:eastAsia="zh-CN"/>
        </w:rPr>
        <w:t>，</w:t>
      </w:r>
      <w:r w:rsidR="00CE4D2F">
        <w:rPr>
          <w:rFonts w:hint="eastAsia"/>
          <w:lang w:eastAsia="zh-CN"/>
        </w:rPr>
        <w:t>LRU</w:t>
      </w:r>
      <w:r w:rsidR="00CE4D2F">
        <w:rPr>
          <w:lang w:eastAsia="zh-CN"/>
        </w:rPr>
        <w:t xml:space="preserve"> </w:t>
      </w:r>
      <w:r w:rsidR="00CE4D2F">
        <w:rPr>
          <w:rFonts w:hint="eastAsia"/>
          <w:lang w:eastAsia="zh-CN"/>
        </w:rPr>
        <w:t>算法会</w:t>
      </w:r>
      <w:r w:rsidR="00A06F33">
        <w:rPr>
          <w:rFonts w:hint="eastAsia"/>
          <w:lang w:eastAsia="zh-CN"/>
        </w:rPr>
        <w:t>在访问</w:t>
      </w:r>
      <w:r w:rsidR="00A06F33">
        <w:rPr>
          <w:rFonts w:hint="eastAsia"/>
          <w:lang w:eastAsia="zh-CN"/>
        </w:rPr>
        <w:t>P</w:t>
      </w:r>
      <w:r w:rsidR="00A06F33">
        <w:rPr>
          <w:rFonts w:hint="eastAsia"/>
          <w:lang w:eastAsia="zh-CN"/>
        </w:rPr>
        <w:t>时丢弃</w:t>
      </w:r>
      <w:r w:rsidR="003B0919">
        <w:rPr>
          <w:rFonts w:hint="eastAsia"/>
          <w:lang w:eastAsia="zh-CN"/>
        </w:rPr>
        <w:t>这部分数据</w:t>
      </w:r>
      <w:r w:rsidR="004C6728">
        <w:rPr>
          <w:rFonts w:hint="eastAsia"/>
          <w:lang w:eastAsia="zh-CN"/>
        </w:rPr>
        <w:t>，</w:t>
      </w:r>
      <w:r w:rsidR="007B20C5">
        <w:rPr>
          <w:rFonts w:hint="eastAsia"/>
          <w:lang w:eastAsia="zh-CN"/>
        </w:rPr>
        <w:t>命中率为</w:t>
      </w:r>
      <m:oMath>
        <m:f>
          <m:fPr>
            <m:ctrlPr>
              <w:rPr>
                <w:rFonts w:ascii="Cambria Math" w:hAnsi="Cambria Math"/>
                <w:i/>
                <w:lang w:eastAsia="zh-CN"/>
              </w:rPr>
            </m:ctrlPr>
          </m:fPr>
          <m:num>
            <m:r>
              <m:rPr>
                <m:sty m:val="p"/>
              </m:rPr>
              <w:rPr>
                <w:rFonts w:ascii="Cambria Math" w:hAnsi="Cambria Math"/>
                <w:lang w:eastAsia="zh-CN"/>
              </w:rPr>
              <m:t>k</m:t>
            </m:r>
          </m:num>
          <m:den>
            <m:r>
              <m:rPr>
                <m:sty m:val="p"/>
              </m:rPr>
              <w:rPr>
                <w:rFonts w:ascii="Cambria Math" w:hAnsi="Cambria Math"/>
                <w:lang w:eastAsia="zh-CN"/>
              </w:rPr>
              <m:t>2k+</m:t>
            </m:r>
            <m:d>
              <m:dPr>
                <m:begChr m:val="|"/>
                <m:endChr m:val="|"/>
                <m:ctrlPr>
                  <w:rPr>
                    <w:rFonts w:ascii="Cambria Math" w:hAnsi="Cambria Math"/>
                    <w:lang w:eastAsia="zh-CN"/>
                  </w:rPr>
                </m:ctrlPr>
              </m:dPr>
              <m:e>
                <m:r>
                  <m:rPr>
                    <m:sty m:val="p"/>
                  </m:rPr>
                  <w:rPr>
                    <w:rFonts w:ascii="Cambria Math" w:hAnsi="Cambria Math"/>
                    <w:lang w:eastAsia="zh-CN"/>
                  </w:rPr>
                  <m:t>P</m:t>
                </m:r>
              </m:e>
            </m:d>
          </m:den>
        </m:f>
      </m:oMath>
      <w:r w:rsidR="007D0861">
        <w:rPr>
          <w:rFonts w:hint="eastAsia"/>
          <w:lang w:eastAsia="zh-CN"/>
        </w:rPr>
        <w:t>。</w:t>
      </w:r>
      <w:r w:rsidR="007D0861">
        <w:rPr>
          <w:rFonts w:hint="eastAsia"/>
          <w:lang w:eastAsia="zh-CN"/>
        </w:rPr>
        <w:t>PLRU</w:t>
      </w:r>
      <w:r w:rsidR="009064E9">
        <w:rPr>
          <w:rFonts w:hint="eastAsia"/>
          <w:lang w:eastAsia="zh-CN"/>
        </w:rPr>
        <w:t>算法在</w:t>
      </w:r>
      <w:r w:rsidR="00272D3F">
        <w:rPr>
          <w:rFonts w:hint="eastAsia"/>
          <w:lang w:eastAsia="zh-CN"/>
        </w:rPr>
        <w:t>特权</w:t>
      </w:r>
      <w:proofErr w:type="gramStart"/>
      <w:r w:rsidR="00272D3F">
        <w:rPr>
          <w:rFonts w:hint="eastAsia"/>
          <w:lang w:eastAsia="zh-CN"/>
        </w:rPr>
        <w:t>栈</w:t>
      </w:r>
      <w:proofErr w:type="gramEnd"/>
      <w:r w:rsidR="00272D3F">
        <w:rPr>
          <w:rFonts w:hint="eastAsia"/>
          <w:lang w:eastAsia="zh-CN"/>
        </w:rPr>
        <w:t>中保存工作集</w:t>
      </w:r>
      <m:oMath>
        <m:sSub>
          <m:sSubPr>
            <m:ctrlPr>
              <w:rPr>
                <w:rFonts w:ascii="Cambria Math" w:hAnsi="Cambria Math"/>
                <w:lang w:eastAsia="zh-CN"/>
              </w:rPr>
            </m:ctrlPr>
          </m:sSubPr>
          <m:e>
            <m:r>
              <m:rPr>
                <m:sty m:val="p"/>
              </m:rPr>
              <w:rPr>
                <w:rFonts w:ascii="Cambria Math" w:hAnsi="Cambria Math"/>
                <w:lang w:eastAsia="zh-CN"/>
              </w:rPr>
              <m:t>a</m:t>
            </m:r>
          </m:e>
          <m:sub>
            <m:r>
              <m:rPr>
                <m:sty m:val="p"/>
              </m:rPr>
              <w:rPr>
                <w:rFonts w:ascii="Cambria Math" w:hAnsi="Cambria Math"/>
                <w:lang w:eastAsia="zh-CN"/>
              </w:rPr>
              <m:t>i</m:t>
            </m:r>
          </m:sub>
        </m:sSub>
      </m:oMath>
      <w:r w:rsidR="00272D3F">
        <w:rPr>
          <w:rFonts w:hint="eastAsia"/>
          <w:lang w:eastAsia="zh-CN"/>
        </w:rPr>
        <w:t>后</w:t>
      </w:r>
      <w:r w:rsidR="00A200D3">
        <w:rPr>
          <w:rFonts w:hint="eastAsia"/>
          <w:lang w:eastAsia="zh-CN"/>
        </w:rPr>
        <w:t>便可以长时间保存和访问这些数据，命中率约为</w:t>
      </w:r>
      <m:oMath>
        <m:f>
          <m:fPr>
            <m:ctrlPr>
              <w:rPr>
                <w:rFonts w:ascii="Cambria Math" w:hAnsi="Cambria Math"/>
                <w:i/>
                <w:lang w:eastAsia="zh-CN"/>
              </w:rPr>
            </m:ctrlPr>
          </m:fPr>
          <m:num>
            <m:r>
              <m:rPr>
                <m:sty m:val="p"/>
              </m:rPr>
              <w:rPr>
                <w:rFonts w:ascii="Cambria Math" w:hAnsi="Cambria Math"/>
                <w:lang w:eastAsia="zh-CN"/>
              </w:rPr>
              <m:t>2</m:t>
            </m:r>
            <m:r>
              <m:rPr>
                <m:sty m:val="p"/>
              </m:rPr>
              <w:rPr>
                <w:rFonts w:ascii="Cambria Math" w:hAnsi="Cambria Math"/>
                <w:lang w:eastAsia="zh-CN"/>
              </w:rPr>
              <m:t>k</m:t>
            </m:r>
          </m:num>
          <m:den>
            <m:r>
              <m:rPr>
                <m:sty m:val="p"/>
              </m:rPr>
              <w:rPr>
                <w:rFonts w:ascii="Cambria Math" w:hAnsi="Cambria Math"/>
                <w:lang w:eastAsia="zh-CN"/>
              </w:rPr>
              <m:t>2k+</m:t>
            </m:r>
            <m:d>
              <m:dPr>
                <m:begChr m:val="|"/>
                <m:endChr m:val="|"/>
                <m:ctrlPr>
                  <w:rPr>
                    <w:rFonts w:ascii="Cambria Math" w:hAnsi="Cambria Math"/>
                    <w:lang w:eastAsia="zh-CN"/>
                  </w:rPr>
                </m:ctrlPr>
              </m:dPr>
              <m:e>
                <m:r>
                  <m:rPr>
                    <m:sty m:val="p"/>
                  </m:rPr>
                  <w:rPr>
                    <w:rFonts w:ascii="Cambria Math" w:hAnsi="Cambria Math"/>
                    <w:lang w:eastAsia="zh-CN"/>
                  </w:rPr>
                  <m:t>P</m:t>
                </m:r>
              </m:e>
            </m:d>
          </m:den>
        </m:f>
      </m:oMath>
      <w:r w:rsidR="00B703D1">
        <w:rPr>
          <w:rFonts w:hint="eastAsia"/>
          <w:lang w:eastAsia="zh-CN"/>
        </w:rPr>
        <w:t>。</w:t>
      </w:r>
    </w:p>
    <w:p w:rsidR="00FF6ACE" w:rsidRDefault="00FB2F93">
      <w:pPr>
        <w:pStyle w:val="2"/>
        <w:rPr>
          <w:lang w:eastAsia="zh-CN"/>
        </w:rPr>
      </w:pPr>
      <w:bookmarkStart w:id="16" w:name="header-n65"/>
      <w:r>
        <w:rPr>
          <w:lang w:eastAsia="zh-CN"/>
        </w:rPr>
        <w:t>算法适用环境分析</w:t>
      </w:r>
      <w:bookmarkEnd w:id="16"/>
    </w:p>
    <w:p w:rsidR="00FF6ACE" w:rsidRDefault="00BB315E">
      <w:pPr>
        <w:pStyle w:val="FirstParagraph"/>
        <w:rPr>
          <w:lang w:eastAsia="zh-CN"/>
        </w:rPr>
      </w:pPr>
      <w:r>
        <w:rPr>
          <w:rFonts w:hint="eastAsia"/>
          <w:lang w:eastAsia="zh-CN"/>
        </w:rPr>
        <w:t>通过上述</w:t>
      </w:r>
      <w:r w:rsidR="006A6C09">
        <w:rPr>
          <w:rFonts w:hint="eastAsia"/>
          <w:lang w:eastAsia="zh-CN"/>
        </w:rPr>
        <w:t>理论分析，可以发现</w:t>
      </w:r>
      <w:r w:rsidR="00FB2F93">
        <w:rPr>
          <w:lang w:eastAsia="zh-CN"/>
        </w:rPr>
        <w:t>P</w:t>
      </w:r>
      <w:r w:rsidR="00FB2F93">
        <w:rPr>
          <w:lang w:eastAsia="zh-CN"/>
        </w:rPr>
        <w:t xml:space="preserve">LRU </w:t>
      </w:r>
      <w:r w:rsidR="00FB2F93">
        <w:rPr>
          <w:lang w:eastAsia="zh-CN"/>
        </w:rPr>
        <w:t>算法的特点是可以很好地保存部分经常访问的</w:t>
      </w:r>
      <w:r w:rsidR="00FB2F93">
        <w:rPr>
          <w:lang w:eastAsia="zh-CN"/>
        </w:rPr>
        <w:t xml:space="preserve"> cache </w:t>
      </w:r>
      <w:r w:rsidR="00FB2F93">
        <w:rPr>
          <w:lang w:eastAsia="zh-CN"/>
        </w:rPr>
        <w:t>块，但是在面对大量顺序访问工作会暴露出和</w:t>
      </w:r>
      <w:r w:rsidR="00FB2F93">
        <w:rPr>
          <w:lang w:eastAsia="zh-CN"/>
        </w:rPr>
        <w:t xml:space="preserve"> LRU </w:t>
      </w:r>
      <w:r w:rsidR="00FB2F93">
        <w:rPr>
          <w:lang w:eastAsia="zh-CN"/>
        </w:rPr>
        <w:t>算法相同的问题：在确认某一个</w:t>
      </w:r>
      <w:r w:rsidR="00FB2F93">
        <w:rPr>
          <w:lang w:eastAsia="zh-CN"/>
        </w:rPr>
        <w:t xml:space="preserve"> cache </w:t>
      </w:r>
      <w:r w:rsidR="00FB2F93">
        <w:rPr>
          <w:lang w:eastAsia="zh-CN"/>
        </w:rPr>
        <w:t>块可能会常驻缓存之前，其针对大量顺序访问的数据内容容易丢失进入时间过长的数据。故</w:t>
      </w:r>
      <w:r w:rsidR="00FB2F93">
        <w:rPr>
          <w:lang w:eastAsia="zh-CN"/>
        </w:rPr>
        <w:t>该算法适用的环境如下：</w:t>
      </w:r>
    </w:p>
    <w:p w:rsidR="00FF6ACE" w:rsidRDefault="00FB2F93">
      <w:pPr>
        <w:numPr>
          <w:ilvl w:val="0"/>
          <w:numId w:val="5"/>
        </w:numPr>
        <w:rPr>
          <w:lang w:eastAsia="zh-CN"/>
        </w:rPr>
      </w:pPr>
      <w:r>
        <w:rPr>
          <w:lang w:eastAsia="zh-CN"/>
        </w:rPr>
        <w:t>程序中具有小部分可以驻留在</w:t>
      </w:r>
      <w:r>
        <w:rPr>
          <w:lang w:eastAsia="zh-CN"/>
        </w:rPr>
        <w:t xml:space="preserve"> cache </w:t>
      </w:r>
      <w:r>
        <w:rPr>
          <w:lang w:eastAsia="zh-CN"/>
        </w:rPr>
        <w:t>块中很久的数据块，且两次访问之间的间隔不过长</w:t>
      </w:r>
    </w:p>
    <w:p w:rsidR="00FF6ACE" w:rsidRDefault="00FB2F93">
      <w:pPr>
        <w:numPr>
          <w:ilvl w:val="0"/>
          <w:numId w:val="5"/>
        </w:numPr>
        <w:rPr>
          <w:lang w:eastAsia="zh-CN"/>
        </w:rPr>
      </w:pPr>
      <w:r>
        <w:rPr>
          <w:lang w:eastAsia="zh-CN"/>
        </w:rPr>
        <w:t>有多个程序共享某个库文件或动态链接库</w:t>
      </w:r>
    </w:p>
    <w:p w:rsidR="00743438" w:rsidRDefault="00743438" w:rsidP="00ED0D9A">
      <w:pPr>
        <w:pStyle w:val="2"/>
        <w:rPr>
          <w:lang w:eastAsia="zh-CN"/>
        </w:rPr>
      </w:pPr>
      <w:r>
        <w:rPr>
          <w:rFonts w:hint="eastAsia"/>
          <w:lang w:eastAsia="zh-CN"/>
        </w:rPr>
        <w:t>算法复杂度分析</w:t>
      </w:r>
    </w:p>
    <w:p w:rsidR="00ED0D9A" w:rsidRDefault="00ED0D9A" w:rsidP="00ED0D9A">
      <w:pPr>
        <w:pStyle w:val="4"/>
        <w:rPr>
          <w:lang w:eastAsia="zh-CN"/>
        </w:rPr>
      </w:pPr>
      <w:r>
        <w:rPr>
          <w:rFonts w:hint="eastAsia"/>
          <w:lang w:eastAsia="zh-CN"/>
        </w:rPr>
        <w:t>空间复杂度</w:t>
      </w:r>
    </w:p>
    <w:p w:rsidR="0091187B" w:rsidRDefault="002A43DC" w:rsidP="0091187B">
      <w:pPr>
        <w:pStyle w:val="a0"/>
        <w:rPr>
          <w:lang w:eastAsia="zh-CN"/>
        </w:rPr>
      </w:pPr>
      <w:r>
        <w:rPr>
          <w:rFonts w:hint="eastAsia"/>
          <w:lang w:eastAsia="zh-CN"/>
        </w:rPr>
        <w:t>PLRU</w:t>
      </w:r>
      <w:r>
        <w:rPr>
          <w:rFonts w:hint="eastAsia"/>
          <w:lang w:eastAsia="zh-CN"/>
        </w:rPr>
        <w:t>算法与</w:t>
      </w:r>
      <w:r>
        <w:rPr>
          <w:rFonts w:hint="eastAsia"/>
          <w:lang w:eastAsia="zh-CN"/>
        </w:rPr>
        <w:t>LRU</w:t>
      </w:r>
      <w:r>
        <w:rPr>
          <w:rFonts w:hint="eastAsia"/>
          <w:lang w:eastAsia="zh-CN"/>
        </w:rPr>
        <w:t>算法使用相同的</w:t>
      </w:r>
      <w:r w:rsidR="00B9799D">
        <w:rPr>
          <w:rFonts w:hint="eastAsia"/>
          <w:lang w:eastAsia="zh-CN"/>
        </w:rPr>
        <w:t>空间，均</w:t>
      </w:r>
      <w:r w:rsidR="00727441">
        <w:rPr>
          <w:rFonts w:hint="eastAsia"/>
          <w:lang w:eastAsia="zh-CN"/>
        </w:rPr>
        <w:t>对每一个数据块</w:t>
      </w:r>
      <w:r w:rsidR="00B9799D">
        <w:rPr>
          <w:rFonts w:hint="eastAsia"/>
          <w:lang w:eastAsia="zh-CN"/>
        </w:rPr>
        <w:t>使用</w:t>
      </w:r>
      <w:r w:rsidR="00B9799D">
        <w:rPr>
          <w:rFonts w:hint="eastAsia"/>
          <w:lang w:eastAsia="zh-CN"/>
        </w:rPr>
        <w:t>4B</w:t>
      </w:r>
      <w:r w:rsidR="00B9799D">
        <w:rPr>
          <w:rFonts w:hint="eastAsia"/>
          <w:lang w:eastAsia="zh-CN"/>
        </w:rPr>
        <w:t>的空间储存</w:t>
      </w:r>
      <w:r w:rsidR="00571F22">
        <w:rPr>
          <w:rFonts w:hint="eastAsia"/>
          <w:lang w:eastAsia="zh-CN"/>
        </w:rPr>
        <w:t>相关数据</w:t>
      </w:r>
      <w:r w:rsidR="00E80AAA">
        <w:rPr>
          <w:rFonts w:hint="eastAsia"/>
          <w:lang w:eastAsia="zh-CN"/>
        </w:rPr>
        <w:t>。</w:t>
      </w:r>
      <w:r w:rsidR="00181A99">
        <w:rPr>
          <w:rFonts w:hint="eastAsia"/>
          <w:lang w:eastAsia="zh-CN"/>
        </w:rPr>
        <w:t>可以认为是</w:t>
      </w:r>
      <w:r w:rsidR="00181A99">
        <w:rPr>
          <w:lang w:eastAsia="zh-CN"/>
        </w:rPr>
        <w:t>O(1)</w:t>
      </w:r>
      <w:r w:rsidR="00181A99">
        <w:rPr>
          <w:rFonts w:hint="eastAsia"/>
          <w:lang w:eastAsia="zh-CN"/>
        </w:rPr>
        <w:t>的空间复杂度</w:t>
      </w:r>
    </w:p>
    <w:p w:rsidR="00181A99" w:rsidRDefault="00181A99" w:rsidP="00181A99">
      <w:pPr>
        <w:pStyle w:val="4"/>
        <w:rPr>
          <w:lang w:eastAsia="zh-CN"/>
        </w:rPr>
      </w:pPr>
      <w:r>
        <w:rPr>
          <w:rFonts w:hint="eastAsia"/>
          <w:lang w:eastAsia="zh-CN"/>
        </w:rPr>
        <w:lastRenderedPageBreak/>
        <w:t>时间复杂度</w:t>
      </w:r>
    </w:p>
    <w:p w:rsidR="00181A99" w:rsidRPr="00181A99" w:rsidRDefault="00181A99" w:rsidP="00181A99">
      <w:pPr>
        <w:pStyle w:val="a0"/>
        <w:rPr>
          <w:rFonts w:hint="eastAsia"/>
          <w:lang w:eastAsia="zh-CN"/>
        </w:rPr>
      </w:pPr>
      <w:r>
        <w:rPr>
          <w:rFonts w:hint="eastAsia"/>
          <w:lang w:eastAsia="zh-CN"/>
        </w:rPr>
        <w:t>P</w:t>
      </w:r>
      <w:r>
        <w:rPr>
          <w:lang w:eastAsia="zh-CN"/>
        </w:rPr>
        <w:t xml:space="preserve">LRU </w:t>
      </w:r>
      <w:r>
        <w:rPr>
          <w:rFonts w:hint="eastAsia"/>
          <w:lang w:eastAsia="zh-CN"/>
        </w:rPr>
        <w:t>算法需要多次确认</w:t>
      </w:r>
      <w:r w:rsidR="00A974E2">
        <w:rPr>
          <w:rFonts w:hint="eastAsia"/>
          <w:lang w:eastAsia="zh-CN"/>
        </w:rPr>
        <w:t>一个</w:t>
      </w:r>
      <w:r w:rsidR="00A974E2">
        <w:rPr>
          <w:rFonts w:hint="eastAsia"/>
          <w:lang w:eastAsia="zh-CN"/>
        </w:rPr>
        <w:t xml:space="preserve"> </w:t>
      </w:r>
      <w:r w:rsidR="00A974E2">
        <w:rPr>
          <w:lang w:eastAsia="zh-CN"/>
        </w:rPr>
        <w:t xml:space="preserve">cache </w:t>
      </w:r>
      <w:r w:rsidR="00A974E2">
        <w:rPr>
          <w:rFonts w:hint="eastAsia"/>
          <w:lang w:eastAsia="zh-CN"/>
        </w:rPr>
        <w:t>行所有路中</w:t>
      </w:r>
      <w:r w:rsidR="00A84F98">
        <w:rPr>
          <w:rFonts w:hint="eastAsia"/>
          <w:lang w:eastAsia="zh-CN"/>
        </w:rPr>
        <w:t>属性值的最大值，</w:t>
      </w:r>
      <w:r w:rsidR="007D799E">
        <w:rPr>
          <w:rFonts w:hint="eastAsia"/>
          <w:lang w:eastAsia="zh-CN"/>
        </w:rPr>
        <w:t>在不优化的</w:t>
      </w:r>
      <w:r w:rsidR="008E6EC3">
        <w:rPr>
          <w:rFonts w:hint="eastAsia"/>
          <w:lang w:eastAsia="zh-CN"/>
        </w:rPr>
        <w:t>前提下需要</w:t>
      </w:r>
      <w:r w:rsidR="008E6EC3">
        <w:rPr>
          <w:rFonts w:hint="eastAsia"/>
          <w:lang w:eastAsia="zh-CN"/>
        </w:rPr>
        <w:t xml:space="preserve"> </w:t>
      </w:r>
      <w:r w:rsidR="008E6EC3">
        <w:rPr>
          <w:lang w:eastAsia="zh-CN"/>
        </w:rPr>
        <w:t>O(n)</w:t>
      </w:r>
      <w:r w:rsidR="008E6EC3">
        <w:rPr>
          <w:rFonts w:hint="eastAsia"/>
          <w:lang w:eastAsia="zh-CN"/>
        </w:rPr>
        <w:t>的时间，</w:t>
      </w:r>
      <w:r w:rsidR="008E6EC3">
        <w:rPr>
          <w:rFonts w:hint="eastAsia"/>
          <w:lang w:eastAsia="zh-CN"/>
        </w:rPr>
        <w:t>n</w:t>
      </w:r>
      <w:r w:rsidR="008E6EC3">
        <w:rPr>
          <w:rFonts w:hint="eastAsia"/>
          <w:lang w:eastAsia="zh-CN"/>
        </w:rPr>
        <w:t>是组相联的路数</w:t>
      </w:r>
      <w:r w:rsidR="00BE0287">
        <w:rPr>
          <w:rFonts w:hint="eastAsia"/>
          <w:lang w:eastAsia="zh-CN"/>
        </w:rPr>
        <w:t>。如果可以在硬件上和算法上进行优化，可以达到</w:t>
      </w:r>
      <w:r w:rsidR="00BE0287">
        <w:rPr>
          <w:lang w:eastAsia="zh-CN"/>
        </w:rPr>
        <w:t>O(log(n))</w:t>
      </w:r>
      <w:r w:rsidR="00BE0287">
        <w:rPr>
          <w:rFonts w:hint="eastAsia"/>
          <w:lang w:eastAsia="zh-CN"/>
        </w:rPr>
        <w:t>的时间复杂度。</w:t>
      </w:r>
    </w:p>
    <w:p w:rsidR="00FF6ACE" w:rsidRDefault="00FB2F93">
      <w:pPr>
        <w:pStyle w:val="2"/>
        <w:rPr>
          <w:lang w:eastAsia="zh-CN"/>
        </w:rPr>
      </w:pPr>
      <w:bookmarkStart w:id="17" w:name="header-n70"/>
      <w:r>
        <w:rPr>
          <w:lang w:eastAsia="zh-CN"/>
        </w:rPr>
        <w:t>算法测试结果展示</w:t>
      </w:r>
      <w:bookmarkEnd w:id="17"/>
    </w:p>
    <w:p w:rsidR="00FF6ACE" w:rsidRDefault="00FB2F93">
      <w:pPr>
        <w:pStyle w:val="FirstParagraph"/>
        <w:rPr>
          <w:lang w:eastAsia="zh-CN"/>
        </w:rPr>
      </w:pPr>
      <w:r>
        <w:rPr>
          <w:lang w:eastAsia="zh-CN"/>
        </w:rPr>
        <w:t>在提供的三个数据集上，</w:t>
      </w:r>
      <w:r>
        <w:rPr>
          <w:lang w:eastAsia="zh-CN"/>
        </w:rPr>
        <w:t xml:space="preserve">PLRU </w:t>
      </w:r>
      <w:r>
        <w:rPr>
          <w:lang w:eastAsia="zh-CN"/>
        </w:rPr>
        <w:t>算法的测试结果如下（具体测试结果可见文件</w:t>
      </w:r>
      <w:r>
        <w:rPr>
          <w:lang w:eastAsia="zh-CN"/>
        </w:rPr>
        <w:t>r1.txt,r2.txt</w:t>
      </w:r>
      <w:r>
        <w:rPr>
          <w:lang w:eastAsia="zh-CN"/>
        </w:rPr>
        <w:t>与</w:t>
      </w:r>
      <w:r>
        <w:rPr>
          <w:lang w:eastAsia="zh-CN"/>
        </w:rPr>
        <w:t>r3.txt</w:t>
      </w:r>
      <w:r>
        <w:rPr>
          <w:lang w:eastAsia="zh-CN"/>
        </w:rPr>
        <w:t>）：</w:t>
      </w:r>
    </w:p>
    <w:p w:rsidR="00FF6ACE" w:rsidRDefault="00FB2F93">
      <w:pPr>
        <w:pStyle w:val="3"/>
        <w:rPr>
          <w:lang w:eastAsia="zh-CN"/>
        </w:rPr>
      </w:pPr>
      <w:bookmarkStart w:id="18" w:name="header-n72"/>
      <w:r>
        <w:rPr>
          <w:lang w:eastAsia="zh-CN"/>
        </w:rPr>
        <w:t>堡垒之夜</w:t>
      </w:r>
      <w:bookmarkEnd w:id="18"/>
    </w:p>
    <w:tbl>
      <w:tblPr>
        <w:tblStyle w:val="af0"/>
        <w:tblW w:w="0" w:type="auto"/>
        <w:tblLook w:val="04A0" w:firstRow="1" w:lastRow="0" w:firstColumn="1" w:lastColumn="0" w:noHBand="0" w:noVBand="1"/>
      </w:tblPr>
      <w:tblGrid>
        <w:gridCol w:w="4428"/>
        <w:gridCol w:w="4428"/>
      </w:tblGrid>
      <w:tr w:rsidR="0051606C" w:rsidTr="0051606C">
        <w:tc>
          <w:tcPr>
            <w:tcW w:w="4428" w:type="dxa"/>
          </w:tcPr>
          <w:p w:rsidR="0051606C" w:rsidRDefault="0051606C" w:rsidP="0051606C">
            <w:pPr>
              <w:pStyle w:val="a0"/>
              <w:jc w:val="center"/>
              <w:rPr>
                <w:rFonts w:hint="eastAsia"/>
                <w:lang w:eastAsia="zh-CN"/>
              </w:rPr>
            </w:pPr>
            <w:r>
              <w:rPr>
                <w:rFonts w:hint="eastAsia"/>
                <w:lang w:eastAsia="zh-CN"/>
              </w:rPr>
              <w:t>算法</w:t>
            </w:r>
            <w:r w:rsidR="00CA41AD">
              <w:rPr>
                <w:rFonts w:hint="eastAsia"/>
                <w:lang w:eastAsia="zh-CN"/>
              </w:rPr>
              <w:t>（排名</w:t>
            </w:r>
            <w:r w:rsidR="00D0636D">
              <w:rPr>
                <w:rFonts w:hint="eastAsia"/>
                <w:lang w:eastAsia="zh-CN"/>
              </w:rPr>
              <w:t>前三</w:t>
            </w:r>
            <w:r w:rsidR="00CA41AD">
              <w:rPr>
                <w:rFonts w:hint="eastAsia"/>
                <w:lang w:eastAsia="zh-CN"/>
              </w:rPr>
              <w:t>）</w:t>
            </w:r>
          </w:p>
        </w:tc>
        <w:tc>
          <w:tcPr>
            <w:tcW w:w="4428" w:type="dxa"/>
          </w:tcPr>
          <w:p w:rsidR="0051606C" w:rsidRDefault="008E7DD7" w:rsidP="008E7DD7">
            <w:pPr>
              <w:pStyle w:val="a0"/>
              <w:jc w:val="center"/>
              <w:rPr>
                <w:rFonts w:hint="eastAsia"/>
                <w:lang w:eastAsia="zh-CN"/>
              </w:rPr>
            </w:pPr>
            <w:r>
              <w:rPr>
                <w:rFonts w:hint="eastAsia"/>
                <w:lang w:eastAsia="zh-CN"/>
              </w:rPr>
              <w:t>命中率</w:t>
            </w:r>
          </w:p>
        </w:tc>
      </w:tr>
      <w:tr w:rsidR="0051606C" w:rsidTr="0051606C">
        <w:tc>
          <w:tcPr>
            <w:tcW w:w="4428" w:type="dxa"/>
          </w:tcPr>
          <w:p w:rsidR="0051606C" w:rsidRDefault="00394DCC" w:rsidP="00E25749">
            <w:pPr>
              <w:pStyle w:val="a0"/>
              <w:jc w:val="center"/>
              <w:rPr>
                <w:rFonts w:hint="eastAsia"/>
                <w:lang w:eastAsia="zh-CN"/>
              </w:rPr>
            </w:pPr>
            <w:r>
              <w:rPr>
                <w:rFonts w:hint="eastAsia"/>
                <w:lang w:eastAsia="zh-CN"/>
              </w:rPr>
              <w:t>RAND</w:t>
            </w:r>
          </w:p>
        </w:tc>
        <w:tc>
          <w:tcPr>
            <w:tcW w:w="4428" w:type="dxa"/>
          </w:tcPr>
          <w:p w:rsidR="0051606C" w:rsidRDefault="000420C8" w:rsidP="000420C8">
            <w:pPr>
              <w:pStyle w:val="a0"/>
              <w:jc w:val="center"/>
              <w:rPr>
                <w:rFonts w:hint="eastAsia"/>
                <w:lang w:eastAsia="zh-CN"/>
              </w:rPr>
            </w:pPr>
            <w:r w:rsidRPr="000420C8">
              <w:rPr>
                <w:lang w:eastAsia="zh-CN"/>
              </w:rPr>
              <w:t>9.836136%</w:t>
            </w:r>
          </w:p>
        </w:tc>
      </w:tr>
      <w:tr w:rsidR="0051606C" w:rsidTr="0051606C">
        <w:tc>
          <w:tcPr>
            <w:tcW w:w="4428" w:type="dxa"/>
          </w:tcPr>
          <w:p w:rsidR="0051606C" w:rsidRDefault="00394DCC" w:rsidP="00E25749">
            <w:pPr>
              <w:pStyle w:val="a0"/>
              <w:jc w:val="center"/>
              <w:rPr>
                <w:rFonts w:hint="eastAsia"/>
                <w:lang w:eastAsia="zh-CN"/>
              </w:rPr>
            </w:pPr>
            <w:r>
              <w:rPr>
                <w:rFonts w:hint="eastAsia"/>
                <w:lang w:eastAsia="zh-CN"/>
              </w:rPr>
              <w:t>LRU</w:t>
            </w:r>
          </w:p>
        </w:tc>
        <w:tc>
          <w:tcPr>
            <w:tcW w:w="4428" w:type="dxa"/>
          </w:tcPr>
          <w:p w:rsidR="0051606C" w:rsidRDefault="000420C8" w:rsidP="000420C8">
            <w:pPr>
              <w:pStyle w:val="a0"/>
              <w:jc w:val="center"/>
              <w:rPr>
                <w:rFonts w:hint="eastAsia"/>
                <w:lang w:eastAsia="zh-CN"/>
              </w:rPr>
            </w:pPr>
            <w:r w:rsidRPr="000420C8">
              <w:rPr>
                <w:lang w:eastAsia="zh-CN"/>
              </w:rPr>
              <w:t>9.764601%</w:t>
            </w:r>
          </w:p>
        </w:tc>
      </w:tr>
      <w:tr w:rsidR="0051606C" w:rsidTr="0051606C">
        <w:tc>
          <w:tcPr>
            <w:tcW w:w="4428" w:type="dxa"/>
          </w:tcPr>
          <w:p w:rsidR="0051606C" w:rsidRDefault="00394DCC" w:rsidP="00E25749">
            <w:pPr>
              <w:pStyle w:val="a0"/>
              <w:jc w:val="center"/>
              <w:rPr>
                <w:rFonts w:hint="eastAsia"/>
                <w:lang w:eastAsia="zh-CN"/>
              </w:rPr>
            </w:pPr>
            <w:r>
              <w:rPr>
                <w:rFonts w:hint="eastAsia"/>
                <w:lang w:eastAsia="zh-CN"/>
              </w:rPr>
              <w:t>F</w:t>
            </w:r>
            <w:r>
              <w:rPr>
                <w:lang w:eastAsia="zh-CN"/>
              </w:rPr>
              <w:t>RU</w:t>
            </w:r>
            <w:r w:rsidR="00A17109">
              <w:rPr>
                <w:rFonts w:hint="eastAsia"/>
                <w:lang w:eastAsia="zh-CN"/>
              </w:rPr>
              <w:t>（</w:t>
            </w:r>
            <w:r w:rsidR="00D0636D">
              <w:rPr>
                <w:rFonts w:hint="eastAsia"/>
                <w:lang w:eastAsia="zh-CN"/>
              </w:rPr>
              <w:t>3</w:t>
            </w:r>
            <w:r w:rsidR="00A17109">
              <w:rPr>
                <w:rFonts w:hint="eastAsia"/>
                <w:lang w:eastAsia="zh-CN"/>
              </w:rPr>
              <w:t>）</w:t>
            </w:r>
          </w:p>
        </w:tc>
        <w:tc>
          <w:tcPr>
            <w:tcW w:w="4428" w:type="dxa"/>
          </w:tcPr>
          <w:p w:rsidR="0051606C" w:rsidRDefault="000420C8" w:rsidP="000420C8">
            <w:pPr>
              <w:pStyle w:val="a0"/>
              <w:jc w:val="center"/>
              <w:rPr>
                <w:rFonts w:hint="eastAsia"/>
                <w:lang w:eastAsia="zh-CN"/>
              </w:rPr>
            </w:pPr>
            <w:r w:rsidRPr="000420C8">
              <w:rPr>
                <w:lang w:eastAsia="zh-CN"/>
              </w:rPr>
              <w:t>11.137485%</w:t>
            </w:r>
          </w:p>
        </w:tc>
      </w:tr>
      <w:tr w:rsidR="0051606C" w:rsidTr="0051606C">
        <w:tc>
          <w:tcPr>
            <w:tcW w:w="4428" w:type="dxa"/>
          </w:tcPr>
          <w:p w:rsidR="0051606C" w:rsidRDefault="00934ED0" w:rsidP="00E25749">
            <w:pPr>
              <w:pStyle w:val="a0"/>
              <w:jc w:val="center"/>
              <w:rPr>
                <w:rFonts w:hint="eastAsia"/>
                <w:lang w:eastAsia="zh-CN"/>
              </w:rPr>
            </w:pPr>
            <w:r w:rsidRPr="00934ED0">
              <w:rPr>
                <w:lang w:eastAsia="zh-CN"/>
              </w:rPr>
              <w:t>SRRIP  3</w:t>
            </w:r>
          </w:p>
        </w:tc>
        <w:tc>
          <w:tcPr>
            <w:tcW w:w="4428" w:type="dxa"/>
          </w:tcPr>
          <w:p w:rsidR="0051606C" w:rsidRDefault="000420C8" w:rsidP="000420C8">
            <w:pPr>
              <w:pStyle w:val="a0"/>
              <w:jc w:val="center"/>
              <w:rPr>
                <w:rFonts w:hint="eastAsia"/>
                <w:lang w:eastAsia="zh-CN"/>
              </w:rPr>
            </w:pPr>
            <w:r w:rsidRPr="000420C8">
              <w:rPr>
                <w:lang w:eastAsia="zh-CN"/>
              </w:rPr>
              <w:t>10.544985%</w:t>
            </w:r>
          </w:p>
        </w:tc>
      </w:tr>
      <w:tr w:rsidR="0051606C" w:rsidTr="0051606C">
        <w:tc>
          <w:tcPr>
            <w:tcW w:w="4428" w:type="dxa"/>
          </w:tcPr>
          <w:p w:rsidR="0051606C" w:rsidRDefault="00934ED0" w:rsidP="00E25749">
            <w:pPr>
              <w:pStyle w:val="a0"/>
              <w:jc w:val="center"/>
              <w:rPr>
                <w:rFonts w:hint="eastAsia"/>
                <w:lang w:eastAsia="zh-CN"/>
              </w:rPr>
            </w:pPr>
            <w:r w:rsidRPr="00934ED0">
              <w:rPr>
                <w:lang w:eastAsia="zh-CN"/>
              </w:rPr>
              <w:t>SRRIP_FP</w:t>
            </w:r>
          </w:p>
        </w:tc>
        <w:tc>
          <w:tcPr>
            <w:tcW w:w="4428" w:type="dxa"/>
          </w:tcPr>
          <w:p w:rsidR="0051606C" w:rsidRDefault="00CA41AD" w:rsidP="00CA41AD">
            <w:pPr>
              <w:pStyle w:val="a0"/>
              <w:jc w:val="center"/>
              <w:rPr>
                <w:rFonts w:hint="eastAsia"/>
                <w:lang w:eastAsia="zh-CN"/>
              </w:rPr>
            </w:pPr>
            <w:r w:rsidRPr="00CA41AD">
              <w:rPr>
                <w:lang w:eastAsia="zh-CN"/>
              </w:rPr>
              <w:t>10.081127%</w:t>
            </w:r>
          </w:p>
        </w:tc>
      </w:tr>
      <w:tr w:rsidR="0051606C" w:rsidTr="0051606C">
        <w:tc>
          <w:tcPr>
            <w:tcW w:w="4428" w:type="dxa"/>
          </w:tcPr>
          <w:p w:rsidR="0051606C" w:rsidRDefault="00934ED0" w:rsidP="00E25749">
            <w:pPr>
              <w:pStyle w:val="a0"/>
              <w:jc w:val="center"/>
              <w:rPr>
                <w:rFonts w:hint="eastAsia"/>
                <w:lang w:eastAsia="zh-CN"/>
              </w:rPr>
            </w:pPr>
            <w:r w:rsidRPr="00934ED0">
              <w:rPr>
                <w:lang w:eastAsia="zh-CN"/>
              </w:rPr>
              <w:t>BRRIP</w:t>
            </w:r>
            <w:r w:rsidR="00A17109">
              <w:rPr>
                <w:rFonts w:hint="eastAsia"/>
                <w:lang w:eastAsia="zh-CN"/>
              </w:rPr>
              <w:t>（</w:t>
            </w:r>
            <w:r w:rsidR="00D0636D">
              <w:rPr>
                <w:rFonts w:hint="eastAsia"/>
                <w:lang w:eastAsia="zh-CN"/>
              </w:rPr>
              <w:t>2</w:t>
            </w:r>
            <w:r w:rsidR="00A17109">
              <w:rPr>
                <w:rFonts w:hint="eastAsia"/>
                <w:lang w:eastAsia="zh-CN"/>
              </w:rPr>
              <w:t>）</w:t>
            </w:r>
          </w:p>
        </w:tc>
        <w:tc>
          <w:tcPr>
            <w:tcW w:w="4428" w:type="dxa"/>
          </w:tcPr>
          <w:p w:rsidR="0051606C" w:rsidRDefault="00CA41AD" w:rsidP="00CA41AD">
            <w:pPr>
              <w:pStyle w:val="a0"/>
              <w:jc w:val="center"/>
              <w:rPr>
                <w:rFonts w:hint="eastAsia"/>
                <w:lang w:eastAsia="zh-CN"/>
              </w:rPr>
            </w:pPr>
            <w:r w:rsidRPr="00CA41AD">
              <w:rPr>
                <w:lang w:eastAsia="zh-CN"/>
              </w:rPr>
              <w:t>14.492665%</w:t>
            </w:r>
          </w:p>
        </w:tc>
      </w:tr>
      <w:tr w:rsidR="0051606C" w:rsidTr="0051606C">
        <w:tc>
          <w:tcPr>
            <w:tcW w:w="4428" w:type="dxa"/>
          </w:tcPr>
          <w:p w:rsidR="0051606C" w:rsidRDefault="00D35F4A" w:rsidP="00E25749">
            <w:pPr>
              <w:pStyle w:val="a0"/>
              <w:jc w:val="center"/>
              <w:rPr>
                <w:rFonts w:hint="eastAsia"/>
                <w:lang w:eastAsia="zh-CN"/>
              </w:rPr>
            </w:pPr>
            <w:r w:rsidRPr="00D35F4A">
              <w:rPr>
                <w:lang w:eastAsia="zh-CN"/>
              </w:rPr>
              <w:t>DRRIP</w:t>
            </w:r>
          </w:p>
        </w:tc>
        <w:tc>
          <w:tcPr>
            <w:tcW w:w="4428" w:type="dxa"/>
          </w:tcPr>
          <w:p w:rsidR="0051606C" w:rsidRDefault="00CA41AD" w:rsidP="00CA41AD">
            <w:pPr>
              <w:pStyle w:val="a0"/>
              <w:jc w:val="center"/>
              <w:rPr>
                <w:rFonts w:hint="eastAsia"/>
                <w:lang w:eastAsia="zh-CN"/>
              </w:rPr>
            </w:pPr>
            <w:r w:rsidRPr="00CA41AD">
              <w:rPr>
                <w:lang w:eastAsia="zh-CN"/>
              </w:rPr>
              <w:t>10.660773%</w:t>
            </w:r>
          </w:p>
        </w:tc>
      </w:tr>
      <w:tr w:rsidR="00D35F4A" w:rsidTr="0051606C">
        <w:tc>
          <w:tcPr>
            <w:tcW w:w="4428" w:type="dxa"/>
          </w:tcPr>
          <w:p w:rsidR="00D35F4A" w:rsidRPr="00D35F4A" w:rsidRDefault="00D35F4A" w:rsidP="00E25749">
            <w:pPr>
              <w:pStyle w:val="a0"/>
              <w:jc w:val="center"/>
              <w:rPr>
                <w:lang w:eastAsia="zh-CN"/>
              </w:rPr>
            </w:pPr>
            <w:r>
              <w:rPr>
                <w:rFonts w:hint="eastAsia"/>
                <w:lang w:eastAsia="zh-CN"/>
              </w:rPr>
              <w:t>P</w:t>
            </w:r>
            <w:r>
              <w:rPr>
                <w:lang w:eastAsia="zh-CN"/>
              </w:rPr>
              <w:t>LRU</w:t>
            </w:r>
            <w:r w:rsidR="00E25749">
              <w:rPr>
                <w:rFonts w:hint="eastAsia"/>
                <w:lang w:eastAsia="zh-CN"/>
              </w:rPr>
              <w:t>（</w:t>
            </w:r>
            <w:r w:rsidR="00E25749">
              <w:rPr>
                <w:rFonts w:hint="eastAsia"/>
                <w:lang w:eastAsia="zh-CN"/>
              </w:rPr>
              <w:t>1</w:t>
            </w:r>
            <w:r w:rsidR="00E25749">
              <w:rPr>
                <w:rFonts w:hint="eastAsia"/>
                <w:lang w:eastAsia="zh-CN"/>
              </w:rPr>
              <w:t>）</w:t>
            </w:r>
          </w:p>
        </w:tc>
        <w:tc>
          <w:tcPr>
            <w:tcW w:w="4428" w:type="dxa"/>
          </w:tcPr>
          <w:p w:rsidR="00D35F4A" w:rsidRDefault="00CA41AD" w:rsidP="00CA41AD">
            <w:pPr>
              <w:pStyle w:val="a0"/>
              <w:jc w:val="center"/>
              <w:rPr>
                <w:rFonts w:hint="eastAsia"/>
                <w:lang w:eastAsia="zh-CN"/>
              </w:rPr>
            </w:pPr>
            <w:r w:rsidRPr="00CA41AD">
              <w:rPr>
                <w:lang w:eastAsia="zh-CN"/>
              </w:rPr>
              <w:t>14.555045%</w:t>
            </w:r>
          </w:p>
        </w:tc>
      </w:tr>
    </w:tbl>
    <w:p w:rsidR="00224DD2" w:rsidRDefault="00224DD2" w:rsidP="00224DD2">
      <w:pPr>
        <w:rPr>
          <w:lang w:eastAsia="zh-CN"/>
        </w:rPr>
      </w:pPr>
      <w:bookmarkStart w:id="19" w:name="header-n80"/>
    </w:p>
    <w:p w:rsidR="00FF6ACE" w:rsidRDefault="00FB2F93">
      <w:pPr>
        <w:pStyle w:val="3"/>
        <w:rPr>
          <w:lang w:eastAsia="zh-CN"/>
        </w:rPr>
      </w:pPr>
      <w:r>
        <w:rPr>
          <w:lang w:eastAsia="zh-CN"/>
        </w:rPr>
        <w:t>和平精英</w:t>
      </w:r>
      <w:bookmarkEnd w:id="19"/>
    </w:p>
    <w:tbl>
      <w:tblPr>
        <w:tblStyle w:val="af0"/>
        <w:tblW w:w="0" w:type="auto"/>
        <w:tblLook w:val="04A0" w:firstRow="1" w:lastRow="0" w:firstColumn="1" w:lastColumn="0" w:noHBand="0" w:noVBand="1"/>
      </w:tblPr>
      <w:tblGrid>
        <w:gridCol w:w="4428"/>
        <w:gridCol w:w="4428"/>
      </w:tblGrid>
      <w:tr w:rsidR="008A13A5" w:rsidTr="00B92B14">
        <w:tc>
          <w:tcPr>
            <w:tcW w:w="4428" w:type="dxa"/>
          </w:tcPr>
          <w:p w:rsidR="008A13A5" w:rsidRDefault="008A13A5" w:rsidP="008A13A5">
            <w:pPr>
              <w:pStyle w:val="a0"/>
              <w:jc w:val="center"/>
              <w:rPr>
                <w:rFonts w:hint="eastAsia"/>
                <w:lang w:eastAsia="zh-CN"/>
              </w:rPr>
            </w:pPr>
            <w:r>
              <w:rPr>
                <w:rFonts w:hint="eastAsia"/>
                <w:lang w:eastAsia="zh-CN"/>
              </w:rPr>
              <w:t>算法（排名前</w:t>
            </w:r>
            <w:r w:rsidR="006A4790">
              <w:rPr>
                <w:rFonts w:hint="eastAsia"/>
                <w:lang w:eastAsia="zh-CN"/>
              </w:rPr>
              <w:t>三</w:t>
            </w:r>
            <w:r>
              <w:rPr>
                <w:rFonts w:hint="eastAsia"/>
                <w:lang w:eastAsia="zh-CN"/>
              </w:rPr>
              <w:t>）</w:t>
            </w:r>
          </w:p>
        </w:tc>
        <w:tc>
          <w:tcPr>
            <w:tcW w:w="4428" w:type="dxa"/>
          </w:tcPr>
          <w:p w:rsidR="008A13A5" w:rsidRDefault="008A13A5" w:rsidP="008A13A5">
            <w:pPr>
              <w:pStyle w:val="a0"/>
              <w:jc w:val="center"/>
              <w:rPr>
                <w:rFonts w:hint="eastAsia"/>
                <w:lang w:eastAsia="zh-CN"/>
              </w:rPr>
            </w:pPr>
            <w:r>
              <w:rPr>
                <w:rFonts w:hint="eastAsia"/>
                <w:lang w:eastAsia="zh-CN"/>
              </w:rPr>
              <w:t>命中率</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RAND</w:t>
            </w:r>
          </w:p>
        </w:tc>
        <w:tc>
          <w:tcPr>
            <w:tcW w:w="4428" w:type="dxa"/>
          </w:tcPr>
          <w:p w:rsidR="008A13A5" w:rsidRDefault="00225A1A" w:rsidP="008A13A5">
            <w:pPr>
              <w:pStyle w:val="a0"/>
              <w:jc w:val="center"/>
              <w:rPr>
                <w:rFonts w:hint="eastAsia"/>
                <w:lang w:eastAsia="zh-CN"/>
              </w:rPr>
            </w:pPr>
            <w:r w:rsidRPr="00225A1A">
              <w:rPr>
                <w:lang w:eastAsia="zh-CN"/>
              </w:rPr>
              <w:t>14.843126%</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LRU</w:t>
            </w:r>
            <w:r w:rsidR="000E20F6">
              <w:rPr>
                <w:rFonts w:hint="eastAsia"/>
                <w:lang w:eastAsia="zh-CN"/>
              </w:rPr>
              <w:t>（</w:t>
            </w:r>
            <w:r w:rsidR="000E20F6">
              <w:rPr>
                <w:rFonts w:hint="eastAsia"/>
                <w:lang w:eastAsia="zh-CN"/>
              </w:rPr>
              <w:t>3</w:t>
            </w:r>
            <w:r w:rsidR="000E20F6">
              <w:rPr>
                <w:rFonts w:hint="eastAsia"/>
                <w:lang w:eastAsia="zh-CN"/>
              </w:rPr>
              <w:t>）</w:t>
            </w:r>
          </w:p>
        </w:tc>
        <w:tc>
          <w:tcPr>
            <w:tcW w:w="4428" w:type="dxa"/>
          </w:tcPr>
          <w:p w:rsidR="008A13A5" w:rsidRDefault="00225A1A" w:rsidP="008A13A5">
            <w:pPr>
              <w:pStyle w:val="a0"/>
              <w:jc w:val="center"/>
              <w:rPr>
                <w:rFonts w:hint="eastAsia"/>
                <w:lang w:eastAsia="zh-CN"/>
              </w:rPr>
            </w:pPr>
            <w:r w:rsidRPr="00225A1A">
              <w:rPr>
                <w:lang w:eastAsia="zh-CN"/>
              </w:rPr>
              <w:t>16.059805%</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F</w:t>
            </w:r>
            <w:r>
              <w:rPr>
                <w:lang w:eastAsia="zh-CN"/>
              </w:rPr>
              <w:t>RU</w:t>
            </w:r>
          </w:p>
        </w:tc>
        <w:tc>
          <w:tcPr>
            <w:tcW w:w="4428" w:type="dxa"/>
          </w:tcPr>
          <w:p w:rsidR="008A13A5" w:rsidRDefault="00225A1A" w:rsidP="008A13A5">
            <w:pPr>
              <w:pStyle w:val="a0"/>
              <w:jc w:val="center"/>
              <w:rPr>
                <w:rFonts w:hint="eastAsia"/>
                <w:lang w:eastAsia="zh-CN"/>
              </w:rPr>
            </w:pPr>
            <w:r w:rsidRPr="00225A1A">
              <w:rPr>
                <w:lang w:eastAsia="zh-CN"/>
              </w:rPr>
              <w:t>11.233655%</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lastRenderedPageBreak/>
              <w:t>SRRIP  3</w:t>
            </w:r>
            <w:r w:rsidR="00C230AC">
              <w:rPr>
                <w:rFonts w:hint="eastAsia"/>
                <w:lang w:eastAsia="zh-CN"/>
              </w:rPr>
              <w:t>（</w:t>
            </w:r>
            <w:r w:rsidR="00C230AC">
              <w:rPr>
                <w:rFonts w:hint="eastAsia"/>
                <w:lang w:eastAsia="zh-CN"/>
              </w:rPr>
              <w:t>2</w:t>
            </w:r>
            <w:r w:rsidR="00C230AC">
              <w:rPr>
                <w:rFonts w:hint="eastAsia"/>
                <w:lang w:eastAsia="zh-CN"/>
              </w:rPr>
              <w:t>）</w:t>
            </w:r>
          </w:p>
        </w:tc>
        <w:tc>
          <w:tcPr>
            <w:tcW w:w="4428" w:type="dxa"/>
          </w:tcPr>
          <w:p w:rsidR="008A13A5" w:rsidRDefault="00225A1A" w:rsidP="008A13A5">
            <w:pPr>
              <w:pStyle w:val="a0"/>
              <w:jc w:val="center"/>
              <w:rPr>
                <w:rFonts w:hint="eastAsia"/>
                <w:lang w:eastAsia="zh-CN"/>
              </w:rPr>
            </w:pPr>
            <w:r w:rsidRPr="00225A1A">
              <w:rPr>
                <w:lang w:eastAsia="zh-CN"/>
              </w:rPr>
              <w:t>16.098861%</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t>SRRIP_FP</w:t>
            </w:r>
            <w:r w:rsidR="004E71AB">
              <w:rPr>
                <w:rFonts w:hint="eastAsia"/>
                <w:lang w:eastAsia="zh-CN"/>
              </w:rPr>
              <w:t>（</w:t>
            </w:r>
            <w:r w:rsidR="004E71AB">
              <w:rPr>
                <w:rFonts w:hint="eastAsia"/>
                <w:lang w:eastAsia="zh-CN"/>
              </w:rPr>
              <w:t>1</w:t>
            </w:r>
            <w:r w:rsidR="004E71AB">
              <w:rPr>
                <w:rFonts w:hint="eastAsia"/>
                <w:lang w:eastAsia="zh-CN"/>
              </w:rPr>
              <w:t>）</w:t>
            </w:r>
          </w:p>
        </w:tc>
        <w:tc>
          <w:tcPr>
            <w:tcW w:w="4428" w:type="dxa"/>
          </w:tcPr>
          <w:p w:rsidR="008A13A5" w:rsidRDefault="00225A1A" w:rsidP="008A13A5">
            <w:pPr>
              <w:pStyle w:val="a0"/>
              <w:jc w:val="center"/>
              <w:rPr>
                <w:rFonts w:hint="eastAsia"/>
                <w:lang w:eastAsia="zh-CN"/>
              </w:rPr>
            </w:pPr>
            <w:r w:rsidRPr="00225A1A">
              <w:rPr>
                <w:lang w:eastAsia="zh-CN"/>
              </w:rPr>
              <w:t>16.212840%</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t>BRRIP</w:t>
            </w:r>
          </w:p>
        </w:tc>
        <w:tc>
          <w:tcPr>
            <w:tcW w:w="4428" w:type="dxa"/>
          </w:tcPr>
          <w:p w:rsidR="008A13A5" w:rsidRDefault="00AC621C" w:rsidP="008A13A5">
            <w:pPr>
              <w:pStyle w:val="a0"/>
              <w:jc w:val="center"/>
              <w:rPr>
                <w:rFonts w:hint="eastAsia"/>
                <w:lang w:eastAsia="zh-CN"/>
              </w:rPr>
            </w:pPr>
            <w:r w:rsidRPr="00AC621C">
              <w:rPr>
                <w:lang w:eastAsia="zh-CN"/>
              </w:rPr>
              <w:t>14.692341%</w:t>
            </w:r>
          </w:p>
        </w:tc>
      </w:tr>
      <w:tr w:rsidR="008A13A5" w:rsidTr="00B92B14">
        <w:tc>
          <w:tcPr>
            <w:tcW w:w="4428" w:type="dxa"/>
          </w:tcPr>
          <w:p w:rsidR="008A13A5" w:rsidRDefault="008A13A5" w:rsidP="008A13A5">
            <w:pPr>
              <w:pStyle w:val="a0"/>
              <w:jc w:val="center"/>
              <w:rPr>
                <w:rFonts w:hint="eastAsia"/>
                <w:lang w:eastAsia="zh-CN"/>
              </w:rPr>
            </w:pPr>
            <w:r w:rsidRPr="00D35F4A">
              <w:rPr>
                <w:lang w:eastAsia="zh-CN"/>
              </w:rPr>
              <w:t>DRRIP</w:t>
            </w:r>
          </w:p>
        </w:tc>
        <w:tc>
          <w:tcPr>
            <w:tcW w:w="4428" w:type="dxa"/>
          </w:tcPr>
          <w:p w:rsidR="008A13A5" w:rsidRDefault="00AC621C" w:rsidP="008A13A5">
            <w:pPr>
              <w:pStyle w:val="a0"/>
              <w:jc w:val="center"/>
              <w:rPr>
                <w:rFonts w:hint="eastAsia"/>
                <w:lang w:eastAsia="zh-CN"/>
              </w:rPr>
            </w:pPr>
            <w:r w:rsidRPr="00AC621C">
              <w:rPr>
                <w:lang w:eastAsia="zh-CN"/>
              </w:rPr>
              <w:t>16.009839%</w:t>
            </w:r>
          </w:p>
        </w:tc>
      </w:tr>
      <w:tr w:rsidR="008A13A5" w:rsidTr="00B92B14">
        <w:tc>
          <w:tcPr>
            <w:tcW w:w="4428" w:type="dxa"/>
          </w:tcPr>
          <w:p w:rsidR="008A13A5" w:rsidRPr="00D35F4A" w:rsidRDefault="008A13A5" w:rsidP="008A13A5">
            <w:pPr>
              <w:pStyle w:val="a0"/>
              <w:jc w:val="center"/>
              <w:rPr>
                <w:lang w:eastAsia="zh-CN"/>
              </w:rPr>
            </w:pPr>
            <w:r>
              <w:rPr>
                <w:rFonts w:hint="eastAsia"/>
                <w:lang w:eastAsia="zh-CN"/>
              </w:rPr>
              <w:t>P</w:t>
            </w:r>
            <w:r>
              <w:rPr>
                <w:lang w:eastAsia="zh-CN"/>
              </w:rPr>
              <w:t>LRU</w:t>
            </w:r>
          </w:p>
        </w:tc>
        <w:tc>
          <w:tcPr>
            <w:tcW w:w="4428" w:type="dxa"/>
          </w:tcPr>
          <w:p w:rsidR="008A13A5" w:rsidRDefault="00225A1A" w:rsidP="008A13A5">
            <w:pPr>
              <w:pStyle w:val="a0"/>
              <w:jc w:val="center"/>
              <w:rPr>
                <w:rFonts w:hint="eastAsia"/>
                <w:lang w:eastAsia="zh-CN"/>
              </w:rPr>
            </w:pPr>
            <w:r w:rsidRPr="00225A1A">
              <w:rPr>
                <w:lang w:eastAsia="zh-CN"/>
              </w:rPr>
              <w:t>15.535191%</w:t>
            </w:r>
          </w:p>
        </w:tc>
      </w:tr>
    </w:tbl>
    <w:p w:rsidR="00E30C85" w:rsidRDefault="00E30C85" w:rsidP="006D5213">
      <w:pPr>
        <w:rPr>
          <w:lang w:eastAsia="zh-CN"/>
        </w:rPr>
      </w:pPr>
      <w:bookmarkStart w:id="20" w:name="header-n81"/>
    </w:p>
    <w:p w:rsidR="00FF6ACE" w:rsidRDefault="00FB2F93">
      <w:pPr>
        <w:pStyle w:val="3"/>
        <w:rPr>
          <w:lang w:eastAsia="zh-CN"/>
        </w:rPr>
      </w:pPr>
      <w:r>
        <w:rPr>
          <w:lang w:eastAsia="zh-CN"/>
        </w:rPr>
        <w:t>王者荣耀</w:t>
      </w:r>
      <w:bookmarkEnd w:id="20"/>
    </w:p>
    <w:tbl>
      <w:tblPr>
        <w:tblStyle w:val="af0"/>
        <w:tblW w:w="0" w:type="auto"/>
        <w:tblLook w:val="04A0" w:firstRow="1" w:lastRow="0" w:firstColumn="1" w:lastColumn="0" w:noHBand="0" w:noVBand="1"/>
      </w:tblPr>
      <w:tblGrid>
        <w:gridCol w:w="4428"/>
        <w:gridCol w:w="4428"/>
      </w:tblGrid>
      <w:tr w:rsidR="008A13A5" w:rsidTr="00B92B14">
        <w:tc>
          <w:tcPr>
            <w:tcW w:w="4428" w:type="dxa"/>
          </w:tcPr>
          <w:p w:rsidR="008A13A5" w:rsidRDefault="008A13A5" w:rsidP="008A13A5">
            <w:pPr>
              <w:pStyle w:val="a0"/>
              <w:jc w:val="center"/>
              <w:rPr>
                <w:rFonts w:hint="eastAsia"/>
                <w:lang w:eastAsia="zh-CN"/>
              </w:rPr>
            </w:pPr>
            <w:r>
              <w:rPr>
                <w:rFonts w:hint="eastAsia"/>
                <w:lang w:eastAsia="zh-CN"/>
              </w:rPr>
              <w:t>算法（排名前三）</w:t>
            </w:r>
          </w:p>
        </w:tc>
        <w:tc>
          <w:tcPr>
            <w:tcW w:w="4428" w:type="dxa"/>
          </w:tcPr>
          <w:p w:rsidR="008A13A5" w:rsidRDefault="008A13A5" w:rsidP="008A13A5">
            <w:pPr>
              <w:pStyle w:val="a0"/>
              <w:jc w:val="center"/>
              <w:rPr>
                <w:rFonts w:hint="eastAsia"/>
                <w:lang w:eastAsia="zh-CN"/>
              </w:rPr>
            </w:pPr>
            <w:r>
              <w:rPr>
                <w:rFonts w:hint="eastAsia"/>
                <w:lang w:eastAsia="zh-CN"/>
              </w:rPr>
              <w:t>命中率</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RAND</w:t>
            </w:r>
          </w:p>
        </w:tc>
        <w:tc>
          <w:tcPr>
            <w:tcW w:w="4428" w:type="dxa"/>
          </w:tcPr>
          <w:p w:rsidR="008A13A5" w:rsidRDefault="007379F0" w:rsidP="008A13A5">
            <w:pPr>
              <w:pStyle w:val="a0"/>
              <w:jc w:val="center"/>
              <w:rPr>
                <w:rFonts w:hint="eastAsia"/>
                <w:lang w:eastAsia="zh-CN"/>
              </w:rPr>
            </w:pPr>
            <w:r w:rsidRPr="007379F0">
              <w:rPr>
                <w:lang w:eastAsia="zh-CN"/>
              </w:rPr>
              <w:t>16.272644%</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LRU</w:t>
            </w:r>
          </w:p>
        </w:tc>
        <w:tc>
          <w:tcPr>
            <w:tcW w:w="4428" w:type="dxa"/>
          </w:tcPr>
          <w:p w:rsidR="008A13A5" w:rsidRDefault="007379F0" w:rsidP="008A13A5">
            <w:pPr>
              <w:pStyle w:val="a0"/>
              <w:jc w:val="center"/>
              <w:rPr>
                <w:rFonts w:hint="eastAsia"/>
                <w:lang w:eastAsia="zh-CN"/>
              </w:rPr>
            </w:pPr>
            <w:r w:rsidRPr="007379F0">
              <w:rPr>
                <w:lang w:eastAsia="zh-CN"/>
              </w:rPr>
              <w:t>18.489758%</w:t>
            </w:r>
          </w:p>
        </w:tc>
      </w:tr>
      <w:tr w:rsidR="008A13A5" w:rsidTr="00B92B14">
        <w:tc>
          <w:tcPr>
            <w:tcW w:w="4428" w:type="dxa"/>
          </w:tcPr>
          <w:p w:rsidR="008A13A5" w:rsidRDefault="008A13A5" w:rsidP="008A13A5">
            <w:pPr>
              <w:pStyle w:val="a0"/>
              <w:jc w:val="center"/>
              <w:rPr>
                <w:rFonts w:hint="eastAsia"/>
                <w:lang w:eastAsia="zh-CN"/>
              </w:rPr>
            </w:pPr>
            <w:r>
              <w:rPr>
                <w:rFonts w:hint="eastAsia"/>
                <w:lang w:eastAsia="zh-CN"/>
              </w:rPr>
              <w:t>F</w:t>
            </w:r>
            <w:r>
              <w:rPr>
                <w:lang w:eastAsia="zh-CN"/>
              </w:rPr>
              <w:t>RU</w:t>
            </w:r>
            <w:r>
              <w:rPr>
                <w:rFonts w:hint="eastAsia"/>
                <w:lang w:eastAsia="zh-CN"/>
              </w:rPr>
              <w:t>（</w:t>
            </w:r>
            <w:r>
              <w:rPr>
                <w:rFonts w:hint="eastAsia"/>
                <w:lang w:eastAsia="zh-CN"/>
              </w:rPr>
              <w:t>3</w:t>
            </w:r>
            <w:r>
              <w:rPr>
                <w:rFonts w:hint="eastAsia"/>
                <w:lang w:eastAsia="zh-CN"/>
              </w:rPr>
              <w:t>）</w:t>
            </w:r>
          </w:p>
        </w:tc>
        <w:tc>
          <w:tcPr>
            <w:tcW w:w="4428" w:type="dxa"/>
          </w:tcPr>
          <w:p w:rsidR="008A13A5" w:rsidRDefault="007379F0" w:rsidP="008A13A5">
            <w:pPr>
              <w:pStyle w:val="a0"/>
              <w:jc w:val="center"/>
              <w:rPr>
                <w:rFonts w:hint="eastAsia"/>
                <w:lang w:eastAsia="zh-CN"/>
              </w:rPr>
            </w:pPr>
            <w:r w:rsidRPr="007379F0">
              <w:rPr>
                <w:lang w:eastAsia="zh-CN"/>
              </w:rPr>
              <w:t>16.262376%</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t>SRRIP  3</w:t>
            </w:r>
          </w:p>
        </w:tc>
        <w:tc>
          <w:tcPr>
            <w:tcW w:w="4428" w:type="dxa"/>
          </w:tcPr>
          <w:p w:rsidR="008A13A5" w:rsidRDefault="007379F0" w:rsidP="008A13A5">
            <w:pPr>
              <w:pStyle w:val="a0"/>
              <w:jc w:val="center"/>
              <w:rPr>
                <w:rFonts w:hint="eastAsia"/>
                <w:lang w:eastAsia="zh-CN"/>
              </w:rPr>
            </w:pPr>
            <w:r w:rsidRPr="007379F0">
              <w:rPr>
                <w:lang w:eastAsia="zh-CN"/>
              </w:rPr>
              <w:t>18.814370%</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t>SRRIP_FP</w:t>
            </w:r>
          </w:p>
        </w:tc>
        <w:tc>
          <w:tcPr>
            <w:tcW w:w="4428" w:type="dxa"/>
          </w:tcPr>
          <w:p w:rsidR="008A13A5" w:rsidRDefault="007379F0" w:rsidP="008A13A5">
            <w:pPr>
              <w:pStyle w:val="a0"/>
              <w:jc w:val="center"/>
              <w:rPr>
                <w:rFonts w:hint="eastAsia"/>
                <w:lang w:eastAsia="zh-CN"/>
              </w:rPr>
            </w:pPr>
            <w:r w:rsidRPr="007379F0">
              <w:rPr>
                <w:lang w:eastAsia="zh-CN"/>
              </w:rPr>
              <w:t>18.873923%</w:t>
            </w:r>
          </w:p>
        </w:tc>
      </w:tr>
      <w:tr w:rsidR="008A13A5" w:rsidTr="00B92B14">
        <w:tc>
          <w:tcPr>
            <w:tcW w:w="4428" w:type="dxa"/>
          </w:tcPr>
          <w:p w:rsidR="008A13A5" w:rsidRDefault="008A13A5" w:rsidP="008A13A5">
            <w:pPr>
              <w:pStyle w:val="a0"/>
              <w:jc w:val="center"/>
              <w:rPr>
                <w:rFonts w:hint="eastAsia"/>
                <w:lang w:eastAsia="zh-CN"/>
              </w:rPr>
            </w:pPr>
            <w:r w:rsidRPr="00934ED0">
              <w:rPr>
                <w:lang w:eastAsia="zh-CN"/>
              </w:rPr>
              <w:t>BRRIP</w:t>
            </w:r>
            <w:r>
              <w:rPr>
                <w:rFonts w:hint="eastAsia"/>
                <w:lang w:eastAsia="zh-CN"/>
              </w:rPr>
              <w:t>（</w:t>
            </w:r>
            <w:r>
              <w:rPr>
                <w:rFonts w:hint="eastAsia"/>
                <w:lang w:eastAsia="zh-CN"/>
              </w:rPr>
              <w:t>2</w:t>
            </w:r>
            <w:r>
              <w:rPr>
                <w:rFonts w:hint="eastAsia"/>
                <w:lang w:eastAsia="zh-CN"/>
              </w:rPr>
              <w:t>）</w:t>
            </w:r>
          </w:p>
        </w:tc>
        <w:tc>
          <w:tcPr>
            <w:tcW w:w="4428" w:type="dxa"/>
          </w:tcPr>
          <w:p w:rsidR="008A13A5" w:rsidRDefault="007379F0" w:rsidP="008A13A5">
            <w:pPr>
              <w:pStyle w:val="a0"/>
              <w:jc w:val="center"/>
              <w:rPr>
                <w:rFonts w:hint="eastAsia"/>
                <w:lang w:eastAsia="zh-CN"/>
              </w:rPr>
            </w:pPr>
            <w:r w:rsidRPr="007379F0">
              <w:rPr>
                <w:lang w:eastAsia="zh-CN"/>
              </w:rPr>
              <w:t>19.585600%</w:t>
            </w:r>
          </w:p>
        </w:tc>
      </w:tr>
      <w:tr w:rsidR="008A13A5" w:rsidTr="00B92B14">
        <w:tc>
          <w:tcPr>
            <w:tcW w:w="4428" w:type="dxa"/>
          </w:tcPr>
          <w:p w:rsidR="008A13A5" w:rsidRDefault="008A13A5" w:rsidP="008A13A5">
            <w:pPr>
              <w:pStyle w:val="a0"/>
              <w:jc w:val="center"/>
              <w:rPr>
                <w:rFonts w:hint="eastAsia"/>
                <w:lang w:eastAsia="zh-CN"/>
              </w:rPr>
            </w:pPr>
            <w:r w:rsidRPr="00D35F4A">
              <w:rPr>
                <w:lang w:eastAsia="zh-CN"/>
              </w:rPr>
              <w:t>DRRIP</w:t>
            </w:r>
          </w:p>
        </w:tc>
        <w:tc>
          <w:tcPr>
            <w:tcW w:w="4428" w:type="dxa"/>
          </w:tcPr>
          <w:p w:rsidR="008A13A5" w:rsidRDefault="007379F0" w:rsidP="008A13A5">
            <w:pPr>
              <w:pStyle w:val="a0"/>
              <w:jc w:val="center"/>
              <w:rPr>
                <w:rFonts w:hint="eastAsia"/>
                <w:lang w:eastAsia="zh-CN"/>
              </w:rPr>
            </w:pPr>
            <w:r w:rsidRPr="007379F0">
              <w:rPr>
                <w:lang w:eastAsia="zh-CN"/>
              </w:rPr>
              <w:t>18.833313%</w:t>
            </w:r>
          </w:p>
        </w:tc>
      </w:tr>
      <w:tr w:rsidR="008A13A5" w:rsidTr="00B92B14">
        <w:tc>
          <w:tcPr>
            <w:tcW w:w="4428" w:type="dxa"/>
          </w:tcPr>
          <w:p w:rsidR="008A13A5" w:rsidRPr="00D35F4A" w:rsidRDefault="008A13A5" w:rsidP="008A13A5">
            <w:pPr>
              <w:pStyle w:val="a0"/>
              <w:jc w:val="center"/>
              <w:rPr>
                <w:lang w:eastAsia="zh-CN"/>
              </w:rPr>
            </w:pPr>
            <w:r>
              <w:rPr>
                <w:rFonts w:hint="eastAsia"/>
                <w:lang w:eastAsia="zh-CN"/>
              </w:rPr>
              <w:t>P</w:t>
            </w:r>
            <w:r>
              <w:rPr>
                <w:lang w:eastAsia="zh-CN"/>
              </w:rPr>
              <w:t>LRU</w:t>
            </w:r>
            <w:r>
              <w:rPr>
                <w:rFonts w:hint="eastAsia"/>
                <w:lang w:eastAsia="zh-CN"/>
              </w:rPr>
              <w:t>（</w:t>
            </w:r>
            <w:r>
              <w:rPr>
                <w:rFonts w:hint="eastAsia"/>
                <w:lang w:eastAsia="zh-CN"/>
              </w:rPr>
              <w:t>1</w:t>
            </w:r>
            <w:r>
              <w:rPr>
                <w:rFonts w:hint="eastAsia"/>
                <w:lang w:eastAsia="zh-CN"/>
              </w:rPr>
              <w:t>）</w:t>
            </w:r>
          </w:p>
        </w:tc>
        <w:tc>
          <w:tcPr>
            <w:tcW w:w="4428" w:type="dxa"/>
          </w:tcPr>
          <w:p w:rsidR="008A13A5" w:rsidRDefault="00593CED" w:rsidP="008A13A5">
            <w:pPr>
              <w:pStyle w:val="a0"/>
              <w:jc w:val="center"/>
              <w:rPr>
                <w:rFonts w:hint="eastAsia"/>
                <w:lang w:eastAsia="zh-CN"/>
              </w:rPr>
            </w:pPr>
            <w:r w:rsidRPr="00593CED">
              <w:rPr>
                <w:lang w:eastAsia="zh-CN"/>
              </w:rPr>
              <w:t>19.558163%</w:t>
            </w:r>
          </w:p>
        </w:tc>
      </w:tr>
    </w:tbl>
    <w:p w:rsidR="00224DD2" w:rsidRDefault="00224DD2" w:rsidP="00A516DF">
      <w:pPr>
        <w:rPr>
          <w:lang w:eastAsia="zh-CN"/>
        </w:rPr>
      </w:pPr>
      <w:bookmarkStart w:id="21" w:name="header-n82"/>
    </w:p>
    <w:p w:rsidR="00224DD2" w:rsidRDefault="00224DD2" w:rsidP="00A516DF">
      <w:pPr>
        <w:rPr>
          <w:lang w:eastAsia="zh-CN"/>
        </w:rPr>
      </w:pPr>
    </w:p>
    <w:p w:rsidR="00A516DF" w:rsidRDefault="00A516DF" w:rsidP="00A516DF">
      <w:pPr>
        <w:rPr>
          <w:lang w:eastAsia="zh-CN"/>
        </w:rPr>
      </w:pPr>
    </w:p>
    <w:p w:rsidR="00A516DF" w:rsidRDefault="00A516DF" w:rsidP="00A516DF">
      <w:pPr>
        <w:rPr>
          <w:rFonts w:hint="eastAsia"/>
          <w:lang w:eastAsia="zh-CN"/>
        </w:rPr>
      </w:pPr>
    </w:p>
    <w:p w:rsidR="00522103" w:rsidRDefault="00FB2F93" w:rsidP="00B235CF">
      <w:pPr>
        <w:pStyle w:val="2"/>
        <w:jc w:val="center"/>
        <w:rPr>
          <w:lang w:eastAsia="zh-CN"/>
        </w:rPr>
      </w:pPr>
      <w:bookmarkStart w:id="22" w:name="_GoBack"/>
      <w:bookmarkEnd w:id="22"/>
      <w:r>
        <w:rPr>
          <w:lang w:eastAsia="zh-CN"/>
        </w:rPr>
        <w:lastRenderedPageBreak/>
        <w:t>参考文献</w:t>
      </w:r>
      <w:bookmarkEnd w:id="21"/>
    </w:p>
    <w:p w:rsidR="00522103" w:rsidRPr="00522103" w:rsidRDefault="00522103" w:rsidP="00522103">
      <w:pPr>
        <w:pStyle w:val="a0"/>
        <w:rPr>
          <w:rFonts w:hint="eastAsia"/>
          <w:lang w:eastAsia="zh-CN"/>
        </w:rPr>
      </w:pPr>
    </w:p>
    <w:p w:rsidR="0051606C" w:rsidRPr="0051606C" w:rsidRDefault="00522103" w:rsidP="0051606C">
      <w:pPr>
        <w:pStyle w:val="EndNoteBibliography"/>
        <w:spacing w:after="0"/>
      </w:pPr>
      <w:r>
        <w:fldChar w:fldCharType="begin"/>
      </w:r>
      <w:r>
        <w:instrText xml:space="preserve"> ADDIN EN.REFLIST </w:instrText>
      </w:r>
      <w:r>
        <w:fldChar w:fldCharType="separate"/>
      </w:r>
      <w:r w:rsidR="0051606C" w:rsidRPr="0051606C">
        <w:t>[1]</w:t>
      </w:r>
      <w:r w:rsidR="0051606C" w:rsidRPr="0051606C">
        <w:tab/>
        <w:t>O’NEIL E J, O’NEIL P E, WEIKUM G. The LRU-K page replacement algorithm for database disk buffering [J]. SIGMOD Rec, 1993, 22(2): 297–306.</w:t>
      </w:r>
    </w:p>
    <w:p w:rsidR="0051606C" w:rsidRPr="0051606C" w:rsidRDefault="0051606C" w:rsidP="0051606C">
      <w:pPr>
        <w:pStyle w:val="EndNoteBibliography"/>
        <w:spacing w:after="0"/>
      </w:pPr>
      <w:r w:rsidRPr="0051606C">
        <w:t>[2]</w:t>
      </w:r>
      <w:r w:rsidRPr="0051606C">
        <w:tab/>
        <w:t>JOHNSON T, SHASHA D. 2Q: A Low Overhead High Performance Buffer Management Replacement Algorithm; proceedings of the VLDB'94, Proceedings of 20th International Conference on Very Large Data Bases, September 12-15, 1994, Santiago de Chile, Chile, F, 1994 [C].</w:t>
      </w:r>
    </w:p>
    <w:p w:rsidR="0051606C" w:rsidRPr="0051606C" w:rsidRDefault="0051606C" w:rsidP="0051606C">
      <w:pPr>
        <w:pStyle w:val="EndNoteBibliography"/>
        <w:spacing w:after="0"/>
      </w:pPr>
      <w:r w:rsidRPr="0051606C">
        <w:t>[3]</w:t>
      </w:r>
      <w:r w:rsidRPr="0051606C">
        <w:tab/>
        <w:t>SONG J, ZHANG X. LIRS:an efficient low inter-reference recency set replacement policy to improve buffer cache performance [J]. 2002, 30(1): 31-42.</w:t>
      </w:r>
    </w:p>
    <w:p w:rsidR="0051606C" w:rsidRPr="0051606C" w:rsidRDefault="0051606C" w:rsidP="0051606C">
      <w:pPr>
        <w:pStyle w:val="EndNoteBibliography"/>
        <w:spacing w:after="0"/>
      </w:pPr>
      <w:r w:rsidRPr="0051606C">
        <w:t>[4]</w:t>
      </w:r>
      <w:r w:rsidRPr="0051606C">
        <w:tab/>
        <w:t>QURESHI M K, JALEEL A, PATT Y N, et al. Adaptive insertion policies for high performance caching [J]. Acm Sigarch Computer Architecture News, 35(2): 381.</w:t>
      </w:r>
    </w:p>
    <w:p w:rsidR="0051606C" w:rsidRPr="0051606C" w:rsidRDefault="0051606C" w:rsidP="0051606C">
      <w:pPr>
        <w:pStyle w:val="EndNoteBibliography"/>
      </w:pPr>
      <w:r w:rsidRPr="0051606C">
        <w:t>[5]</w:t>
      </w:r>
      <w:r w:rsidRPr="0051606C">
        <w:tab/>
        <w:t>JALEEL A, THEOBALD K, JR S, et al. High performance cache replacement using re-reference interval prediction (RRIP) [M]. 2010.</w:t>
      </w:r>
    </w:p>
    <w:p w:rsidR="00FF6ACE" w:rsidRDefault="00522103">
      <w:pPr>
        <w:pStyle w:val="FirstParagraph"/>
      </w:pPr>
      <w:r>
        <w:fldChar w:fldCharType="end"/>
      </w:r>
    </w:p>
    <w:sectPr w:rsidR="00FF6A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F93" w:rsidRDefault="00FB2F93">
      <w:pPr>
        <w:spacing w:after="0"/>
      </w:pPr>
      <w:r>
        <w:separator/>
      </w:r>
    </w:p>
  </w:endnote>
  <w:endnote w:type="continuationSeparator" w:id="0">
    <w:p w:rsidR="00FB2F93" w:rsidRDefault="00FB2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F93" w:rsidRDefault="00FB2F93">
      <w:r>
        <w:separator/>
      </w:r>
    </w:p>
  </w:footnote>
  <w:footnote w:type="continuationSeparator" w:id="0">
    <w:p w:rsidR="00FB2F93" w:rsidRDefault="00FB2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928AB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7E0E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7828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90D07"/>
    <w:rsid w:val="00011C8B"/>
    <w:rsid w:val="00016330"/>
    <w:rsid w:val="000224B4"/>
    <w:rsid w:val="000420C8"/>
    <w:rsid w:val="000E20F6"/>
    <w:rsid w:val="0011579D"/>
    <w:rsid w:val="00181A99"/>
    <w:rsid w:val="001A7404"/>
    <w:rsid w:val="001B046E"/>
    <w:rsid w:val="001B617F"/>
    <w:rsid w:val="001B63D9"/>
    <w:rsid w:val="001C0A06"/>
    <w:rsid w:val="00224DD2"/>
    <w:rsid w:val="00225A1A"/>
    <w:rsid w:val="00243508"/>
    <w:rsid w:val="0024770A"/>
    <w:rsid w:val="00264C91"/>
    <w:rsid w:val="00272D3F"/>
    <w:rsid w:val="00290326"/>
    <w:rsid w:val="00295B1B"/>
    <w:rsid w:val="002A43DC"/>
    <w:rsid w:val="002D46D5"/>
    <w:rsid w:val="00310EBB"/>
    <w:rsid w:val="00321126"/>
    <w:rsid w:val="00356DA3"/>
    <w:rsid w:val="00393CA9"/>
    <w:rsid w:val="00394DCC"/>
    <w:rsid w:val="0039713A"/>
    <w:rsid w:val="003A507F"/>
    <w:rsid w:val="003B0919"/>
    <w:rsid w:val="003C4BE7"/>
    <w:rsid w:val="003E736B"/>
    <w:rsid w:val="00406693"/>
    <w:rsid w:val="00413E02"/>
    <w:rsid w:val="00417EBB"/>
    <w:rsid w:val="00431072"/>
    <w:rsid w:val="004B4BBC"/>
    <w:rsid w:val="004C6728"/>
    <w:rsid w:val="004C7018"/>
    <w:rsid w:val="004E29B3"/>
    <w:rsid w:val="004E47D6"/>
    <w:rsid w:val="004E71AB"/>
    <w:rsid w:val="004F0224"/>
    <w:rsid w:val="0051606C"/>
    <w:rsid w:val="00522103"/>
    <w:rsid w:val="00532A1A"/>
    <w:rsid w:val="005629D2"/>
    <w:rsid w:val="005636DB"/>
    <w:rsid w:val="005666CA"/>
    <w:rsid w:val="00571F22"/>
    <w:rsid w:val="00590D07"/>
    <w:rsid w:val="00593CED"/>
    <w:rsid w:val="005A19B8"/>
    <w:rsid w:val="005B464D"/>
    <w:rsid w:val="005D1948"/>
    <w:rsid w:val="00667B97"/>
    <w:rsid w:val="00694722"/>
    <w:rsid w:val="006A4790"/>
    <w:rsid w:val="006A6C09"/>
    <w:rsid w:val="006D26CD"/>
    <w:rsid w:val="006D4B06"/>
    <w:rsid w:val="006D5213"/>
    <w:rsid w:val="006E3EC3"/>
    <w:rsid w:val="006F7A53"/>
    <w:rsid w:val="00703664"/>
    <w:rsid w:val="0072199C"/>
    <w:rsid w:val="00727441"/>
    <w:rsid w:val="0073284B"/>
    <w:rsid w:val="007379F0"/>
    <w:rsid w:val="00743438"/>
    <w:rsid w:val="00757E10"/>
    <w:rsid w:val="0078030C"/>
    <w:rsid w:val="00784D58"/>
    <w:rsid w:val="007A2F87"/>
    <w:rsid w:val="007B20C5"/>
    <w:rsid w:val="007C5018"/>
    <w:rsid w:val="007D0861"/>
    <w:rsid w:val="007D6581"/>
    <w:rsid w:val="007D799E"/>
    <w:rsid w:val="0080796E"/>
    <w:rsid w:val="00852499"/>
    <w:rsid w:val="0086478C"/>
    <w:rsid w:val="00894E4C"/>
    <w:rsid w:val="00895E4D"/>
    <w:rsid w:val="008A13A5"/>
    <w:rsid w:val="008D38BA"/>
    <w:rsid w:val="008D6863"/>
    <w:rsid w:val="008E6EC3"/>
    <w:rsid w:val="008E7DD7"/>
    <w:rsid w:val="009064E9"/>
    <w:rsid w:val="0091187B"/>
    <w:rsid w:val="00934ED0"/>
    <w:rsid w:val="00962FCA"/>
    <w:rsid w:val="009A0F57"/>
    <w:rsid w:val="009A474A"/>
    <w:rsid w:val="009C6805"/>
    <w:rsid w:val="009E7D35"/>
    <w:rsid w:val="00A06F33"/>
    <w:rsid w:val="00A17109"/>
    <w:rsid w:val="00A200D3"/>
    <w:rsid w:val="00A302A6"/>
    <w:rsid w:val="00A47B02"/>
    <w:rsid w:val="00A516DF"/>
    <w:rsid w:val="00A67E20"/>
    <w:rsid w:val="00A84F98"/>
    <w:rsid w:val="00A974E2"/>
    <w:rsid w:val="00AC1382"/>
    <w:rsid w:val="00AC569F"/>
    <w:rsid w:val="00AC621C"/>
    <w:rsid w:val="00AD1143"/>
    <w:rsid w:val="00B235CF"/>
    <w:rsid w:val="00B469B5"/>
    <w:rsid w:val="00B51712"/>
    <w:rsid w:val="00B6633E"/>
    <w:rsid w:val="00B703D1"/>
    <w:rsid w:val="00B86B75"/>
    <w:rsid w:val="00B9799D"/>
    <w:rsid w:val="00BB315E"/>
    <w:rsid w:val="00BC48D5"/>
    <w:rsid w:val="00BE0287"/>
    <w:rsid w:val="00C230AC"/>
    <w:rsid w:val="00C23F48"/>
    <w:rsid w:val="00C2747C"/>
    <w:rsid w:val="00C36279"/>
    <w:rsid w:val="00C42818"/>
    <w:rsid w:val="00C462A4"/>
    <w:rsid w:val="00CA3450"/>
    <w:rsid w:val="00CA41AD"/>
    <w:rsid w:val="00CB7396"/>
    <w:rsid w:val="00CE4D2F"/>
    <w:rsid w:val="00CF00E9"/>
    <w:rsid w:val="00D0636D"/>
    <w:rsid w:val="00D35F4A"/>
    <w:rsid w:val="00D529B1"/>
    <w:rsid w:val="00D65ADB"/>
    <w:rsid w:val="00DA01BE"/>
    <w:rsid w:val="00DA76FF"/>
    <w:rsid w:val="00DF0ED9"/>
    <w:rsid w:val="00E00AA3"/>
    <w:rsid w:val="00E25749"/>
    <w:rsid w:val="00E30C85"/>
    <w:rsid w:val="00E315A3"/>
    <w:rsid w:val="00E45E86"/>
    <w:rsid w:val="00E46648"/>
    <w:rsid w:val="00E51138"/>
    <w:rsid w:val="00E80AAA"/>
    <w:rsid w:val="00E96907"/>
    <w:rsid w:val="00EA0C4E"/>
    <w:rsid w:val="00ED0D9A"/>
    <w:rsid w:val="00ED3B84"/>
    <w:rsid w:val="00EE4F02"/>
    <w:rsid w:val="00EF433B"/>
    <w:rsid w:val="00F14D05"/>
    <w:rsid w:val="00F33321"/>
    <w:rsid w:val="00F37AF1"/>
    <w:rsid w:val="00F64222"/>
    <w:rsid w:val="00F65845"/>
    <w:rsid w:val="00FB2F93"/>
    <w:rsid w:val="00FE60D1"/>
    <w:rsid w:val="00FF1AB8"/>
    <w:rsid w:val="00FF6AC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29"/>
        <o:r id="V:Rule4" type="connector" idref="#_x0000_s1032"/>
        <o:r id="V:Rule5" type="connector" idref="#_x0000_s1033"/>
        <o:r id="V:Rule6" type="connector" idref="#_x0000_s1055"/>
        <o:r id="V:Rule7" type="connector" idref="#_x0000_s1056"/>
        <o:r id="V:Rule8" type="connector" idref="#_x0000_s1057"/>
        <o:r id="V:Rule9" type="connector" idref="#_x0000_s1061"/>
        <o:r id="V:Rule10" type="connector" idref="#_x0000_s1062"/>
        <o:r id="V:Rule11" type="connector" idref="#_x0000_s1087"/>
        <o:r id="V:Rule12" type="connector" idref="#_x0000_s1088"/>
        <o:r id="V:Rule13" type="connector" idref="#_x0000_s1089"/>
        <o:r id="V:Rule14" type="connector" idref="#_x0000_s1093"/>
        <o:r id="V:Rule15" type="connector" idref="#_x0000_s1094"/>
        <o:r id="V:Rule16" type="connector" idref="#_x0000_s1103"/>
        <o:r id="V:Rule17" type="connector" idref="#_x0000_s1104"/>
        <o:r id="V:Rule18" type="connector" idref="#_x0000_s1105"/>
        <o:r id="V:Rule19" type="connector" idref="#_x0000_s1109"/>
        <o:r id="V:Rule20" type="connector" idref="#_x0000_s1110"/>
      </o:rules>
    </o:shapelayout>
  </w:shapeDefaults>
  <w:decimalSymbol w:val="."/>
  <w:listSeparator w:val=","/>
  <w14:docId w14:val="3CFA2BBF"/>
  <w15:docId w15:val="{9B17675B-999A-4ADD-8B55-A2C527F7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Placeholder Text"/>
    <w:basedOn w:val="a1"/>
    <w:semiHidden/>
    <w:rsid w:val="001C0A06"/>
    <w:rPr>
      <w:color w:val="808080"/>
    </w:rPr>
  </w:style>
  <w:style w:type="paragraph" w:customStyle="1" w:styleId="EndNoteBibliographyTitle">
    <w:name w:val="EndNote Bibliography Title"/>
    <w:basedOn w:val="a"/>
    <w:link w:val="EndNoteBibliographyTitle0"/>
    <w:rsid w:val="00522103"/>
    <w:pPr>
      <w:spacing w:after="0"/>
      <w:jc w:val="center"/>
    </w:pPr>
    <w:rPr>
      <w:rFonts w:ascii="Cambria" w:hAnsi="Cambria"/>
      <w:noProof/>
    </w:rPr>
  </w:style>
  <w:style w:type="character" w:customStyle="1" w:styleId="a4">
    <w:name w:val="正文文本 字符"/>
    <w:basedOn w:val="a1"/>
    <w:link w:val="a0"/>
    <w:rsid w:val="00522103"/>
  </w:style>
  <w:style w:type="character" w:customStyle="1" w:styleId="FirstParagraph0">
    <w:name w:val="First Paragraph 字符"/>
    <w:basedOn w:val="a4"/>
    <w:link w:val="FirstParagraph"/>
    <w:rsid w:val="00522103"/>
  </w:style>
  <w:style w:type="character" w:customStyle="1" w:styleId="EndNoteBibliographyTitle0">
    <w:name w:val="EndNote Bibliography Title 字符"/>
    <w:basedOn w:val="FirstParagraph0"/>
    <w:link w:val="EndNoteBibliographyTitle"/>
    <w:rsid w:val="00522103"/>
    <w:rPr>
      <w:rFonts w:ascii="Cambria" w:hAnsi="Cambria"/>
      <w:noProof/>
    </w:rPr>
  </w:style>
  <w:style w:type="paragraph" w:customStyle="1" w:styleId="EndNoteBibliography">
    <w:name w:val="EndNote Bibliography"/>
    <w:basedOn w:val="a"/>
    <w:link w:val="EndNoteBibliography0"/>
    <w:rsid w:val="00522103"/>
    <w:rPr>
      <w:rFonts w:ascii="Cambria" w:hAnsi="Cambria"/>
      <w:noProof/>
    </w:rPr>
  </w:style>
  <w:style w:type="character" w:customStyle="1" w:styleId="EndNoteBibliography0">
    <w:name w:val="EndNote Bibliography 字符"/>
    <w:basedOn w:val="FirstParagraph0"/>
    <w:link w:val="EndNoteBibliography"/>
    <w:rsid w:val="00522103"/>
    <w:rPr>
      <w:rFonts w:ascii="Cambria" w:hAnsi="Cambria"/>
      <w:noProof/>
    </w:rPr>
  </w:style>
  <w:style w:type="table" w:styleId="af0">
    <w:name w:val="Table Grid"/>
    <w:basedOn w:val="a2"/>
    <w:rsid w:val="005160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811826AB-F9A9-4E55-A429-55FC0F14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川 马</cp:lastModifiedBy>
  <cp:revision>147</cp:revision>
  <dcterms:created xsi:type="dcterms:W3CDTF">2020-03-25T15:02:00Z</dcterms:created>
  <dcterms:modified xsi:type="dcterms:W3CDTF">2020-03-25T15:52:00Z</dcterms:modified>
</cp:coreProperties>
</file>