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CDDC" w14:textId="56822DA1" w:rsidR="001C4572" w:rsidRDefault="001C4572" w:rsidP="001C4572">
      <w:pPr>
        <w:pStyle w:val="Title"/>
      </w:pPr>
      <w:r>
        <w:t>Project Report</w:t>
      </w:r>
    </w:p>
    <w:p w14:paraId="6EAC5D90" w14:textId="77777777" w:rsidR="001C4572" w:rsidRDefault="001C4572"/>
    <w:p w14:paraId="607E7A70" w14:textId="603865F5" w:rsidR="001C4572" w:rsidRDefault="001C4572" w:rsidP="001C4572">
      <w:pPr>
        <w:pStyle w:val="Heading1"/>
      </w:pPr>
      <w:r>
        <w:t>1.Data Foundation Summary</w:t>
      </w:r>
    </w:p>
    <w:p w14:paraId="6E655FE8" w14:textId="77777777" w:rsidR="001C4572" w:rsidRDefault="001C4572"/>
    <w:p w14:paraId="1F7EBC44" w14:textId="77777777" w:rsidR="001C4572" w:rsidRPr="001C4572" w:rsidRDefault="001C4572" w:rsidP="001C4572">
      <w:pPr>
        <w:pStyle w:val="Heading2"/>
        <w:rPr>
          <w:rFonts w:eastAsia="Times New Roman"/>
        </w:rPr>
      </w:pPr>
      <w:r w:rsidRPr="001C4572">
        <w:rPr>
          <w:rFonts w:eastAsia="Times New Roman"/>
        </w:rPr>
        <w:t>Dataset scope</w:t>
      </w:r>
    </w:p>
    <w:p w14:paraId="5C09430F" w14:textId="77777777" w:rsidR="001C4572" w:rsidRPr="001C4572" w:rsidRDefault="001C4572" w:rsidP="001C45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Bidi"/>
          <w:color w:val="000000" w:themeColor="text1"/>
        </w:rPr>
      </w:pPr>
      <w:r w:rsidRPr="001C4572">
        <w:rPr>
          <w:rFonts w:asciiTheme="majorHAnsi" w:eastAsia="Times New Roman" w:hAnsiTheme="majorHAnsi" w:cstheme="majorBidi"/>
          <w:color w:val="000000" w:themeColor="text1"/>
        </w:rPr>
        <w:t>We constructed a curated SQLite database containing 80,000 reviews, 70,858 authors, and 3,888 hotels, meeting the assignment scale requirement.</w:t>
      </w:r>
    </w:p>
    <w:p w14:paraId="6A5E85CA" w14:textId="77777777" w:rsidR="001C4572" w:rsidRPr="001C4572" w:rsidRDefault="001C4572" w:rsidP="001C45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Bidi"/>
          <w:color w:val="000000" w:themeColor="text1"/>
        </w:rPr>
      </w:pPr>
      <w:r w:rsidRPr="001C4572">
        <w:rPr>
          <w:rFonts w:asciiTheme="majorHAnsi" w:eastAsia="Times New Roman" w:hAnsiTheme="majorHAnsi" w:cstheme="majorBidi"/>
          <w:color w:val="000000" w:themeColor="text1"/>
        </w:rPr>
        <w:t xml:space="preserve">Review dates in the raw JSON were stored as natural-language strings (e.g., “July 9, 2012”). We normalized them into an ISO-formatted column </w:t>
      </w:r>
      <w:proofErr w:type="spellStart"/>
      <w:r w:rsidRPr="001C4572">
        <w:rPr>
          <w:rFonts w:asciiTheme="majorHAnsi" w:eastAsia="Times New Roman" w:hAnsiTheme="majorHAnsi" w:cstheme="majorBidi"/>
          <w:color w:val="000000" w:themeColor="text1"/>
        </w:rPr>
        <w:t>date_iso</w:t>
      </w:r>
      <w:proofErr w:type="spellEnd"/>
      <w:r w:rsidRPr="001C4572">
        <w:rPr>
          <w:rFonts w:asciiTheme="majorHAnsi" w:eastAsia="Times New Roman" w:hAnsiTheme="majorHAnsi" w:cstheme="majorBidi"/>
          <w:color w:val="000000" w:themeColor="text1"/>
        </w:rPr>
        <w:t xml:space="preserve"> to enable reliable time filtering and indexing.</w:t>
      </w:r>
    </w:p>
    <w:p w14:paraId="473F9370" w14:textId="77777777" w:rsidR="001C4572" w:rsidRPr="001C4572" w:rsidRDefault="001C4572" w:rsidP="001C4572">
      <w:pPr>
        <w:pStyle w:val="Heading2"/>
        <w:rPr>
          <w:rFonts w:eastAsia="Times New Roman"/>
        </w:rPr>
      </w:pPr>
      <w:r w:rsidRPr="001C4572">
        <w:rPr>
          <w:rFonts w:eastAsia="Times New Roman"/>
        </w:rPr>
        <w:t>Time coverage</w:t>
      </w:r>
    </w:p>
    <w:p w14:paraId="6D080F98" w14:textId="77777777" w:rsidR="001C4572" w:rsidRPr="001C4572" w:rsidRDefault="001C4572" w:rsidP="001C45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Bidi"/>
          <w:color w:val="000000" w:themeColor="text1"/>
        </w:rPr>
      </w:pPr>
      <w:r w:rsidRPr="001C4572">
        <w:rPr>
          <w:rFonts w:asciiTheme="majorHAnsi" w:eastAsia="Times New Roman" w:hAnsiTheme="majorHAnsi" w:cstheme="majorBidi"/>
          <w:color w:val="000000" w:themeColor="text1"/>
        </w:rPr>
        <w:t>The curated dataset spans 2008–2012, but is highly skewed toward 2012:</w:t>
      </w:r>
    </w:p>
    <w:p w14:paraId="694B273D" w14:textId="77777777" w:rsidR="001C4572" w:rsidRPr="001C4572" w:rsidRDefault="001C4572" w:rsidP="001C45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Bidi"/>
          <w:color w:val="000000" w:themeColor="text1"/>
        </w:rPr>
      </w:pPr>
      <w:r w:rsidRPr="001C4572">
        <w:rPr>
          <w:rFonts w:asciiTheme="majorHAnsi" w:eastAsia="Times New Roman" w:hAnsiTheme="majorHAnsi" w:cstheme="majorBidi"/>
          <w:color w:val="000000" w:themeColor="text1"/>
        </w:rPr>
        <w:t>2008: 15</w:t>
      </w:r>
    </w:p>
    <w:p w14:paraId="032D3418" w14:textId="77777777" w:rsidR="001C4572" w:rsidRPr="001C4572" w:rsidRDefault="001C4572" w:rsidP="001C45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Bidi"/>
          <w:color w:val="000000" w:themeColor="text1"/>
        </w:rPr>
      </w:pPr>
      <w:r w:rsidRPr="001C4572">
        <w:rPr>
          <w:rFonts w:asciiTheme="majorHAnsi" w:eastAsia="Times New Roman" w:hAnsiTheme="majorHAnsi" w:cstheme="majorBidi"/>
          <w:color w:val="000000" w:themeColor="text1"/>
        </w:rPr>
        <w:t>2009: 38</w:t>
      </w:r>
    </w:p>
    <w:p w14:paraId="78342387" w14:textId="77777777" w:rsidR="001C4572" w:rsidRPr="001C4572" w:rsidRDefault="001C4572" w:rsidP="001C45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Bidi"/>
          <w:color w:val="000000" w:themeColor="text1"/>
        </w:rPr>
      </w:pPr>
      <w:r w:rsidRPr="001C4572">
        <w:rPr>
          <w:rFonts w:asciiTheme="majorHAnsi" w:eastAsia="Times New Roman" w:hAnsiTheme="majorHAnsi" w:cstheme="majorBidi"/>
          <w:color w:val="000000" w:themeColor="text1"/>
        </w:rPr>
        <w:t>2010: 89</w:t>
      </w:r>
    </w:p>
    <w:p w14:paraId="0343F5B3" w14:textId="77777777" w:rsidR="001C4572" w:rsidRPr="001C4572" w:rsidRDefault="001C4572" w:rsidP="001C45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Bidi"/>
          <w:color w:val="000000" w:themeColor="text1"/>
        </w:rPr>
      </w:pPr>
      <w:r w:rsidRPr="001C4572">
        <w:rPr>
          <w:rFonts w:asciiTheme="majorHAnsi" w:eastAsia="Times New Roman" w:hAnsiTheme="majorHAnsi" w:cstheme="majorBidi"/>
          <w:color w:val="000000" w:themeColor="text1"/>
        </w:rPr>
        <w:t>2011: 226</w:t>
      </w:r>
    </w:p>
    <w:p w14:paraId="61357D9C" w14:textId="77777777" w:rsidR="001C4572" w:rsidRPr="001C4572" w:rsidRDefault="001C4572" w:rsidP="001C45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Bidi"/>
          <w:color w:val="000000" w:themeColor="text1"/>
        </w:rPr>
      </w:pPr>
      <w:r w:rsidRPr="001C4572">
        <w:rPr>
          <w:rFonts w:asciiTheme="majorHAnsi" w:eastAsia="Times New Roman" w:hAnsiTheme="majorHAnsi" w:cstheme="majorBidi"/>
          <w:color w:val="000000" w:themeColor="text1"/>
        </w:rPr>
        <w:t>2012: 79,632</w:t>
      </w:r>
    </w:p>
    <w:p w14:paraId="5C20C29B" w14:textId="77777777" w:rsidR="001C4572" w:rsidRPr="001C4572" w:rsidRDefault="001C4572" w:rsidP="001C45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Bidi"/>
          <w:color w:val="000000" w:themeColor="text1"/>
        </w:rPr>
      </w:pPr>
      <w:r w:rsidRPr="001C4572">
        <w:rPr>
          <w:rFonts w:asciiTheme="majorHAnsi" w:eastAsia="Times New Roman" w:hAnsiTheme="majorHAnsi" w:cstheme="majorBidi"/>
          <w:color w:val="000000" w:themeColor="text1"/>
        </w:rPr>
        <w:t>This skew suggests the source dataset (or our deterministic sampling method favoring recency) heavily over-represents 2012. For trend analyses, we either (</w:t>
      </w:r>
      <w:proofErr w:type="spellStart"/>
      <w:r w:rsidRPr="001C4572">
        <w:rPr>
          <w:rFonts w:asciiTheme="majorHAnsi" w:eastAsia="Times New Roman" w:hAnsiTheme="majorHAnsi" w:cstheme="majorBidi"/>
          <w:color w:val="000000" w:themeColor="text1"/>
        </w:rPr>
        <w:t>i</w:t>
      </w:r>
      <w:proofErr w:type="spellEnd"/>
      <w:r w:rsidRPr="001C4572">
        <w:rPr>
          <w:rFonts w:asciiTheme="majorHAnsi" w:eastAsia="Times New Roman" w:hAnsiTheme="majorHAnsi" w:cstheme="majorBidi"/>
          <w:color w:val="000000" w:themeColor="text1"/>
        </w:rPr>
        <w:t>) rebalance sampling across years, or (ii) limit temporal analysis to periods with sufficient volume (primarily 2012).</w:t>
      </w:r>
    </w:p>
    <w:p w14:paraId="6FD6AB98" w14:textId="77777777" w:rsidR="001C4572" w:rsidRPr="001C4572" w:rsidRDefault="001C4572" w:rsidP="001C4572">
      <w:pPr>
        <w:pStyle w:val="Heading2"/>
        <w:rPr>
          <w:rFonts w:eastAsia="Times New Roman"/>
        </w:rPr>
      </w:pPr>
      <w:r w:rsidRPr="001C4572">
        <w:rPr>
          <w:rFonts w:eastAsia="Times New Roman"/>
        </w:rPr>
        <w:t>Data quality checks</w:t>
      </w:r>
    </w:p>
    <w:p w14:paraId="1981C6A7" w14:textId="77777777" w:rsidR="001C4572" w:rsidRPr="001C4572" w:rsidRDefault="001C4572" w:rsidP="001C45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Bidi"/>
          <w:color w:val="000000" w:themeColor="text1"/>
        </w:rPr>
      </w:pPr>
      <w:r w:rsidRPr="001C4572">
        <w:rPr>
          <w:rFonts w:asciiTheme="majorHAnsi" w:eastAsia="Times New Roman" w:hAnsiTheme="majorHAnsi" w:cstheme="majorBidi"/>
          <w:color w:val="000000" w:themeColor="text1"/>
        </w:rPr>
        <w:t>Rating bounds and vote sanity passed:</w:t>
      </w:r>
    </w:p>
    <w:p w14:paraId="22AEC5D1" w14:textId="77777777" w:rsidR="001C4572" w:rsidRPr="001C4572" w:rsidRDefault="001C4572" w:rsidP="001C45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Bidi"/>
          <w:color w:val="000000" w:themeColor="text1"/>
        </w:rPr>
      </w:pPr>
      <w:r w:rsidRPr="001C4572">
        <w:rPr>
          <w:rFonts w:asciiTheme="majorHAnsi" w:eastAsia="Times New Roman" w:hAnsiTheme="majorHAnsi" w:cstheme="majorBidi"/>
          <w:color w:val="000000" w:themeColor="text1"/>
        </w:rPr>
        <w:t>All rating fields are within [1, 5]</w:t>
      </w:r>
    </w:p>
    <w:p w14:paraId="25E7B1E7" w14:textId="77777777" w:rsidR="001C4572" w:rsidRPr="001C4572" w:rsidRDefault="001C4572" w:rsidP="001C45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Bidi"/>
          <w:color w:val="000000" w:themeColor="text1"/>
        </w:rPr>
      </w:pPr>
      <w:r w:rsidRPr="001C4572">
        <w:rPr>
          <w:rFonts w:asciiTheme="majorHAnsi" w:eastAsia="Times New Roman" w:hAnsiTheme="majorHAnsi" w:cstheme="majorBidi"/>
          <w:color w:val="000000" w:themeColor="text1"/>
        </w:rPr>
        <w:t>No negative helpful votes were found</w:t>
      </w:r>
    </w:p>
    <w:p w14:paraId="44A0AFA1" w14:textId="77777777" w:rsidR="001C4572" w:rsidRPr="001C4572" w:rsidRDefault="001C4572" w:rsidP="001C45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Bidi"/>
          <w:color w:val="000000" w:themeColor="text1"/>
        </w:rPr>
      </w:pPr>
      <w:r w:rsidRPr="001C4572">
        <w:rPr>
          <w:rFonts w:asciiTheme="majorHAnsi" w:eastAsia="Times New Roman" w:hAnsiTheme="majorHAnsi" w:cstheme="majorBidi"/>
          <w:color w:val="000000" w:themeColor="text1"/>
        </w:rPr>
        <w:t>Text completeness is strong:</w:t>
      </w:r>
    </w:p>
    <w:p w14:paraId="637E7C9E" w14:textId="77777777" w:rsidR="001C4572" w:rsidRPr="001C4572" w:rsidRDefault="001C4572" w:rsidP="001C45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Bidi"/>
          <w:color w:val="000000" w:themeColor="text1"/>
        </w:rPr>
      </w:pPr>
      <w:r w:rsidRPr="001C4572">
        <w:rPr>
          <w:rFonts w:asciiTheme="majorHAnsi" w:eastAsia="Times New Roman" w:hAnsiTheme="majorHAnsi" w:cstheme="majorBidi"/>
          <w:color w:val="000000" w:themeColor="text1"/>
        </w:rPr>
        <w:t>title missing: 0</w:t>
      </w:r>
    </w:p>
    <w:p w14:paraId="067F9E08" w14:textId="77777777" w:rsidR="001C4572" w:rsidRPr="001C4572" w:rsidRDefault="001C4572" w:rsidP="001C45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Bidi"/>
          <w:color w:val="000000" w:themeColor="text1"/>
        </w:rPr>
      </w:pPr>
      <w:r w:rsidRPr="001C4572">
        <w:rPr>
          <w:rFonts w:asciiTheme="majorHAnsi" w:eastAsia="Times New Roman" w:hAnsiTheme="majorHAnsi" w:cstheme="majorBidi"/>
          <w:color w:val="000000" w:themeColor="text1"/>
        </w:rPr>
        <w:t>text missing: 0</w:t>
      </w:r>
    </w:p>
    <w:p w14:paraId="68DE4A35" w14:textId="77777777" w:rsidR="001C4572" w:rsidRPr="001C4572" w:rsidRDefault="001C4572" w:rsidP="001C45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Bidi"/>
          <w:color w:val="000000" w:themeColor="text1"/>
        </w:rPr>
      </w:pPr>
      <w:proofErr w:type="spellStart"/>
      <w:r w:rsidRPr="001C4572">
        <w:rPr>
          <w:rFonts w:asciiTheme="majorHAnsi" w:eastAsia="Times New Roman" w:hAnsiTheme="majorHAnsi" w:cstheme="majorBidi"/>
          <w:color w:val="000000" w:themeColor="text1"/>
        </w:rPr>
        <w:t>rating_overall</w:t>
      </w:r>
      <w:proofErr w:type="spellEnd"/>
      <w:r w:rsidRPr="001C4572">
        <w:rPr>
          <w:rFonts w:asciiTheme="majorHAnsi" w:eastAsia="Times New Roman" w:hAnsiTheme="majorHAnsi" w:cstheme="majorBidi"/>
          <w:color w:val="000000" w:themeColor="text1"/>
        </w:rPr>
        <w:t xml:space="preserve"> missing: 0</w:t>
      </w:r>
    </w:p>
    <w:p w14:paraId="32D1C106" w14:textId="77777777" w:rsidR="001C4572" w:rsidRPr="001C4572" w:rsidRDefault="001C4572" w:rsidP="001C4572">
      <w:pPr>
        <w:pStyle w:val="Heading2"/>
        <w:rPr>
          <w:rFonts w:eastAsia="Times New Roman"/>
        </w:rPr>
      </w:pPr>
      <w:r w:rsidRPr="001C4572">
        <w:rPr>
          <w:rFonts w:eastAsia="Times New Roman"/>
        </w:rPr>
        <w:lastRenderedPageBreak/>
        <w:t>Missingness (</w:t>
      </w:r>
      <w:proofErr w:type="spellStart"/>
      <w:r w:rsidRPr="001C4572">
        <w:rPr>
          <w:rFonts w:eastAsia="Times New Roman"/>
        </w:rPr>
        <w:t>subratings</w:t>
      </w:r>
      <w:proofErr w:type="spellEnd"/>
      <w:r w:rsidRPr="001C4572">
        <w:rPr>
          <w:rFonts w:eastAsia="Times New Roman"/>
        </w:rPr>
        <w:t>)</w:t>
      </w:r>
    </w:p>
    <w:p w14:paraId="33E6E0FE" w14:textId="77777777" w:rsidR="001C4572" w:rsidRPr="001C4572" w:rsidRDefault="001C4572" w:rsidP="001C4572">
      <w:pPr>
        <w:spacing w:before="100" w:beforeAutospacing="1" w:after="100" w:afterAutospacing="1" w:line="240" w:lineRule="auto"/>
        <w:rPr>
          <w:rFonts w:asciiTheme="majorHAnsi" w:eastAsia="Times New Roman" w:hAnsiTheme="majorHAnsi" w:cstheme="majorBidi"/>
          <w:color w:val="000000" w:themeColor="text1"/>
        </w:rPr>
      </w:pPr>
      <w:proofErr w:type="spellStart"/>
      <w:r w:rsidRPr="001C4572">
        <w:rPr>
          <w:rFonts w:asciiTheme="majorHAnsi" w:eastAsia="Times New Roman" w:hAnsiTheme="majorHAnsi" w:cstheme="majorBidi"/>
          <w:color w:val="000000" w:themeColor="text1"/>
        </w:rPr>
        <w:t>Subratings</w:t>
      </w:r>
      <w:proofErr w:type="spellEnd"/>
      <w:r w:rsidRPr="001C4572">
        <w:rPr>
          <w:rFonts w:asciiTheme="majorHAnsi" w:eastAsia="Times New Roman" w:hAnsiTheme="majorHAnsi" w:cstheme="majorBidi"/>
          <w:color w:val="000000" w:themeColor="text1"/>
        </w:rPr>
        <w:t xml:space="preserve"> contain meaningful missingness:</w:t>
      </w:r>
    </w:p>
    <w:p w14:paraId="3B5233A2" w14:textId="77777777" w:rsidR="001C4572" w:rsidRPr="001C4572" w:rsidRDefault="001C4572" w:rsidP="001C45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Bidi"/>
          <w:color w:val="000000" w:themeColor="text1"/>
        </w:rPr>
      </w:pPr>
      <w:proofErr w:type="spellStart"/>
      <w:r w:rsidRPr="001C4572">
        <w:rPr>
          <w:rFonts w:asciiTheme="majorHAnsi" w:eastAsia="Times New Roman" w:hAnsiTheme="majorHAnsi" w:cstheme="majorBidi"/>
          <w:color w:val="000000" w:themeColor="text1"/>
        </w:rPr>
        <w:t>rating_service</w:t>
      </w:r>
      <w:proofErr w:type="spellEnd"/>
      <w:r w:rsidRPr="001C4572">
        <w:rPr>
          <w:rFonts w:asciiTheme="majorHAnsi" w:eastAsia="Times New Roman" w:hAnsiTheme="majorHAnsi" w:cstheme="majorBidi"/>
          <w:color w:val="000000" w:themeColor="text1"/>
        </w:rPr>
        <w:t>: 5,240 (~6.6%)</w:t>
      </w:r>
    </w:p>
    <w:p w14:paraId="5B93B301" w14:textId="77777777" w:rsidR="001C4572" w:rsidRPr="001C4572" w:rsidRDefault="001C4572" w:rsidP="001C45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Bidi"/>
          <w:color w:val="000000" w:themeColor="text1"/>
        </w:rPr>
      </w:pPr>
      <w:proofErr w:type="spellStart"/>
      <w:r w:rsidRPr="001C4572">
        <w:rPr>
          <w:rFonts w:asciiTheme="majorHAnsi" w:eastAsia="Times New Roman" w:hAnsiTheme="majorHAnsi" w:cstheme="majorBidi"/>
          <w:color w:val="000000" w:themeColor="text1"/>
        </w:rPr>
        <w:t>rating_cleanliness</w:t>
      </w:r>
      <w:proofErr w:type="spellEnd"/>
      <w:r w:rsidRPr="001C4572">
        <w:rPr>
          <w:rFonts w:asciiTheme="majorHAnsi" w:eastAsia="Times New Roman" w:hAnsiTheme="majorHAnsi" w:cstheme="majorBidi"/>
          <w:color w:val="000000" w:themeColor="text1"/>
        </w:rPr>
        <w:t>: 5,223 (~6.5%)</w:t>
      </w:r>
    </w:p>
    <w:p w14:paraId="4C470F72" w14:textId="77777777" w:rsidR="001C4572" w:rsidRPr="001C4572" w:rsidRDefault="001C4572" w:rsidP="001C45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Bidi"/>
          <w:color w:val="000000" w:themeColor="text1"/>
        </w:rPr>
      </w:pPr>
      <w:proofErr w:type="spellStart"/>
      <w:r w:rsidRPr="001C4572">
        <w:rPr>
          <w:rFonts w:asciiTheme="majorHAnsi" w:eastAsia="Times New Roman" w:hAnsiTheme="majorHAnsi" w:cstheme="majorBidi"/>
          <w:color w:val="000000" w:themeColor="text1"/>
        </w:rPr>
        <w:t>rating_value</w:t>
      </w:r>
      <w:proofErr w:type="spellEnd"/>
      <w:r w:rsidRPr="001C4572">
        <w:rPr>
          <w:rFonts w:asciiTheme="majorHAnsi" w:eastAsia="Times New Roman" w:hAnsiTheme="majorHAnsi" w:cstheme="majorBidi"/>
          <w:color w:val="000000" w:themeColor="text1"/>
        </w:rPr>
        <w:t>: 5,553 (~6.9%)</w:t>
      </w:r>
    </w:p>
    <w:p w14:paraId="5D285956" w14:textId="77777777" w:rsidR="001C4572" w:rsidRPr="001C4572" w:rsidRDefault="001C4572" w:rsidP="001C45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Bidi"/>
          <w:color w:val="000000" w:themeColor="text1"/>
        </w:rPr>
      </w:pPr>
      <w:proofErr w:type="spellStart"/>
      <w:r w:rsidRPr="001C4572">
        <w:rPr>
          <w:rFonts w:asciiTheme="majorHAnsi" w:eastAsia="Times New Roman" w:hAnsiTheme="majorHAnsi" w:cstheme="majorBidi"/>
          <w:color w:val="000000" w:themeColor="text1"/>
        </w:rPr>
        <w:t>rating_location</w:t>
      </w:r>
      <w:proofErr w:type="spellEnd"/>
      <w:r w:rsidRPr="001C4572">
        <w:rPr>
          <w:rFonts w:asciiTheme="majorHAnsi" w:eastAsia="Times New Roman" w:hAnsiTheme="majorHAnsi" w:cstheme="majorBidi"/>
          <w:color w:val="000000" w:themeColor="text1"/>
        </w:rPr>
        <w:t>: 5,369 (~6.7%)</w:t>
      </w:r>
    </w:p>
    <w:p w14:paraId="6FF818AC" w14:textId="77777777" w:rsidR="001C4572" w:rsidRPr="001C4572" w:rsidRDefault="001C4572" w:rsidP="001C45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Bidi"/>
          <w:color w:val="000000" w:themeColor="text1"/>
        </w:rPr>
      </w:pPr>
      <w:proofErr w:type="spellStart"/>
      <w:r w:rsidRPr="001C4572">
        <w:rPr>
          <w:rFonts w:asciiTheme="majorHAnsi" w:eastAsia="Times New Roman" w:hAnsiTheme="majorHAnsi" w:cstheme="majorBidi"/>
          <w:color w:val="000000" w:themeColor="text1"/>
        </w:rPr>
        <w:t>rating_rooms</w:t>
      </w:r>
      <w:proofErr w:type="spellEnd"/>
      <w:r w:rsidRPr="001C4572">
        <w:rPr>
          <w:rFonts w:asciiTheme="majorHAnsi" w:eastAsia="Times New Roman" w:hAnsiTheme="majorHAnsi" w:cstheme="majorBidi"/>
          <w:color w:val="000000" w:themeColor="text1"/>
        </w:rPr>
        <w:t>: 5,830 (~7.3%)</w:t>
      </w:r>
    </w:p>
    <w:p w14:paraId="1BD775EC" w14:textId="77777777" w:rsidR="001C4572" w:rsidRPr="001C4572" w:rsidRDefault="001C4572" w:rsidP="001C45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Bidi"/>
          <w:color w:val="000000" w:themeColor="text1"/>
        </w:rPr>
      </w:pPr>
      <w:proofErr w:type="spellStart"/>
      <w:r w:rsidRPr="001C4572">
        <w:rPr>
          <w:rFonts w:asciiTheme="majorHAnsi" w:eastAsia="Times New Roman" w:hAnsiTheme="majorHAnsi" w:cstheme="majorBidi"/>
          <w:color w:val="000000" w:themeColor="text1"/>
        </w:rPr>
        <w:t>rating_sleep_quality</w:t>
      </w:r>
      <w:proofErr w:type="spellEnd"/>
      <w:r w:rsidRPr="001C4572">
        <w:rPr>
          <w:rFonts w:asciiTheme="majorHAnsi" w:eastAsia="Times New Roman" w:hAnsiTheme="majorHAnsi" w:cstheme="majorBidi"/>
          <w:color w:val="000000" w:themeColor="text1"/>
        </w:rPr>
        <w:t>: 13,195 (~16.5%)</w:t>
      </w:r>
    </w:p>
    <w:p w14:paraId="33D3A6BE" w14:textId="77777777" w:rsidR="001C4572" w:rsidRPr="001C4572" w:rsidRDefault="001C4572" w:rsidP="001C4572">
      <w:pPr>
        <w:spacing w:before="100" w:beforeAutospacing="1" w:after="100" w:afterAutospacing="1" w:line="240" w:lineRule="auto"/>
        <w:rPr>
          <w:rFonts w:asciiTheme="majorHAnsi" w:eastAsia="Times New Roman" w:hAnsiTheme="majorHAnsi" w:cstheme="majorBidi"/>
          <w:color w:val="000000" w:themeColor="text1"/>
        </w:rPr>
      </w:pPr>
      <w:r w:rsidRPr="001C4572">
        <w:rPr>
          <w:rFonts w:asciiTheme="majorHAnsi" w:eastAsia="Times New Roman" w:hAnsiTheme="majorHAnsi" w:cstheme="majorBidi"/>
          <w:color w:val="000000" w:themeColor="text1"/>
        </w:rPr>
        <w:t>How to treat in analysis: use pairwise deletion for correlations/regression, and report denominators (N) per metric; avoid imputing ratings unless explicitly justified.</w:t>
      </w:r>
    </w:p>
    <w:p w14:paraId="59B08FDA" w14:textId="77777777" w:rsidR="001C4572" w:rsidRPr="001C4572" w:rsidRDefault="001C4572" w:rsidP="001C4572">
      <w:pPr>
        <w:pStyle w:val="Heading2"/>
        <w:rPr>
          <w:rFonts w:eastAsia="Times New Roman"/>
        </w:rPr>
      </w:pPr>
      <w:r w:rsidRPr="001C4572">
        <w:rPr>
          <w:rFonts w:eastAsia="Times New Roman"/>
        </w:rPr>
        <w:t>Hotel distribution</w:t>
      </w:r>
    </w:p>
    <w:p w14:paraId="658B8D50" w14:textId="77777777" w:rsidR="001C4572" w:rsidRPr="001C4572" w:rsidRDefault="001C4572" w:rsidP="001C45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Bidi"/>
          <w:color w:val="000000" w:themeColor="text1"/>
        </w:rPr>
      </w:pPr>
      <w:r w:rsidRPr="001C4572">
        <w:rPr>
          <w:rFonts w:asciiTheme="majorHAnsi" w:eastAsia="Times New Roman" w:hAnsiTheme="majorHAnsi" w:cstheme="majorBidi"/>
          <w:color w:val="000000" w:themeColor="text1"/>
        </w:rPr>
        <w:t>Reviews per hotel show a long tail:</w:t>
      </w:r>
    </w:p>
    <w:p w14:paraId="35B91E37" w14:textId="77777777" w:rsidR="001C4572" w:rsidRPr="001C4572" w:rsidRDefault="001C4572" w:rsidP="001C457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Bidi"/>
          <w:color w:val="000000" w:themeColor="text1"/>
        </w:rPr>
      </w:pPr>
      <w:r w:rsidRPr="001C4572">
        <w:rPr>
          <w:rFonts w:asciiTheme="majorHAnsi" w:eastAsia="Times New Roman" w:hAnsiTheme="majorHAnsi" w:cstheme="majorBidi"/>
          <w:color w:val="000000" w:themeColor="text1"/>
        </w:rPr>
        <w:t>min = 1, max = 200, avg ≈ 20.58</w:t>
      </w:r>
    </w:p>
    <w:p w14:paraId="19C8E9E4" w14:textId="77777777" w:rsidR="001C4572" w:rsidRPr="001C4572" w:rsidRDefault="001C4572" w:rsidP="001C45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Bidi"/>
          <w:color w:val="000000" w:themeColor="text1"/>
        </w:rPr>
      </w:pPr>
      <w:r w:rsidRPr="001C4572">
        <w:rPr>
          <w:rFonts w:asciiTheme="majorHAnsi" w:eastAsia="Times New Roman" w:hAnsiTheme="majorHAnsi" w:cstheme="majorBidi"/>
          <w:color w:val="000000" w:themeColor="text1"/>
        </w:rPr>
        <w:t>The max=200 aligns with our per-hotel sampling cap, preventing dominance by mega-hotels.</w:t>
      </w:r>
    </w:p>
    <w:p w14:paraId="4BC1955C" w14:textId="152ADCC0" w:rsidR="001C4572" w:rsidRPr="001C4572" w:rsidRDefault="001C4572" w:rsidP="001C45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77D261" w14:textId="77777777" w:rsidR="001C4572" w:rsidRDefault="001C4572"/>
    <w:sectPr w:rsidR="001C4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B6033"/>
    <w:multiLevelType w:val="multilevel"/>
    <w:tmpl w:val="7CA4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7E7031"/>
    <w:multiLevelType w:val="multilevel"/>
    <w:tmpl w:val="AD6C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F7364B"/>
    <w:multiLevelType w:val="multilevel"/>
    <w:tmpl w:val="2E76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A7658D"/>
    <w:multiLevelType w:val="multilevel"/>
    <w:tmpl w:val="1FE4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A16FE3"/>
    <w:multiLevelType w:val="multilevel"/>
    <w:tmpl w:val="3228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473890">
    <w:abstractNumId w:val="1"/>
  </w:num>
  <w:num w:numId="2" w16cid:durableId="77605052">
    <w:abstractNumId w:val="2"/>
  </w:num>
  <w:num w:numId="3" w16cid:durableId="64570454">
    <w:abstractNumId w:val="4"/>
  </w:num>
  <w:num w:numId="4" w16cid:durableId="1043023218">
    <w:abstractNumId w:val="0"/>
  </w:num>
  <w:num w:numId="5" w16cid:durableId="14747144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572"/>
    <w:rsid w:val="001C4572"/>
    <w:rsid w:val="00C1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038FC"/>
  <w15:chartTrackingRefBased/>
  <w15:docId w15:val="{FD724E6B-3005-D04C-9ED6-AC6F206DA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4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4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4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4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5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45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C457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45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326</Words>
  <Characters>1306</Characters>
  <Application>Microsoft Office Word</Application>
  <DocSecurity>0</DocSecurity>
  <Lines>326</Lines>
  <Paragraphs>326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 WARAD</dc:creator>
  <cp:keywords/>
  <dc:description/>
  <cp:lastModifiedBy>MANJUNATH WARAD</cp:lastModifiedBy>
  <cp:revision>1</cp:revision>
  <dcterms:created xsi:type="dcterms:W3CDTF">2026-02-18T06:19:00Z</dcterms:created>
  <dcterms:modified xsi:type="dcterms:W3CDTF">2026-02-18T06:24:00Z</dcterms:modified>
</cp:coreProperties>
</file>