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w:t>
      </w:r>
      <w:proofErr w:type="gramStart"/>
      <w:r w:rsidR="002F5C40" w:rsidRPr="009157C3">
        <w:t>the majority of</w:t>
      </w:r>
      <w:proofErr w:type="gramEnd"/>
      <w:r w:rsidR="002F5C40" w:rsidRPr="009157C3">
        <w:t xml:space="preserve">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 xml:space="preserve">In general, post-Keynesians have proposed redistributive policies, favoring an increase in social expenditures – including unemployment benefits – which are important for income distribution. </w:t>
      </w:r>
      <w:proofErr w:type="gramStart"/>
      <w:r w:rsidRPr="009157C3">
        <w:t>In particular, two</w:t>
      </w:r>
      <w:proofErr w:type="gramEnd"/>
      <w:r w:rsidRPr="009157C3">
        <w:t xml:space="preserve">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w:t>
      </w:r>
      <w:proofErr w:type="gramStart"/>
      <w:r w:rsidR="00E73119" w:rsidRPr="00E73119">
        <w:rPr>
          <w:highlight w:val="yellow"/>
        </w:rPr>
        <w:t>first of all</w:t>
      </w:r>
      <w:proofErr w:type="gramEnd"/>
      <w:r w:rsidR="00E73119" w:rsidRPr="00E73119">
        <w:rPr>
          <w:highlight w:val="yellow"/>
        </w:rPr>
        <w:t xml:space="preserve">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w:t>
      </w:r>
      <w:proofErr w:type="gramStart"/>
      <w:r w:rsidR="002B4A4C">
        <w:t>most commonly used</w:t>
      </w:r>
      <w:proofErr w:type="gramEnd"/>
      <w:r w:rsidR="002B4A4C">
        <w:t xml:space="preserve">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w:t>
      </w:r>
      <w:proofErr w:type="gramStart"/>
      <w:r>
        <w:t xml:space="preserve">the </w:t>
      </w:r>
      <w:r w:rsidR="00C84591">
        <w:t>majority of</w:t>
      </w:r>
      <w:proofErr w:type="gramEnd"/>
      <w:r w:rsidR="00C84591">
        <w:t xml:space="preserve">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w:t>
      </w:r>
      <w:proofErr w:type="gramStart"/>
      <w:r w:rsidR="00117995">
        <w:t xml:space="preserve">productivity </w:t>
      </w:r>
      <w:r w:rsidR="00174C5E">
        <w:t xml:space="preserve"> and</w:t>
      </w:r>
      <w:proofErr w:type="gramEnd"/>
      <w:r w:rsidR="00174C5E">
        <w:t xml:space="preserve">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 xml:space="preserve">IS-program, which is not the </w:t>
      </w:r>
      <w:proofErr w:type="gramStart"/>
      <w:r w:rsidR="00C57F78">
        <w:t>case in reality,</w:t>
      </w:r>
      <w:r>
        <w:t xml:space="preserve"> the</w:t>
      </w:r>
      <w:proofErr w:type="gramEnd"/>
      <w:r>
        <w:t xml:space="preserv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w:t>
      </w:r>
      <w:proofErr w:type="gramStart"/>
      <w:r w:rsidR="00C04F99">
        <w:t>take into account</w:t>
      </w:r>
      <w:proofErr w:type="gramEnd"/>
      <w:r w:rsidR="00C04F99">
        <w:t xml:space="preserve">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lastRenderedPageBreak/>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222 - 254. </w:t>
      </w:r>
      <w:r w:rsidR="00E427BB">
        <w:t xml:space="preserve">  </w:t>
      </w:r>
    </w:p>
    <w:p w14:paraId="7067E3CA" w14:textId="779FF4BE" w:rsidR="00B373E3"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commentRangeStart w:id="40"/>
      <w:r>
        <w:t>Scenario 2 Including income insurance in the wage negotiations</w:t>
      </w:r>
      <w:commentRangeEnd w:id="40"/>
      <w:r w:rsidR="00287E19">
        <w:rPr>
          <w:rStyle w:val="Kommentarhenvisning"/>
          <w:rFonts w:asciiTheme="minorHAnsi" w:eastAsiaTheme="minorHAnsi" w:hAnsiTheme="minorHAnsi" w:cstheme="minorBidi"/>
          <w:color w:val="auto"/>
        </w:rPr>
        <w:commentReference w:id="40"/>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 xml:space="preserve">of the wage, </w:t>
      </w:r>
      <w:r w:rsidR="00DC2929">
        <w:lastRenderedPageBreak/>
        <w:t>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lastRenderedPageBreak/>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lastRenderedPageBreak/>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31AAB83"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5"/>
      <w:r w:rsidR="00F97FF9">
        <w:t xml:space="preserve">as will be seen in the sensitivity analysis changes to 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D15118">
        <w:t xml:space="preserve"> , therefor the importance of setting this parameter to match the empirical effects found in (Sweden) is large</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w:t>
      </w:r>
      <w:r w:rsidR="00A63068" w:rsidRPr="00A63068">
        <w:rPr>
          <w:highlight w:val="yellow"/>
        </w:rPr>
        <w:lastRenderedPageBreak/>
        <w:t>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lastRenderedPageBreak/>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0E21F207"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 xml:space="preserve">link.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r>
        <w:t xml:space="preserve">approximately 150 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77777777" w:rsidR="00D0261D" w:rsidRDefault="00D0261D" w:rsidP="00D0261D">
      <w:pPr>
        <w:pStyle w:val="Overskrift1"/>
      </w:pPr>
      <w:commentRangeStart w:id="50"/>
      <w:r>
        <w:lastRenderedPageBreak/>
        <w:t>New productivity effect</w:t>
      </w:r>
      <w:commentRangeEnd w:id="50"/>
      <w:r>
        <w:rPr>
          <w:rStyle w:val="Kommentarhenvisning"/>
          <w:rFonts w:asciiTheme="minorHAnsi" w:eastAsiaTheme="minorHAnsi" w:hAnsiTheme="minorHAnsi" w:cstheme="minorBidi"/>
          <w:color w:val="auto"/>
        </w:rPr>
        <w:commentReference w:id="50"/>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w:t>
      </w:r>
      <w:proofErr w:type="gramStart"/>
      <w:r>
        <w:t>having an effect on</w:t>
      </w:r>
      <w:proofErr w:type="gramEnd"/>
      <w:r>
        <w:t xml:space="preserve"> the productivity, mostly </w:t>
      </w:r>
      <w:r>
        <w:t>because of the problem of finding</w:t>
      </w:r>
      <w:r>
        <w:t xml:space="preserve"> realistic proxy</w:t>
      </w:r>
      <w:r>
        <w:t xml:space="preserve"> variables</w:t>
      </w:r>
      <w:r>
        <w:t xml:space="preserve"> for the productivity. The effect is included in the model by endogenizing the productivity function, using the level of income </w:t>
      </w:r>
      <w:commentRangeStart w:id="51"/>
      <w:r>
        <w:t>insurance per person</w:t>
      </w:r>
      <w:commentRangeEnd w:id="51"/>
      <w:r>
        <w:rPr>
          <w:rStyle w:val="Kommentarhenvisning"/>
        </w:rPr>
        <w:commentReference w:id="51"/>
      </w:r>
      <w:r>
        <w:t xml:space="preserve"> as a regressor, as can be observed below. Also, the effect described by (</w:t>
      </w:r>
      <w:proofErr w:type="spellStart"/>
      <w:r>
        <w:t>Verdonn</w:t>
      </w:r>
      <w:proofErr w:type="spellEnd"/>
      <w:r>
        <w:t xml:space="preserve">) will be included. We find significant results for both effects, </w:t>
      </w:r>
      <w:commentRangeStart w:id="52"/>
      <w:r>
        <w:t>like (</w:t>
      </w:r>
      <w:proofErr w:type="spellStart"/>
      <w:r>
        <w:t>Verdonn</w:t>
      </w:r>
      <w:proofErr w:type="spellEnd"/>
      <w:r>
        <w:t xml:space="preserve">) We also control for wages as an explanation for a supply site factor explaining productivity, also here we find significant results.  </w:t>
      </w:r>
      <w:commentRangeEnd w:id="52"/>
      <w:r>
        <w:rPr>
          <w:rStyle w:val="Kommentarhenvisning"/>
        </w:rPr>
        <w:commentReference w:id="52"/>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lastRenderedPageBreak/>
        <w:drawing>
          <wp:inline distT="0" distB="0" distL="0" distR="0" wp14:anchorId="6DBA59AF" wp14:editId="210F8843">
            <wp:extent cx="5705475" cy="3514725"/>
            <wp:effectExtent l="0" t="0" r="9525"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5475" cy="3514725"/>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77777777" w:rsidR="00D0261D" w:rsidRDefault="00D0261D" w:rsidP="00D0261D">
      <w:r w:rsidRPr="00372B57">
        <w:rPr>
          <w:noProof/>
        </w:rPr>
        <w:drawing>
          <wp:inline distT="0" distB="0" distL="0" distR="0" wp14:anchorId="6BEB2537" wp14:editId="36FF95A2">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77777777" w:rsidR="00D0261D" w:rsidRDefault="00D0261D" w:rsidP="00D0261D">
      <w:r w:rsidRPr="00793A88">
        <w:rPr>
          <w:noProof/>
        </w:rPr>
        <w:drawing>
          <wp:inline distT="0" distB="0" distL="0" distR="0" wp14:anchorId="061C3C00" wp14:editId="04367ECE">
            <wp:extent cx="5953125" cy="2228734"/>
            <wp:effectExtent l="0" t="0" r="0" b="6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9238" cy="2238510"/>
                    </a:xfrm>
                    <a:prstGeom prst="rect">
                      <a:avLst/>
                    </a:prstGeom>
                  </pic:spPr>
                </pic:pic>
              </a:graphicData>
            </a:graphic>
          </wp:inline>
        </w:drawing>
      </w:r>
    </w:p>
    <w:p w14:paraId="2192E8F1" w14:textId="77777777" w:rsidR="00D0261D" w:rsidRDefault="00D0261D" w:rsidP="00D0261D">
      <w:r>
        <w:t xml:space="preserve"> </w:t>
      </w:r>
    </w:p>
    <w:p w14:paraId="603A1951" w14:textId="6B82D46D" w:rsidR="009954FC" w:rsidRDefault="009954FC" w:rsidP="009954FC">
      <w:pPr>
        <w:pStyle w:val="Overskrift2"/>
      </w:pPr>
      <w:r>
        <w:t xml:space="preserve">Scenario </w:t>
      </w:r>
      <w:r w:rsidR="003150F0">
        <w:t>5</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3"/>
      <w:r>
        <w:t xml:space="preserve">As the productivity channel is the one least empirically justified, we also look at a case where this is excluded. </w:t>
      </w:r>
      <w:commentRangeEnd w:id="53"/>
      <w:r>
        <w:rPr>
          <w:rStyle w:val="Kommentarhenvisning"/>
        </w:rPr>
        <w:commentReference w:id="53"/>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w:t>
      </w:r>
      <w:r w:rsidR="00720B17">
        <w:lastRenderedPageBreak/>
        <w:t xml:space="preserve">the labor force, which results in a lower </w:t>
      </w:r>
      <w:r w:rsidR="006B378A">
        <w:t xml:space="preserve">economic activity thereby lowering the employment. </w:t>
      </w:r>
      <w:commentRangeStart w:id="54"/>
      <w:commentRangeStart w:id="55"/>
      <w:r w:rsidR="006B378A">
        <w:t xml:space="preserve">We see that the fall in the employment is larger than the fall in the labor force, therefor increasing unemployment </w:t>
      </w:r>
      <w:commentRangeEnd w:id="54"/>
      <w:r w:rsidR="006B378A">
        <w:rPr>
          <w:rStyle w:val="Kommentarhenvisning"/>
        </w:rPr>
        <w:commentReference w:id="54"/>
      </w:r>
      <w:commentRangeEnd w:id="55"/>
      <w:r w:rsidR="006B378A">
        <w:rPr>
          <w:rStyle w:val="Kommentarhenvisning"/>
        </w:rPr>
        <w:commentReference w:id="55"/>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56"/>
      <w:r>
        <w:t xml:space="preserve">Isolating the case in which productivity is included we can also look at the effect on employment and net lending. Here we especially see how the productivity has a much larger effect on employment.  </w:t>
      </w:r>
      <w:commentRangeEnd w:id="56"/>
      <w:r w:rsidR="00D0261D">
        <w:rPr>
          <w:rStyle w:val="Kommentarhenvisning"/>
        </w:rPr>
        <w:commentReference w:id="56"/>
      </w:r>
    </w:p>
    <w:p w14:paraId="14F20F02" w14:textId="77777777" w:rsidR="00874529" w:rsidRDefault="00874529" w:rsidP="00874529">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253680FE" w14:textId="77777777" w:rsidR="00874529" w:rsidRDefault="00874529" w:rsidP="00874529"/>
    <w:p w14:paraId="63354FDF" w14:textId="7F736E56" w:rsidR="00C359FB" w:rsidRDefault="00C359FB" w:rsidP="00175E58"/>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w:t>
      </w:r>
      <w:proofErr w:type="gramStart"/>
      <w:r>
        <w:t>assuming that</w:t>
      </w:r>
      <w:proofErr w:type="gramEnd"/>
      <w:r>
        <w:t xml:space="preserve">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lastRenderedPageBreak/>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lastRenderedPageBreak/>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t>As worker unions now demand higher wages at wage negotiations the wages will increase, in 2020 with approximately 1%</w:t>
      </w:r>
    </w:p>
    <w:p w14:paraId="3B11B460" w14:textId="4F48C4F8" w:rsidR="00C01085" w:rsidRDefault="00C01085" w:rsidP="00F23405">
      <w:r w:rsidRPr="000924AE">
        <w:rPr>
          <w:noProof/>
        </w:rPr>
        <w:lastRenderedPageBreak/>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7"/>
      <w:r>
        <w:t xml:space="preserve">0.1 quite large decrease </w:t>
      </w:r>
      <w:commentRangeEnd w:id="57"/>
      <w:r>
        <w:rPr>
          <w:rStyle w:val="Kommentarhenvisning"/>
        </w:rPr>
        <w:commentReference w:id="5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8"/>
      <w:r>
        <w:t xml:space="preserve">We now observe a fall in the GDP </w:t>
      </w:r>
      <w:commentRangeEnd w:id="58"/>
      <w:r>
        <w:rPr>
          <w:rStyle w:val="Kommentarhenvisning"/>
        </w:rPr>
        <w:commentReference w:id="5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59"/>
      <w:r>
        <w:t>Noter</w:t>
      </w:r>
      <w:r w:rsidR="00C44380">
        <w:t xml:space="preserve"> Til</w:t>
      </w:r>
      <w:r>
        <w:t xml:space="preserve"> </w:t>
      </w:r>
      <w:r w:rsidR="00BF601F">
        <w:t>Discussion</w:t>
      </w:r>
      <w:commentRangeEnd w:id="59"/>
      <w:r w:rsidR="00C44380">
        <w:rPr>
          <w:rStyle w:val="Kommentarhenvisning"/>
          <w:rFonts w:asciiTheme="minorHAnsi" w:eastAsiaTheme="minorHAnsi" w:hAnsiTheme="minorHAnsi" w:cstheme="minorBidi"/>
          <w:color w:val="auto"/>
        </w:rPr>
        <w:commentReference w:id="5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0"/>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0"/>
      <w:r>
        <w:rPr>
          <w:rStyle w:val="Kommentarhenvisning"/>
        </w:rPr>
        <w:commentReference w:id="6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1"/>
      <w:r>
        <w:rPr>
          <w:rStyle w:val="Kommentarhenvisning"/>
        </w:rPr>
        <w:commentReference w:id="6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2"/>
      <w:r>
        <w:t>log benefits in column (7</w:t>
      </w:r>
      <w:commentRangeEnd w:id="62"/>
      <w:r w:rsidR="0066742F">
        <w:rPr>
          <w:rStyle w:val="Kommentarhenvisning"/>
        </w:rPr>
        <w:commentReference w:id="62"/>
      </w:r>
      <w:r>
        <w:t xml:space="preserve">), and in column (8) we use a weighted average </w:t>
      </w:r>
      <w:commentRangeStart w:id="63"/>
      <w:r>
        <w:t>replacement rate</w:t>
      </w:r>
      <w:commentRangeEnd w:id="63"/>
      <w:r w:rsidR="0000579E">
        <w:rPr>
          <w:rStyle w:val="Kommentarhenvisning"/>
        </w:rPr>
        <w:commentReference w:id="6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4"/>
      <w:r w:rsidRPr="00D023C1">
        <w:t>Firms respond by creating fewer jobs and, so, market tightness is reduced and unemployment increases – over and above the direct effect coming from reduced search incentives among unemployed workers.</w:t>
      </w:r>
      <w:commentRangeEnd w:id="64"/>
      <w:r w:rsidR="0066742F">
        <w:rPr>
          <w:rStyle w:val="Kommentarhenvisning"/>
        </w:rPr>
        <w:commentReference w:id="6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5"/>
      <w:commentRangeStart w:id="66"/>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5"/>
      <w:r>
        <w:rPr>
          <w:rStyle w:val="Kommentarhenvisning"/>
        </w:rPr>
        <w:commentReference w:id="65"/>
      </w:r>
      <w:commentRangeEnd w:id="66"/>
      <w:r w:rsidR="00A347C6">
        <w:rPr>
          <w:rStyle w:val="Kommentarhenvisning"/>
        </w:rPr>
        <w:commentReference w:id="6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7"/>
      <w:r>
        <w:rPr>
          <w:rStyle w:val="Kommentarhenvisning"/>
        </w:rPr>
        <w:commentReference w:id="6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8"/>
      <w:r>
        <w:rPr>
          <w:rStyle w:val="Kommentarhenvisning"/>
        </w:rPr>
        <w:commentReference w:id="68"/>
      </w:r>
    </w:p>
    <w:p w14:paraId="2806A976" w14:textId="195A5C5C" w:rsidR="00854445" w:rsidRDefault="00854445" w:rsidP="00D1693E">
      <w:commentRangeStart w:id="6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9"/>
      <w:r>
        <w:rPr>
          <w:rStyle w:val="Kommentarhenvisning"/>
        </w:rPr>
        <w:commentReference w:id="69"/>
      </w:r>
    </w:p>
    <w:p w14:paraId="770C9060" w14:textId="380B98B4" w:rsidR="000F680F" w:rsidRDefault="000F680F" w:rsidP="000F680F"/>
    <w:p w14:paraId="2FEE0589" w14:textId="33698181" w:rsidR="000F680F" w:rsidRDefault="00854445" w:rsidP="000F680F">
      <w:commentRangeStart w:id="70"/>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0"/>
      <w:r>
        <w:rPr>
          <w:rStyle w:val="Kommentarhenvisning"/>
        </w:rPr>
        <w:commentReference w:id="7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1"/>
      <w:r>
        <w:rPr>
          <w:rStyle w:val="Kommentarhenvisning"/>
        </w:rPr>
        <w:commentReference w:id="7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50"/>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The hypothesis that consumption propensities vary between profit and wage income is confirmed in all countries. Table 3 reports the differences in the marginal effects of R and W (</w:t>
      </w:r>
      <w:proofErr w:type="gramStart"/>
      <w:r w:rsidRPr="00DB3517">
        <w:t>i.e.</w:t>
      </w:r>
      <w:proofErr w:type="gramEnd"/>
      <w:r w:rsidRPr="00DB3517">
        <w:t xml:space="preserv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w:t>
      </w:r>
      <w:proofErr w:type="gramStart"/>
      <w:r w:rsidRPr="00DB3517">
        <w:t>thus</w:t>
      </w:r>
      <w:proofErr w:type="gramEnd"/>
      <w:r w:rsidRPr="00DB3517">
        <w:t xml:space="preserve">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51"/>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w:t>
      </w:r>
      <w:proofErr w:type="gramStart"/>
      <w:r>
        <w:t>However</w:t>
      </w:r>
      <w:proofErr w:type="gramEnd"/>
      <w:r>
        <w:t xml:space="preserve">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52"/>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 xml:space="preserve">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w:t>
      </w:r>
      <w:proofErr w:type="gramStart"/>
      <w:r>
        <w:t>Thus</w:t>
      </w:r>
      <w:proofErr w:type="gramEnd"/>
      <w:r>
        <w:t xml:space="preserve">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2"/>
      <w:r w:rsidR="00E861C4" w:rsidRPr="00847BCD">
        <w:rPr>
          <w:sz w:val="24"/>
          <w:szCs w:val="24"/>
        </w:rPr>
        <w:t xml:space="preserve">0-3500 </w:t>
      </w:r>
      <w:commentRangeEnd w:id="72"/>
      <w:r w:rsidR="00E861C4" w:rsidRPr="00847BCD">
        <w:rPr>
          <w:rStyle w:val="Kommentarhenvisning"/>
          <w:sz w:val="24"/>
          <w:szCs w:val="24"/>
        </w:rPr>
        <w:commentReference w:id="7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3"/>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3"/>
      <w:r w:rsidR="008C3542" w:rsidRPr="00847BCD">
        <w:rPr>
          <w:rStyle w:val="Kommentarhenvisning"/>
          <w:sz w:val="24"/>
          <w:szCs w:val="24"/>
        </w:rPr>
        <w:commentReference w:id="7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4"/>
      <w:r w:rsidRPr="00847BCD">
        <w:rPr>
          <w:sz w:val="24"/>
          <w:szCs w:val="24"/>
        </w:rPr>
        <w:t xml:space="preserve">most of </w:t>
      </w:r>
      <w:commentRangeEnd w:id="74"/>
      <w:r w:rsidRPr="00847BCD">
        <w:rPr>
          <w:rStyle w:val="Kommentarhenvisning"/>
          <w:sz w:val="24"/>
          <w:szCs w:val="24"/>
        </w:rPr>
        <w:commentReference w:id="7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5"/>
      <w:r w:rsidRPr="00847BCD">
        <w:rPr>
          <w:sz w:val="24"/>
          <w:szCs w:val="24"/>
        </w:rPr>
        <w:t xml:space="preserve">employment. </w:t>
      </w:r>
      <w:commentRangeEnd w:id="75"/>
      <w:r w:rsidR="00847BCD">
        <w:rPr>
          <w:rStyle w:val="Kommentarhenvisning"/>
        </w:rPr>
        <w:commentReference w:id="75"/>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6"/>
      <w:r w:rsidRPr="00847BCD">
        <w:rPr>
          <w:sz w:val="24"/>
          <w:szCs w:val="24"/>
        </w:rPr>
        <w:t>balance</w:t>
      </w:r>
      <w:r w:rsidR="00A73C06">
        <w:rPr>
          <w:sz w:val="24"/>
          <w:szCs w:val="24"/>
        </w:rPr>
        <w:t xml:space="preserve"> explained in scenario 3</w:t>
      </w:r>
      <w:r w:rsidRPr="00847BCD">
        <w:rPr>
          <w:sz w:val="24"/>
          <w:szCs w:val="24"/>
        </w:rPr>
        <w:t xml:space="preserve">. </w:t>
      </w:r>
      <w:commentRangeEnd w:id="76"/>
      <w:r w:rsidR="00A73C06">
        <w:rPr>
          <w:rStyle w:val="Kommentarhenvisning"/>
        </w:rPr>
        <w:commentReference w:id="76"/>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77"/>
      <w:r w:rsidR="00305EB0" w:rsidRPr="00C44380">
        <w:rPr>
          <w:sz w:val="24"/>
          <w:szCs w:val="24"/>
        </w:rPr>
        <w:t xml:space="preserve">We have decided to exclude the productivity channel </w:t>
      </w:r>
      <w:commentRangeEnd w:id="77"/>
      <w:r w:rsidR="00305EB0" w:rsidRPr="00C44380">
        <w:rPr>
          <w:rStyle w:val="Kommentarhenvisning"/>
        </w:rPr>
        <w:commentReference w:id="77"/>
      </w:r>
      <w:r w:rsidR="00305EB0" w:rsidRPr="00C44380">
        <w:rPr>
          <w:sz w:val="24"/>
          <w:szCs w:val="24"/>
        </w:rPr>
        <w:t xml:space="preserve">because of the lack of empirical evidence for this channel. We estimate the macro elasticity to be approximately </w:t>
      </w:r>
      <w:commentRangeStart w:id="78"/>
      <w:commentRangeStart w:id="79"/>
      <w:r w:rsidR="00305EB0" w:rsidRPr="00C44380">
        <w:rPr>
          <w:sz w:val="24"/>
          <w:szCs w:val="24"/>
        </w:rPr>
        <w:t>0.25-0.3</w:t>
      </w:r>
      <w:commentRangeEnd w:id="78"/>
      <w:r w:rsidR="00BF3FA4" w:rsidRPr="00C44380">
        <w:rPr>
          <w:rStyle w:val="Kommentarhenvisning"/>
        </w:rPr>
        <w:commentReference w:id="78"/>
      </w:r>
      <w:commentRangeEnd w:id="79"/>
      <w:r w:rsidR="00BF3FA4" w:rsidRPr="00C44380">
        <w:rPr>
          <w:rStyle w:val="Kommentarhenvisning"/>
        </w:rPr>
        <w:commentReference w:id="7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w:t>
      </w:r>
      <w:proofErr w:type="gramStart"/>
      <w:r w:rsidRPr="00DB3517">
        <w:rPr>
          <w:sz w:val="24"/>
          <w:szCs w:val="24"/>
          <w:lang w:val="da-DK"/>
        </w:rPr>
        <w:t>ændrer</w:t>
      </w:r>
      <w:proofErr w:type="gramEnd"/>
      <w:r w:rsidRPr="00DB3517">
        <w:rPr>
          <w:sz w:val="24"/>
          <w:szCs w:val="24"/>
          <w:lang w:val="da-DK"/>
        </w:rPr>
        <w:t xml:space="preserve">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53"/>
      <w:headerReference w:type="default" r:id="rId54"/>
      <w:footerReference w:type="even" r:id="rId55"/>
      <w:footerReference w:type="default" r:id="rId56"/>
      <w:headerReference w:type="first" r:id="rId57"/>
      <w:footerReference w:type="first" r:id="rId58"/>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Thomsen" w:date="2022-10-30T11:02:00Z" w:initials="ST">
    <w:p w14:paraId="2D2204C9" w14:textId="77777777"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4" w:author="Simon Thomsen" w:date="2022-11-02T10:24:00Z" w:initials="ST">
    <w:p w14:paraId="4614B09A" w14:textId="77777777"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03:00Z" w:initials="SFT">
    <w:p w14:paraId="3C133A6E" w14:textId="77777777"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1" w:author="Simon Thomsen" w:date="2022-10-14T12:38:00Z" w:initials="ST">
    <w:p w14:paraId="39AB5E28" w14:textId="7C2938FB" w:rsidR="00D0261D" w:rsidRDefault="00D0261D" w:rsidP="00D0261D">
      <w:pPr>
        <w:pStyle w:val="Kommentartekst"/>
      </w:pPr>
      <w:r>
        <w:rPr>
          <w:rStyle w:val="Kommentarhenvisning"/>
        </w:rPr>
        <w:annotationRef/>
      </w:r>
      <w:r>
        <w:t>Fodnote: As these variables should give an idea of the households financial robustnest</w:t>
      </w:r>
    </w:p>
  </w:comment>
  <w:comment w:id="52"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3"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4" w:author="Simon Thomsen" w:date="2022-11-02T15:12:00Z" w:initials="ST">
    <w:p w14:paraId="63665D6D" w14:textId="77777777" w:rsidR="006B378A" w:rsidRDefault="006B378A" w:rsidP="00625836">
      <w:pPr>
        <w:pStyle w:val="Kommentartekst"/>
      </w:pPr>
      <w:r>
        <w:rPr>
          <w:rStyle w:val="Kommentarhenvisning"/>
        </w:rPr>
        <w:annotationRef/>
      </w:r>
      <w:r>
        <w:t xml:space="preserve">Denne effekt giver ikke mening for mig!! Hvordan kan effekten af fald i LF give et større fald i employment </w:t>
      </w:r>
    </w:p>
  </w:comment>
  <w:comment w:id="55" w:author="Simon Thomsen" w:date="2022-11-02T15:13:00Z" w:initials="ST">
    <w:p w14:paraId="46B457B9" w14:textId="77777777" w:rsidR="006B378A" w:rsidRDefault="006B378A" w:rsidP="00F33EE7">
      <w:pPr>
        <w:pStyle w:val="Kommentartekst"/>
      </w:pPr>
      <w:r>
        <w:rPr>
          <w:rStyle w:val="Kommentarhenvisning"/>
        </w:rPr>
        <w:annotationRef/>
      </w:r>
      <w:r>
        <w:t>Men kan se effekten kommer af ændring i yk, hvor der også er en ændring mellem yk og y bare da prod stiger, men prodk stiger ikke</w:t>
      </w:r>
    </w:p>
  </w:comment>
  <w:comment w:id="56" w:author="Simon Fløj Thomsen" w:date="2022-11-02T20:56:00Z" w:initials="SFT">
    <w:p w14:paraId="660AC50A" w14:textId="77777777" w:rsidR="00D0261D" w:rsidRDefault="00D0261D" w:rsidP="00CC61BD">
      <w:pPr>
        <w:pStyle w:val="Kommentartekst"/>
      </w:pPr>
      <w:r>
        <w:rPr>
          <w:rStyle w:val="Kommentarhenvisning"/>
        </w:rPr>
        <w:annotationRef/>
      </w:r>
      <w:r>
        <w:t>Urealistisk stor effekt på unemployment, så måske bare droppe?</w:t>
      </w:r>
    </w:p>
  </w:comment>
  <w:comment w:id="57" w:author="Simon Fløj Thomsen" w:date="2022-10-16T19:29:00Z" w:initials="SFT">
    <w:p w14:paraId="5419192D" w14:textId="4935914F" w:rsidR="000D74F8" w:rsidRDefault="000D74F8" w:rsidP="009C04C6">
      <w:pPr>
        <w:pStyle w:val="Kommentartekst"/>
      </w:pPr>
      <w:r>
        <w:rPr>
          <w:rStyle w:val="Kommentarhenvisning"/>
        </w:rPr>
        <w:annotationRef/>
      </w:r>
      <w:r>
        <w:t xml:space="preserve">Måske tjek hvad litteratur siger den kunne være </w:t>
      </w:r>
    </w:p>
  </w:comment>
  <w:comment w:id="5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7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7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4CE25178" w15:done="0"/>
  <w15:commentEx w15:paraId="2D2204C9"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3C133A6E" w15:done="0"/>
  <w15:commentEx w15:paraId="39AB5E28" w15:done="0"/>
  <w15:commentEx w15:paraId="7E47FCA5" w15:done="0"/>
  <w15:commentEx w15:paraId="7A213110" w15:done="0"/>
  <w15:commentEx w15:paraId="63665D6D" w15:done="0"/>
  <w15:commentEx w15:paraId="46B457B9" w15:paraIdParent="63665D6D" w15:done="0"/>
  <w15:commentEx w15:paraId="660AC50A"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7FF2B" w16cex:dateUtc="2022-10-29T17:36:00Z"/>
  <w16cex:commentExtensible w16cex:durableId="2708D854" w16cex:dateUtc="2022-10-30T10:02: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9A6" w16cex:dateUtc="2022-11-02T20:03: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075C" w16cex:dateUtc="2022-11-02T14:12:00Z"/>
  <w16cex:commentExtensible w16cex:durableId="270D079E" w16cex:dateUtc="2022-11-02T14:13:00Z"/>
  <w16cex:commentExtensible w16cex:durableId="270D5819" w16cex:dateUtc="2022-11-02T19:56: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4CE25178" w16cid:durableId="2707FF2B"/>
  <w16cid:commentId w16cid:paraId="2D2204C9" w16cid:durableId="2708D854"/>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3C133A6E" w16cid:durableId="270D59A6"/>
  <w16cid:commentId w16cid:paraId="39AB5E28" w16cid:durableId="26F3D6D9"/>
  <w16cid:commentId w16cid:paraId="7E47FCA5" w16cid:durableId="270C1243"/>
  <w16cid:commentId w16cid:paraId="7A213110" w16cid:durableId="270CD66C"/>
  <w16cid:commentId w16cid:paraId="63665D6D" w16cid:durableId="270D075C"/>
  <w16cid:commentId w16cid:paraId="46B457B9" w16cid:durableId="270D079E"/>
  <w16cid:commentId w16cid:paraId="660AC50A" w16cid:durableId="270D5819"/>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A187F" w14:textId="77777777" w:rsidR="00F814A6" w:rsidRDefault="00F814A6" w:rsidP="005F6ED0">
      <w:pPr>
        <w:spacing w:after="0" w:line="240" w:lineRule="auto"/>
      </w:pPr>
      <w:r>
        <w:separator/>
      </w:r>
    </w:p>
  </w:endnote>
  <w:endnote w:type="continuationSeparator" w:id="0">
    <w:p w14:paraId="261021E4" w14:textId="77777777" w:rsidR="00F814A6" w:rsidRDefault="00F814A6"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5A67E" w14:textId="77777777" w:rsidR="00F814A6" w:rsidRDefault="00F814A6" w:rsidP="005F6ED0">
      <w:pPr>
        <w:spacing w:after="0" w:line="240" w:lineRule="auto"/>
      </w:pPr>
      <w:r>
        <w:separator/>
      </w:r>
    </w:p>
  </w:footnote>
  <w:footnote w:type="continuationSeparator" w:id="0">
    <w:p w14:paraId="1DD96F0A" w14:textId="77777777" w:rsidR="00F814A6" w:rsidRDefault="00F814A6"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710D24"/>
    <w:rsid w:val="00711A72"/>
    <w:rsid w:val="00711C0B"/>
    <w:rsid w:val="00712B3E"/>
    <w:rsid w:val="0071348A"/>
    <w:rsid w:val="007173E7"/>
    <w:rsid w:val="00720B1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D3C27"/>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62EB"/>
    <w:rsid w:val="00DE77BD"/>
    <w:rsid w:val="00DF1CFA"/>
    <w:rsid w:val="00DF3A06"/>
    <w:rsid w:val="00DF5EAD"/>
    <w:rsid w:val="00E01740"/>
    <w:rsid w:val="00E01B59"/>
    <w:rsid w:val="00E06031"/>
    <w:rsid w:val="00E118A7"/>
    <w:rsid w:val="00E14C64"/>
    <w:rsid w:val="00E21539"/>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66C11"/>
    <w:rsid w:val="00F72A2D"/>
    <w:rsid w:val="00F814A6"/>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54</Pages>
  <Words>12010</Words>
  <Characters>73267</Characters>
  <Application>Microsoft Office Word</Application>
  <DocSecurity>0</DocSecurity>
  <Lines>610</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45</cp:revision>
  <dcterms:created xsi:type="dcterms:W3CDTF">2022-10-23T17:08:00Z</dcterms:created>
  <dcterms:modified xsi:type="dcterms:W3CDTF">2022-11-02T20:04:00Z</dcterms:modified>
</cp:coreProperties>
</file>