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E5551" w:rsidRDefault="005912AD" w14:paraId="590CF2E8" w14:textId="77777777">
      <w:r>
        <w:rPr>
          <w:noProof/>
          <w:lang w:eastAsia="en-GB"/>
        </w:rPr>
        <mc:AlternateContent>
          <mc:Choice Requires="wps">
            <w:drawing>
              <wp:anchor distT="0" distB="0" distL="114300" distR="114300" simplePos="0" relativeHeight="251659264" behindDoc="0" locked="0" layoutInCell="1" allowOverlap="1" wp14:anchorId="78E91E63" wp14:editId="223FB726">
                <wp:simplePos x="0" y="0"/>
                <wp:positionH relativeFrom="column">
                  <wp:posOffset>-6985</wp:posOffset>
                </wp:positionH>
                <wp:positionV relativeFrom="paragraph">
                  <wp:posOffset>19989</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Pr="005912AD" w:rsidR="005912AD" w:rsidRDefault="005912AD" w14:paraId="0AE582DC" w14:textId="77777777">
                            <w:pPr>
                              <w:rPr>
                                <w:rFonts w:ascii="RSA Sans Medium" w:hAnsi="RSA Sans Medium"/>
                                <w:color w:val="FFFFFF" w:themeColor="background1"/>
                                <w:sz w:val="40"/>
                                <w:szCs w:val="40"/>
                              </w:rPr>
                            </w:pPr>
                            <w:r w:rsidRPr="005912AD">
                              <w:rPr>
                                <w:rFonts w:ascii="RSA Sans Medium" w:hAnsi="RSA Sans Medium"/>
                                <w:color w:val="FFFFFF" w:themeColor="background1"/>
                                <w:sz w:val="40"/>
                                <w:szCs w:val="40"/>
                              </w:rPr>
                              <w:t>ROLE PROFILE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78E91E63">
                <v:stroke joinstyle="miter"/>
                <v:path gradientshapeok="t" o:connecttype="rect"/>
              </v:shapetype>
              <v:shape id="Text Box 2" style="position:absolute;margin-left:-.55pt;margin-top:1.5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">
                <v:textbox style="mso-fit-shape-to-text:t">
                  <w:txbxContent>
                    <w:p w:rsidRPr="005912AD" w:rsidR="005912AD" w:rsidRDefault="005912AD" w14:paraId="0AE582DC" w14:textId="77777777">
                      <w:pPr>
                        <w:rPr>
                          <w:rFonts w:ascii="RSA Sans Medium" w:hAnsi="RSA Sans Medium"/>
                          <w:color w:val="FFFFFF" w:themeColor="background1"/>
                          <w:sz w:val="40"/>
                          <w:szCs w:val="40"/>
                        </w:rPr>
                      </w:pPr>
                      <w:r w:rsidRPr="005912AD">
                        <w:rPr>
                          <w:rFonts w:ascii="RSA Sans Medium" w:hAnsi="RSA Sans Medium"/>
                          <w:color w:val="FFFFFF" w:themeColor="background1"/>
                          <w:sz w:val="40"/>
                          <w:szCs w:val="40"/>
                        </w:rPr>
                        <w:t>ROLE PROFILE</w:t>
                      </w:r>
                    </w:p>
                  </w:txbxContent>
                </v:textbox>
              </v:shape>
            </w:pict>
          </mc:Fallback>
        </mc:AlternateContent>
      </w:r>
      <w:r>
        <w:rPr>
          <w:noProof/>
          <w:lang w:eastAsia="en-GB"/>
        </w:rPr>
        <w:drawing>
          <wp:inline distT="0" distB="0" distL="0" distR="0" wp14:anchorId="0161F7F6" wp14:editId="267252F7">
            <wp:extent cx="6551874" cy="44527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4584" t="24814" r="4166" b="67223"/>
                    <a:stretch/>
                  </pic:blipFill>
                  <pic:spPr bwMode="auto">
                    <a:xfrm>
                      <a:off x="0" y="0"/>
                      <a:ext cx="6551874" cy="445273"/>
                    </a:xfrm>
                    <a:prstGeom prst="rect">
                      <a:avLst/>
                    </a:prstGeom>
                    <a:ln>
                      <a:noFill/>
                    </a:ln>
                    <a:extLst>
                      <a:ext uri="{53640926-AAD7-44D8-BBD7-CCE9431645EC}">
                        <a14:shadowObscured xmlns:a14="http://schemas.microsoft.com/office/drawing/2010/main"/>
                      </a:ext>
                    </a:extLst>
                  </pic:spPr>
                </pic:pic>
              </a:graphicData>
            </a:graphic>
          </wp:inline>
        </w:drawing>
      </w:r>
    </w:p>
    <w:p w:rsidR="005912AD" w:rsidRDefault="005912AD" w14:paraId="60CFA51E" w14:textId="77777777"/>
    <w:tbl>
      <w:tblPr>
        <w:tblStyle w:val="TableGrid"/>
        <w:tblW w:w="10348" w:type="dxa"/>
        <w:tblInd w:w="108" w:type="dxa"/>
        <w:tblLook w:val="04A0" w:firstRow="1" w:lastRow="0" w:firstColumn="1" w:lastColumn="0" w:noHBand="0" w:noVBand="1"/>
      </w:tblPr>
      <w:tblGrid>
        <w:gridCol w:w="2355"/>
        <w:gridCol w:w="2890"/>
        <w:gridCol w:w="2037"/>
        <w:gridCol w:w="3066"/>
      </w:tblGrid>
      <w:tr w:rsidR="005912AD" w:rsidTr="560B5C4E" w14:paraId="46BD0C48" w14:textId="77777777">
        <w:tc>
          <w:tcPr>
            <w:tcW w:w="2355" w:type="dxa"/>
            <w:shd w:val="clear" w:color="auto" w:fill="00C2DB"/>
            <w:tcMar/>
            <w:vAlign w:val="center"/>
          </w:tcPr>
          <w:p w:rsidRPr="005912AD" w:rsidR="005912AD" w:rsidP="00C05893" w:rsidRDefault="005912AD" w14:paraId="18FE4CE3" w14:textId="77777777">
            <w:pPr>
              <w:pStyle w:val="Default"/>
              <w:rPr>
                <w:rFonts w:ascii="RSA Sans Medium" w:hAnsi="RSA Sans Medium" w:cs="Arial"/>
                <w:b/>
                <w:color w:val="FFFFFF" w:themeColor="background1"/>
                <w:sz w:val="20"/>
                <w:szCs w:val="20"/>
              </w:rPr>
            </w:pPr>
            <w:r w:rsidRPr="005912AD">
              <w:rPr>
                <w:rFonts w:ascii="RSA Sans Medium" w:hAnsi="RSA Sans Medium" w:cs="Arial"/>
                <w:b/>
                <w:color w:val="FFFFFF" w:themeColor="background1"/>
                <w:sz w:val="20"/>
                <w:szCs w:val="20"/>
              </w:rPr>
              <w:t>Role Title</w:t>
            </w:r>
            <w:r>
              <w:rPr>
                <w:rFonts w:ascii="RSA Sans Medium" w:hAnsi="RSA Sans Medium" w:cs="Arial"/>
                <w:b/>
                <w:color w:val="FFFFFF" w:themeColor="background1"/>
                <w:sz w:val="20"/>
                <w:szCs w:val="20"/>
              </w:rPr>
              <w:t xml:space="preserve"> </w:t>
            </w:r>
            <w:r w:rsidRPr="005912AD">
              <w:rPr>
                <w:rFonts w:ascii="RSA Sans Medium" w:hAnsi="RSA Sans Medium" w:cs="Arial"/>
                <w:b/>
                <w:color w:val="FFFFFF" w:themeColor="background1"/>
                <w:sz w:val="20"/>
                <w:szCs w:val="20"/>
              </w:rPr>
              <w:t>:</w:t>
            </w:r>
          </w:p>
        </w:tc>
        <w:tc>
          <w:tcPr>
            <w:tcW w:w="2890" w:type="dxa"/>
            <w:tcMar/>
            <w:vAlign w:val="center"/>
          </w:tcPr>
          <w:p w:rsidRPr="008661D7" w:rsidR="00FF593C" w:rsidP="00FF593C" w:rsidRDefault="00F44EC8" w14:paraId="2A0C7CE2" w14:textId="0FE33519">
            <w:pPr>
              <w:pStyle w:val="Default"/>
              <w:rPr>
                <w:rFonts w:ascii="RSA Sans Medium" w:hAnsi="RSA Sans Medium"/>
                <w:sz w:val="20"/>
                <w:szCs w:val="20"/>
              </w:rPr>
            </w:pPr>
            <w:r w:rsidRPr="560B5C4E" w:rsidR="00F44EC8">
              <w:rPr>
                <w:rFonts w:ascii="RSA Sans Medium" w:hAnsi="RSA Sans Medium"/>
                <w:sz w:val="20"/>
                <w:szCs w:val="20"/>
              </w:rPr>
              <w:t>Software Engineer</w:t>
            </w:r>
            <w:r w:rsidRPr="560B5C4E" w:rsidR="4F9EF044">
              <w:rPr>
                <w:rFonts w:ascii="RSA Sans Medium" w:hAnsi="RSA Sans Medium"/>
                <w:sz w:val="20"/>
                <w:szCs w:val="20"/>
              </w:rPr>
              <w:t xml:space="preserve"> (.Net)</w:t>
            </w:r>
          </w:p>
        </w:tc>
        <w:tc>
          <w:tcPr>
            <w:tcW w:w="2037" w:type="dxa"/>
            <w:shd w:val="clear" w:color="auto" w:fill="00C2DB"/>
            <w:tcMar/>
            <w:vAlign w:val="center"/>
          </w:tcPr>
          <w:p w:rsidRPr="005912AD" w:rsidR="005912AD" w:rsidP="00C05893" w:rsidRDefault="00B41830" w14:paraId="3C1FC271" w14:textId="77777777">
            <w:pPr>
              <w:pStyle w:val="Default"/>
              <w:rPr>
                <w:rFonts w:ascii="RSA Sans Medium" w:hAnsi="RSA Sans Medium" w:cs="Arial"/>
                <w:b/>
                <w:color w:val="FFFFFF" w:themeColor="background1"/>
                <w:sz w:val="20"/>
                <w:szCs w:val="20"/>
              </w:rPr>
            </w:pPr>
            <w:r>
              <w:rPr>
                <w:rFonts w:ascii="RSA Sans Medium" w:hAnsi="RSA Sans Medium" w:cs="Arial"/>
                <w:b/>
                <w:color w:val="FFFFFF" w:themeColor="background1"/>
                <w:sz w:val="20"/>
                <w:szCs w:val="20"/>
              </w:rPr>
              <w:t>Reference no (where relevant)</w:t>
            </w:r>
          </w:p>
        </w:tc>
        <w:tc>
          <w:tcPr>
            <w:tcW w:w="3066" w:type="dxa"/>
            <w:tcMar/>
            <w:vAlign w:val="center"/>
          </w:tcPr>
          <w:p w:rsidRPr="005912AD" w:rsidR="005912AD" w:rsidP="00C05893" w:rsidRDefault="005912AD" w14:paraId="297348D0" w14:textId="77777777">
            <w:pPr>
              <w:pStyle w:val="Default"/>
              <w:rPr>
                <w:rFonts w:ascii="RSA Sans Medium" w:hAnsi="RSA Sans Medium" w:cs="Arial"/>
                <w:sz w:val="20"/>
                <w:szCs w:val="20"/>
              </w:rPr>
            </w:pPr>
          </w:p>
        </w:tc>
      </w:tr>
      <w:tr w:rsidR="005912AD" w:rsidTr="560B5C4E" w14:paraId="4A491CB7" w14:textId="77777777">
        <w:tc>
          <w:tcPr>
            <w:tcW w:w="2355" w:type="dxa"/>
            <w:shd w:val="clear" w:color="auto" w:fill="00C2DB"/>
            <w:tcMar/>
            <w:vAlign w:val="center"/>
          </w:tcPr>
          <w:p w:rsidRPr="005912AD" w:rsidR="005912AD" w:rsidP="00C05893" w:rsidRDefault="005912AD" w14:paraId="5D8D1340" w14:textId="77777777">
            <w:pPr>
              <w:pStyle w:val="Default"/>
              <w:rPr>
                <w:rFonts w:ascii="RSA Sans Medium" w:hAnsi="RSA Sans Medium" w:cs="Arial"/>
                <w:b/>
                <w:color w:val="FFFFFF" w:themeColor="background1"/>
                <w:sz w:val="20"/>
                <w:szCs w:val="20"/>
              </w:rPr>
            </w:pPr>
            <w:r w:rsidRPr="005912AD">
              <w:rPr>
                <w:rFonts w:ascii="RSA Sans Medium" w:hAnsi="RSA Sans Medium" w:cs="Arial"/>
                <w:b/>
                <w:color w:val="FFFFFF" w:themeColor="background1"/>
                <w:sz w:val="20"/>
                <w:szCs w:val="20"/>
              </w:rPr>
              <w:t>ET/ Functional Area e.g.  CRS/Finance</w:t>
            </w:r>
            <w:r>
              <w:rPr>
                <w:rFonts w:ascii="RSA Sans Medium" w:hAnsi="RSA Sans Medium" w:cs="Arial"/>
                <w:b/>
                <w:color w:val="FFFFFF" w:themeColor="background1"/>
                <w:sz w:val="20"/>
                <w:szCs w:val="20"/>
              </w:rPr>
              <w:t xml:space="preserve"> </w:t>
            </w:r>
            <w:r w:rsidRPr="005912AD">
              <w:rPr>
                <w:rFonts w:ascii="RSA Sans Medium" w:hAnsi="RSA Sans Medium" w:cs="Arial"/>
                <w:b/>
                <w:color w:val="FFFFFF" w:themeColor="background1"/>
                <w:sz w:val="20"/>
                <w:szCs w:val="20"/>
              </w:rPr>
              <w:t>:</w:t>
            </w:r>
          </w:p>
        </w:tc>
        <w:tc>
          <w:tcPr>
            <w:tcW w:w="2890" w:type="dxa"/>
            <w:tcMar/>
            <w:vAlign w:val="center"/>
          </w:tcPr>
          <w:p w:rsidRPr="005912AD" w:rsidR="005912AD" w:rsidP="00C05893" w:rsidRDefault="001659D5" w14:paraId="08286A13" w14:textId="58E9424E">
            <w:pPr>
              <w:pStyle w:val="Default"/>
              <w:rPr>
                <w:rFonts w:ascii="RSA Sans Medium" w:hAnsi="RSA Sans Medium" w:cs="Arial"/>
                <w:sz w:val="20"/>
                <w:szCs w:val="20"/>
              </w:rPr>
            </w:pPr>
            <w:r>
              <w:rPr>
                <w:rFonts w:ascii="RSA Sans Medium" w:hAnsi="RSA Sans Medium" w:cs="Arial"/>
                <w:sz w:val="20"/>
                <w:szCs w:val="20"/>
              </w:rPr>
              <w:t>CIO</w:t>
            </w:r>
          </w:p>
        </w:tc>
        <w:tc>
          <w:tcPr>
            <w:tcW w:w="2037" w:type="dxa"/>
            <w:shd w:val="clear" w:color="auto" w:fill="00C2DB"/>
            <w:tcMar/>
            <w:vAlign w:val="center"/>
          </w:tcPr>
          <w:p w:rsidRPr="005912AD" w:rsidR="005912AD" w:rsidP="00C05893" w:rsidRDefault="00121D98" w14:paraId="117A1CFE" w14:textId="77777777">
            <w:pPr>
              <w:pStyle w:val="Default"/>
              <w:rPr>
                <w:rFonts w:ascii="RSA Sans Medium" w:hAnsi="RSA Sans Medium" w:cs="Arial"/>
                <w:b/>
                <w:color w:val="FFFFFF" w:themeColor="background1"/>
                <w:sz w:val="20"/>
                <w:szCs w:val="20"/>
              </w:rPr>
            </w:pPr>
            <w:r w:rsidRPr="005912AD">
              <w:rPr>
                <w:rFonts w:ascii="RSA Sans Medium" w:hAnsi="RSA Sans Medium"/>
                <w:b/>
                <w:color w:val="FFFFFF" w:themeColor="background1"/>
                <w:sz w:val="20"/>
                <w:szCs w:val="20"/>
              </w:rPr>
              <w:t>RSA Level</w:t>
            </w:r>
            <w:r>
              <w:rPr>
                <w:rFonts w:ascii="RSA Sans Medium" w:hAnsi="RSA Sans Medium"/>
                <w:b/>
                <w:color w:val="FFFFFF" w:themeColor="background1"/>
                <w:sz w:val="20"/>
                <w:szCs w:val="20"/>
              </w:rPr>
              <w:t xml:space="preserve"> – Reward Team to confirm:</w:t>
            </w:r>
          </w:p>
        </w:tc>
        <w:tc>
          <w:tcPr>
            <w:tcW w:w="3066" w:type="dxa"/>
            <w:tcMar/>
            <w:vAlign w:val="center"/>
          </w:tcPr>
          <w:p w:rsidRPr="005912AD" w:rsidR="005912AD" w:rsidP="00C05893" w:rsidRDefault="00170D01" w14:paraId="14B6F7B2" w14:textId="327E3589">
            <w:pPr>
              <w:pStyle w:val="Default"/>
              <w:rPr>
                <w:rFonts w:ascii="RSA Sans Medium" w:hAnsi="RSA Sans Medium" w:cs="Arial"/>
                <w:sz w:val="20"/>
                <w:szCs w:val="20"/>
              </w:rPr>
            </w:pPr>
            <w:r w:rsidRPr="560B5C4E" w:rsidR="00170D01">
              <w:rPr>
                <w:rFonts w:ascii="RSA Sans Medium" w:hAnsi="RSA Sans Medium" w:cs="Arial"/>
                <w:sz w:val="20"/>
                <w:szCs w:val="20"/>
              </w:rPr>
              <w:t xml:space="preserve"> L5P</w:t>
            </w:r>
          </w:p>
        </w:tc>
      </w:tr>
      <w:tr w:rsidR="005912AD" w:rsidTr="560B5C4E" w14:paraId="3C045269" w14:textId="77777777">
        <w:tc>
          <w:tcPr>
            <w:tcW w:w="2355" w:type="dxa"/>
            <w:shd w:val="clear" w:color="auto" w:fill="00C2DB"/>
            <w:tcMar/>
            <w:vAlign w:val="center"/>
          </w:tcPr>
          <w:p w:rsidRPr="005912AD" w:rsidR="005912AD" w:rsidP="00C05893" w:rsidRDefault="00121D98" w14:paraId="71DF6308" w14:textId="77777777">
            <w:pPr>
              <w:pStyle w:val="Default"/>
              <w:rPr>
                <w:rFonts w:ascii="RSA Sans Medium" w:hAnsi="RSA Sans Medium" w:cs="Arial"/>
                <w:b/>
                <w:color w:val="FFFFFF" w:themeColor="background1"/>
                <w:sz w:val="20"/>
                <w:szCs w:val="20"/>
              </w:rPr>
            </w:pPr>
            <w:r w:rsidRPr="005912AD">
              <w:rPr>
                <w:rFonts w:ascii="RSA Sans Medium" w:hAnsi="RSA Sans Medium" w:cs="Arial"/>
                <w:b/>
                <w:color w:val="FFFFFF" w:themeColor="background1"/>
                <w:sz w:val="20"/>
                <w:szCs w:val="20"/>
              </w:rPr>
              <w:t>Reports to</w:t>
            </w:r>
            <w:r w:rsidR="00B41830">
              <w:rPr>
                <w:rFonts w:ascii="RSA Sans Medium" w:hAnsi="RSA Sans Medium" w:cs="Arial"/>
                <w:b/>
                <w:color w:val="FFFFFF" w:themeColor="background1"/>
                <w:sz w:val="20"/>
                <w:szCs w:val="20"/>
              </w:rPr>
              <w:t xml:space="preserve"> (role title</w:t>
            </w:r>
            <w:r>
              <w:rPr>
                <w:rFonts w:ascii="RSA Sans Medium" w:hAnsi="RSA Sans Medium" w:cs="Arial"/>
                <w:b/>
                <w:color w:val="FFFFFF" w:themeColor="background1"/>
                <w:sz w:val="20"/>
                <w:szCs w:val="20"/>
              </w:rPr>
              <w:t xml:space="preserve">) </w:t>
            </w:r>
            <w:r w:rsidRPr="005912AD">
              <w:rPr>
                <w:rFonts w:ascii="RSA Sans Medium" w:hAnsi="RSA Sans Medium" w:cs="Arial"/>
                <w:b/>
                <w:color w:val="FFFFFF" w:themeColor="background1"/>
                <w:sz w:val="20"/>
                <w:szCs w:val="20"/>
              </w:rPr>
              <w:t>:</w:t>
            </w:r>
          </w:p>
        </w:tc>
        <w:tc>
          <w:tcPr>
            <w:tcW w:w="2890" w:type="dxa"/>
            <w:tcMar/>
            <w:vAlign w:val="center"/>
          </w:tcPr>
          <w:p w:rsidRPr="008661D7" w:rsidR="005912AD" w:rsidP="00C05893" w:rsidRDefault="00F44EC8" w14:paraId="21E71FD8" w14:textId="2A032142">
            <w:pPr>
              <w:pStyle w:val="Default"/>
              <w:rPr>
                <w:rFonts w:ascii="RSA Sans Medium" w:hAnsi="RSA Sans Medium"/>
                <w:sz w:val="20"/>
                <w:szCs w:val="20"/>
              </w:rPr>
            </w:pPr>
            <w:r w:rsidRPr="5288C262" w:rsidR="1E3511FC">
              <w:rPr>
                <w:rFonts w:ascii="RSA Sans Medium" w:hAnsi="RSA Sans Medium"/>
                <w:sz w:val="20"/>
                <w:szCs w:val="20"/>
              </w:rPr>
              <w:t xml:space="preserve">Lead </w:t>
            </w:r>
            <w:r w:rsidRPr="5288C262" w:rsidR="1D704735">
              <w:rPr>
                <w:rFonts w:ascii="RSA Sans Medium" w:hAnsi="RSA Sans Medium"/>
                <w:sz w:val="20"/>
                <w:szCs w:val="20"/>
              </w:rPr>
              <w:t>Software Engineer</w:t>
            </w:r>
          </w:p>
        </w:tc>
        <w:tc>
          <w:tcPr>
            <w:tcW w:w="2037" w:type="dxa"/>
            <w:shd w:val="clear" w:color="auto" w:fill="00C2DB"/>
            <w:tcMar/>
            <w:vAlign w:val="center"/>
          </w:tcPr>
          <w:p w:rsidRPr="005912AD" w:rsidR="005912AD" w:rsidP="00121D98" w:rsidRDefault="005912AD" w14:paraId="3ABD77B6" w14:textId="77777777">
            <w:pPr>
              <w:rPr>
                <w:rFonts w:ascii="RSA Sans Medium" w:hAnsi="RSA Sans Medium"/>
                <w:b/>
                <w:color w:val="FFFFFF" w:themeColor="background1"/>
                <w:sz w:val="20"/>
                <w:szCs w:val="20"/>
              </w:rPr>
            </w:pPr>
            <w:r w:rsidRPr="005912AD">
              <w:rPr>
                <w:rFonts w:ascii="RSA Sans Medium" w:hAnsi="RSA Sans Medium"/>
                <w:b/>
                <w:color w:val="FFFFFF" w:themeColor="background1"/>
                <w:sz w:val="20"/>
                <w:szCs w:val="20"/>
              </w:rPr>
              <w:t>RSA Level  reported to</w:t>
            </w:r>
            <w:r>
              <w:rPr>
                <w:rFonts w:ascii="RSA Sans Medium" w:hAnsi="RSA Sans Medium"/>
                <w:b/>
                <w:color w:val="FFFFFF" w:themeColor="background1"/>
                <w:sz w:val="20"/>
                <w:szCs w:val="20"/>
              </w:rPr>
              <w:t xml:space="preserve"> </w:t>
            </w:r>
            <w:r w:rsidRPr="005912AD">
              <w:rPr>
                <w:rFonts w:ascii="RSA Sans Medium" w:hAnsi="RSA Sans Medium"/>
                <w:b/>
                <w:color w:val="FFFFFF" w:themeColor="background1"/>
                <w:sz w:val="20"/>
                <w:szCs w:val="20"/>
              </w:rPr>
              <w:t>:</w:t>
            </w:r>
          </w:p>
        </w:tc>
        <w:tc>
          <w:tcPr>
            <w:tcW w:w="3066" w:type="dxa"/>
            <w:tcMar/>
            <w:vAlign w:val="center"/>
          </w:tcPr>
          <w:p w:rsidRPr="005912AD" w:rsidR="00FF593C" w:rsidP="007B24DA" w:rsidRDefault="00170D01" w14:paraId="3660D626" w14:textId="54867DD4">
            <w:pPr>
              <w:pStyle w:val="Default"/>
              <w:rPr>
                <w:rFonts w:ascii="RSA Sans Medium" w:hAnsi="RSA Sans Medium" w:cs="Arial"/>
                <w:sz w:val="20"/>
                <w:szCs w:val="20"/>
              </w:rPr>
            </w:pPr>
            <w:r w:rsidRPr="00170D01">
              <w:rPr>
                <w:rFonts w:ascii="RSA Sans Medium" w:hAnsi="RSA Sans Medium" w:cs="Arial"/>
                <w:sz w:val="20"/>
                <w:szCs w:val="20"/>
              </w:rPr>
              <w:t>L4P</w:t>
            </w:r>
          </w:p>
        </w:tc>
      </w:tr>
      <w:tr w:rsidR="005912AD" w:rsidTr="560B5C4E" w14:paraId="03491B6F" w14:textId="77777777">
        <w:tc>
          <w:tcPr>
            <w:tcW w:w="2355" w:type="dxa"/>
            <w:shd w:val="clear" w:color="auto" w:fill="00C2DB"/>
            <w:tcMar/>
            <w:vAlign w:val="center"/>
          </w:tcPr>
          <w:p w:rsidRPr="005912AD" w:rsidR="005912AD" w:rsidP="00C05893" w:rsidRDefault="00121D98" w14:paraId="0CDA617C" w14:textId="77777777">
            <w:pPr>
              <w:rPr>
                <w:rFonts w:ascii="RSA Sans Medium" w:hAnsi="RSA Sans Medium"/>
                <w:b/>
                <w:color w:val="FFFFFF" w:themeColor="background1"/>
                <w:sz w:val="20"/>
                <w:szCs w:val="20"/>
              </w:rPr>
            </w:pPr>
            <w:r w:rsidRPr="005912AD">
              <w:rPr>
                <w:rFonts w:ascii="RSA Sans Medium" w:hAnsi="RSA Sans Medium"/>
                <w:b/>
                <w:color w:val="FFFFFF" w:themeColor="background1"/>
                <w:sz w:val="20"/>
                <w:szCs w:val="20"/>
              </w:rPr>
              <w:t>Head of People</w:t>
            </w:r>
            <w:r>
              <w:rPr>
                <w:rFonts w:ascii="RSA Sans Medium" w:hAnsi="RSA Sans Medium"/>
                <w:b/>
                <w:color w:val="FFFFFF" w:themeColor="background1"/>
                <w:sz w:val="20"/>
                <w:szCs w:val="20"/>
              </w:rPr>
              <w:t xml:space="preserve"> </w:t>
            </w:r>
            <w:r w:rsidRPr="005912AD">
              <w:rPr>
                <w:rFonts w:ascii="RSA Sans Medium" w:hAnsi="RSA Sans Medium"/>
                <w:b/>
                <w:color w:val="FFFFFF" w:themeColor="background1"/>
                <w:sz w:val="20"/>
                <w:szCs w:val="20"/>
              </w:rPr>
              <w:t>:</w:t>
            </w:r>
          </w:p>
        </w:tc>
        <w:tc>
          <w:tcPr>
            <w:tcW w:w="2890" w:type="dxa"/>
            <w:tcMar/>
            <w:vAlign w:val="center"/>
          </w:tcPr>
          <w:p w:rsidRPr="005912AD" w:rsidR="005912AD" w:rsidP="007B24DA" w:rsidRDefault="005912AD" w14:paraId="4CAB3B8C" w14:textId="77777777"/>
        </w:tc>
        <w:tc>
          <w:tcPr>
            <w:tcW w:w="2037" w:type="dxa"/>
            <w:shd w:val="clear" w:color="auto" w:fill="00C2DB"/>
            <w:tcMar/>
            <w:vAlign w:val="center"/>
          </w:tcPr>
          <w:p w:rsidRPr="005912AD" w:rsidR="005912AD" w:rsidP="00C05893" w:rsidRDefault="00121D98" w14:paraId="60183F93" w14:textId="77777777">
            <w:pPr>
              <w:rPr>
                <w:rFonts w:ascii="RSA Sans Medium" w:hAnsi="RSA Sans Medium"/>
                <w:b/>
                <w:color w:val="FFFFFF" w:themeColor="background1"/>
                <w:sz w:val="20"/>
                <w:szCs w:val="20"/>
              </w:rPr>
            </w:pPr>
            <w:r>
              <w:rPr>
                <w:rFonts w:ascii="RSA Sans Medium" w:hAnsi="RSA Sans Medium"/>
                <w:b/>
                <w:color w:val="FFFFFF" w:themeColor="background1"/>
                <w:sz w:val="20"/>
                <w:szCs w:val="20"/>
              </w:rPr>
              <w:t>Date:</w:t>
            </w:r>
          </w:p>
        </w:tc>
        <w:tc>
          <w:tcPr>
            <w:tcW w:w="3066" w:type="dxa"/>
            <w:tcMar/>
            <w:vAlign w:val="center"/>
          </w:tcPr>
          <w:p w:rsidRPr="005912AD" w:rsidR="005912AD" w:rsidP="00C05893" w:rsidRDefault="00B06EBA" w14:paraId="1D4BE2D1" w14:textId="72F2AA3D">
            <w:pPr>
              <w:pStyle w:val="Default"/>
              <w:rPr>
                <w:rFonts w:ascii="RSA Sans Medium" w:hAnsi="RSA Sans Medium" w:cs="Arial"/>
                <w:sz w:val="20"/>
                <w:szCs w:val="20"/>
              </w:rPr>
            </w:pPr>
            <w:r w:rsidRPr="560B5C4E" w:rsidR="0E7137D1">
              <w:rPr>
                <w:rFonts w:ascii="RSA Sans Medium" w:hAnsi="RSA Sans Medium" w:cs="Arial"/>
                <w:sz w:val="20"/>
                <w:szCs w:val="20"/>
              </w:rPr>
              <w:t>25</w:t>
            </w:r>
            <w:r w:rsidRPr="560B5C4E" w:rsidR="7A04B980">
              <w:rPr>
                <w:rFonts w:ascii="RSA Sans Medium" w:hAnsi="RSA Sans Medium" w:cs="Arial"/>
                <w:sz w:val="20"/>
                <w:szCs w:val="20"/>
              </w:rPr>
              <w:t xml:space="preserve"> / 0</w:t>
            </w:r>
            <w:r w:rsidRPr="560B5C4E" w:rsidR="69F31511">
              <w:rPr>
                <w:rFonts w:ascii="RSA Sans Medium" w:hAnsi="RSA Sans Medium" w:cs="Arial"/>
                <w:sz w:val="20"/>
                <w:szCs w:val="20"/>
              </w:rPr>
              <w:t>3</w:t>
            </w:r>
            <w:r w:rsidRPr="560B5C4E" w:rsidR="7A04B980">
              <w:rPr>
                <w:rFonts w:ascii="RSA Sans Medium" w:hAnsi="RSA Sans Medium" w:cs="Arial"/>
                <w:sz w:val="20"/>
                <w:szCs w:val="20"/>
              </w:rPr>
              <w:t xml:space="preserve"> / 202</w:t>
            </w:r>
            <w:r w:rsidRPr="560B5C4E" w:rsidR="2F01FB83">
              <w:rPr>
                <w:rFonts w:ascii="RSA Sans Medium" w:hAnsi="RSA Sans Medium" w:cs="Arial"/>
                <w:sz w:val="20"/>
                <w:szCs w:val="20"/>
              </w:rPr>
              <w:t>4</w:t>
            </w:r>
          </w:p>
        </w:tc>
      </w:tr>
    </w:tbl>
    <w:p w:rsidR="005912AD" w:rsidRDefault="005912AD" w14:paraId="26AE2AF2" w14:textId="77777777"/>
    <w:tbl>
      <w:tblPr>
        <w:tblStyle w:val="TableGrid"/>
        <w:tblW w:w="10348" w:type="dxa"/>
        <w:tblInd w:w="108" w:type="dxa"/>
        <w:tblLook w:val="04A0" w:firstRow="1" w:lastRow="0" w:firstColumn="1" w:lastColumn="0" w:noHBand="0" w:noVBand="1"/>
      </w:tblPr>
      <w:tblGrid>
        <w:gridCol w:w="10348"/>
      </w:tblGrid>
      <w:tr w:rsidR="005912AD" w:rsidTr="005E41CB" w14:paraId="0E3BCCDF" w14:textId="77777777">
        <w:tc>
          <w:tcPr>
            <w:tcW w:w="10348" w:type="dxa"/>
            <w:shd w:val="clear" w:color="auto" w:fill="B327CC"/>
            <w:vAlign w:val="center"/>
          </w:tcPr>
          <w:p w:rsidRPr="005912AD" w:rsidR="005912AD" w:rsidP="00C05893" w:rsidRDefault="005912AD" w14:paraId="02B2538C" w14:textId="77777777">
            <w:pPr>
              <w:jc w:val="center"/>
              <w:rPr>
                <w:rFonts w:ascii="RSA Sans Medium" w:hAnsi="RSA Sans Medium"/>
                <w:b/>
                <w:color w:val="FFFFFF"/>
                <w:sz w:val="32"/>
                <w:szCs w:val="32"/>
              </w:rPr>
            </w:pPr>
            <w:r w:rsidRPr="005912AD">
              <w:rPr>
                <w:rFonts w:ascii="RSA Sans Medium" w:hAnsi="RSA Sans Medium"/>
                <w:b/>
                <w:color w:val="FFFFFF"/>
                <w:szCs w:val="32"/>
              </w:rPr>
              <w:t>ROLE PURPOSE</w:t>
            </w:r>
          </w:p>
        </w:tc>
      </w:tr>
      <w:tr w:rsidR="005912AD" w:rsidTr="0046498E" w14:paraId="5B64E4C1" w14:textId="77777777">
        <w:trPr>
          <w:trHeight w:val="1358"/>
        </w:trPr>
        <w:tc>
          <w:tcPr>
            <w:tcW w:w="10348" w:type="dxa"/>
          </w:tcPr>
          <w:p w:rsidRPr="00DD2C18" w:rsidR="000D748F" w:rsidP="00B06C08" w:rsidRDefault="00DD2C18" w14:paraId="272F4488" w14:textId="4E7B4D29">
            <w:pPr>
              <w:pStyle w:val="Default"/>
              <w:rPr>
                <w:rFonts w:ascii="Arial" w:hAnsi="Arial" w:cs="Arial"/>
                <w:sz w:val="20"/>
                <w:szCs w:val="20"/>
              </w:rPr>
            </w:pPr>
            <w:r w:rsidRPr="00DD2C18">
              <w:rPr>
                <w:rFonts w:ascii="Arial" w:hAnsi="Arial" w:cs="Arial"/>
                <w:sz w:val="20"/>
                <w:szCs w:val="20"/>
              </w:rPr>
              <w:t>The Software Engineer is a proficient and experienced professional within the engineering team. In this role, the Software Engineer is responsible for designing, developing, and maintaining software applications or systems. They possess a deep understanding of programming languages, software development frameworks, and best practices. The Software Engineer collaborates with cross-functional teams to gather requirements, translate them into technical specifications, and develop high-quality software solutions. They are involved in the entire software development life cycle, including coding, testing, debugging, and deployment. The Software Engineer actively participates in code reviews, provides technical guidance and support to junior team members, and ensures adherence to coding standards and project timelines. This role requires strong problem-solving skills, excellent programming abilities, and a commitment to delivering robust and scalable software solutions.</w:t>
            </w:r>
          </w:p>
        </w:tc>
      </w:tr>
    </w:tbl>
    <w:p w:rsidR="005912AD" w:rsidRDefault="005912AD" w14:paraId="48A8A7AA" w14:textId="77777777"/>
    <w:tbl>
      <w:tblPr>
        <w:tblStyle w:val="TableGrid"/>
        <w:tblW w:w="10348" w:type="dxa"/>
        <w:tblInd w:w="108" w:type="dxa"/>
        <w:tblLook w:val="04A0" w:firstRow="1" w:lastRow="0" w:firstColumn="1" w:lastColumn="0" w:noHBand="0" w:noVBand="1"/>
      </w:tblPr>
      <w:tblGrid>
        <w:gridCol w:w="10348"/>
      </w:tblGrid>
      <w:tr w:rsidRPr="005912AD" w:rsidR="005912AD" w:rsidTr="005E41CB" w14:paraId="51404371" w14:textId="77777777">
        <w:tc>
          <w:tcPr>
            <w:tcW w:w="10348" w:type="dxa"/>
            <w:shd w:val="clear" w:color="auto" w:fill="B327CC"/>
          </w:tcPr>
          <w:p w:rsidRPr="005912AD" w:rsidR="005912AD" w:rsidP="00C05893" w:rsidRDefault="005912AD" w14:paraId="0934FFA6" w14:textId="77777777">
            <w:pPr>
              <w:jc w:val="center"/>
              <w:rPr>
                <w:rFonts w:ascii="RSA Sans Medium" w:hAnsi="RSA Sans Medium"/>
                <w:color w:val="FFFFFF"/>
              </w:rPr>
            </w:pPr>
            <w:r w:rsidRPr="005912AD">
              <w:rPr>
                <w:rFonts w:ascii="RSA Sans Medium" w:hAnsi="RSA Sans Medium"/>
                <w:b/>
                <w:color w:val="FFFFFF"/>
                <w:szCs w:val="32"/>
              </w:rPr>
              <w:t>KEY ACCOUNTABILITIES</w:t>
            </w:r>
          </w:p>
        </w:tc>
      </w:tr>
      <w:tr w:rsidRPr="005912AD" w:rsidR="005912AD" w:rsidTr="005912AD" w14:paraId="28F9AD57" w14:textId="77777777">
        <w:tc>
          <w:tcPr>
            <w:tcW w:w="10348" w:type="dxa"/>
          </w:tcPr>
          <w:p w:rsidRPr="00DD2C18" w:rsidR="00DD2C18" w:rsidP="00DD2C18" w:rsidRDefault="00DD2C18" w14:paraId="64F5256F" w14:textId="721F342B">
            <w:pPr>
              <w:pStyle w:val="ListParagraph"/>
              <w:numPr>
                <w:ilvl w:val="0"/>
                <w:numId w:val="10"/>
              </w:numPr>
              <w:rPr>
                <w:rFonts w:ascii="Arial" w:hAnsi="Arial"/>
                <w:sz w:val="20"/>
                <w:szCs w:val="20"/>
              </w:rPr>
            </w:pPr>
            <w:r w:rsidRPr="00DD2C18">
              <w:rPr>
                <w:rFonts w:ascii="Arial" w:hAnsi="Arial"/>
                <w:sz w:val="20"/>
                <w:szCs w:val="20"/>
              </w:rPr>
              <w:t>Design and develop software applications: Design and develop software applications or systems based on project requirements. Translate functional specifications into technical designs and implement them using appropriate programming languages and frameworks.</w:t>
            </w:r>
          </w:p>
          <w:p w:rsidRPr="00DD2C18" w:rsidR="00DD2C18" w:rsidP="00DD2C18" w:rsidRDefault="00DD2C18" w14:paraId="2BA9FC13" w14:textId="34F6619E">
            <w:pPr>
              <w:pStyle w:val="ListParagraph"/>
              <w:numPr>
                <w:ilvl w:val="0"/>
                <w:numId w:val="10"/>
              </w:numPr>
              <w:rPr>
                <w:rFonts w:ascii="Arial" w:hAnsi="Arial"/>
                <w:sz w:val="20"/>
                <w:szCs w:val="20"/>
              </w:rPr>
            </w:pPr>
            <w:r w:rsidRPr="00DD2C18">
              <w:rPr>
                <w:rFonts w:ascii="Arial" w:hAnsi="Arial"/>
                <w:sz w:val="20"/>
                <w:szCs w:val="20"/>
              </w:rPr>
              <w:t>Collaborate with cross-functional teams: Work closely with stakeholders, product managers, and designers to understand business requirements and user needs. Collaborate with cross-functional teams to ensure alignment and deliver software solutions that meet customer expectations.</w:t>
            </w:r>
          </w:p>
          <w:p w:rsidRPr="00DD2C18" w:rsidR="00DD2C18" w:rsidP="00DD2C18" w:rsidRDefault="00DD2C18" w14:paraId="33383C32" w14:textId="5C6B191D">
            <w:pPr>
              <w:pStyle w:val="ListParagraph"/>
              <w:numPr>
                <w:ilvl w:val="0"/>
                <w:numId w:val="10"/>
              </w:numPr>
              <w:rPr>
                <w:rFonts w:ascii="Arial" w:hAnsi="Arial"/>
                <w:sz w:val="20"/>
                <w:szCs w:val="20"/>
              </w:rPr>
            </w:pPr>
            <w:r w:rsidRPr="00DD2C18">
              <w:rPr>
                <w:rFonts w:ascii="Arial" w:hAnsi="Arial"/>
                <w:sz w:val="20"/>
                <w:szCs w:val="20"/>
              </w:rPr>
              <w:t>Conduct code reviews and provide feedback: Participate in code reviews, providing constructive feedback to improve code quality, maintainability, and adherence to coding standards. Collaborate with team members to address any issues and ensure code quality is upheld.</w:t>
            </w:r>
          </w:p>
          <w:p w:rsidRPr="00DD2C18" w:rsidR="0093442D" w:rsidP="00DD2C18" w:rsidRDefault="00DD2C18" w14:paraId="4B737FC6" w14:textId="0794E243">
            <w:pPr>
              <w:pStyle w:val="ListParagraph"/>
              <w:numPr>
                <w:ilvl w:val="0"/>
                <w:numId w:val="10"/>
              </w:numPr>
              <w:rPr>
                <w:sz w:val="18"/>
                <w:szCs w:val="18"/>
              </w:rPr>
            </w:pPr>
            <w:r w:rsidRPr="00DD2C18">
              <w:rPr>
                <w:rFonts w:ascii="Arial" w:hAnsi="Arial"/>
                <w:sz w:val="20"/>
                <w:szCs w:val="20"/>
              </w:rPr>
              <w:t>Perform testing and debugging: Conduct unit testing and integration testing of software modules to ensure their functionality and reliability. Debug and resolve software defects to deliver bug-free software solutions.</w:t>
            </w:r>
          </w:p>
        </w:tc>
      </w:tr>
    </w:tbl>
    <w:p w:rsidR="005912AD" w:rsidRDefault="005912AD" w14:paraId="0D7BB75A" w14:textId="77777777"/>
    <w:tbl>
      <w:tblPr>
        <w:tblStyle w:val="TableGrid"/>
        <w:tblW w:w="10348" w:type="dxa"/>
        <w:tblInd w:w="108" w:type="dxa"/>
        <w:tblLook w:val="04A0" w:firstRow="1" w:lastRow="0" w:firstColumn="1" w:lastColumn="0" w:noHBand="0" w:noVBand="1"/>
      </w:tblPr>
      <w:tblGrid>
        <w:gridCol w:w="10348"/>
      </w:tblGrid>
      <w:tr w:rsidRPr="009D1E17" w:rsidR="009D1E17" w:rsidTr="00A91038" w14:paraId="0E81AC0B" w14:textId="77777777">
        <w:tc>
          <w:tcPr>
            <w:tcW w:w="10348" w:type="dxa"/>
            <w:shd w:val="clear" w:color="auto" w:fill="B327CC"/>
          </w:tcPr>
          <w:p w:rsidR="009D1E17" w:rsidP="00A91038" w:rsidRDefault="009D1E17" w14:paraId="5E35BBE1" w14:textId="77777777">
            <w:pPr>
              <w:jc w:val="center"/>
              <w:rPr>
                <w:rFonts w:ascii="RSA Sans Medium" w:hAnsi="RSA Sans Medium"/>
                <w:b/>
                <w:color w:val="FFFFFF"/>
                <w:szCs w:val="32"/>
              </w:rPr>
            </w:pPr>
            <w:r>
              <w:rPr>
                <w:rFonts w:ascii="RSA Sans Medium" w:hAnsi="RSA Sans Medium"/>
                <w:b/>
                <w:color w:val="FFFFFF"/>
                <w:szCs w:val="32"/>
              </w:rPr>
              <w:t>CUSTOMER CONDUCT FRAMEWORK</w:t>
            </w:r>
          </w:p>
          <w:p w:rsidRPr="009D1E17" w:rsidR="009D1E17" w:rsidP="00A91038" w:rsidRDefault="009D1E17" w14:paraId="4E758BD1" w14:textId="77777777">
            <w:pPr>
              <w:jc w:val="center"/>
              <w:rPr>
                <w:rFonts w:ascii="RSA Sans Medium" w:hAnsi="RSA Sans Medium"/>
                <w:i/>
                <w:color w:val="FFFFFF"/>
                <w:sz w:val="18"/>
                <w:szCs w:val="18"/>
              </w:rPr>
            </w:pPr>
            <w:r w:rsidRPr="009D1E17">
              <w:rPr>
                <w:rFonts w:ascii="RSA Sans Medium" w:hAnsi="RSA Sans Medium"/>
                <w:i/>
                <w:color w:val="FFFFFF"/>
                <w:sz w:val="18"/>
                <w:szCs w:val="18"/>
              </w:rPr>
              <w:t xml:space="preserve">This accountability appears in all role profiles - please do not delete when editing </w:t>
            </w:r>
          </w:p>
        </w:tc>
      </w:tr>
      <w:tr w:rsidRPr="005912AD" w:rsidR="009D1E17" w:rsidTr="00A91038" w14:paraId="039F5CE9" w14:textId="77777777">
        <w:tc>
          <w:tcPr>
            <w:tcW w:w="10348" w:type="dxa"/>
          </w:tcPr>
          <w:p w:rsidRPr="005912AD" w:rsidR="009D1E17" w:rsidP="00A91038" w:rsidRDefault="009D1E17" w14:paraId="1FB1D0AE" w14:textId="77777777">
            <w:pPr>
              <w:numPr>
                <w:ilvl w:val="0"/>
                <w:numId w:val="2"/>
              </w:numPr>
              <w:rPr>
                <w:rFonts w:ascii="RSA Sans Medium" w:hAnsi="RSA Sans Medium"/>
                <w:sz w:val="20"/>
                <w:szCs w:val="20"/>
              </w:rPr>
            </w:pPr>
            <w:r w:rsidRPr="007E6388">
              <w:rPr>
                <w:rFonts w:ascii="RSA Sans Medium" w:hAnsi="RSA Sans Medium"/>
                <w:bCs/>
                <w:color w:val="FF0000"/>
                <w:sz w:val="18"/>
                <w:szCs w:val="18"/>
              </w:rPr>
              <w:t>Understand how FCA Conduct Rules apply to you as an employee of RSA and specifically, how they apply to this role and understand RSA’s Conduct Framework, how it applies to this role, and the behaviours / actions that you need to demonstrate in consistently delivering good customer outcomes</w:t>
            </w:r>
          </w:p>
        </w:tc>
      </w:tr>
    </w:tbl>
    <w:p w:rsidR="009D1E17" w:rsidRDefault="009D1E17" w14:paraId="13BC04E1" w14:textId="77777777"/>
    <w:tbl>
      <w:tblPr>
        <w:tblStyle w:val="TableGrid"/>
        <w:tblW w:w="10348" w:type="dxa"/>
        <w:tblInd w:w="108" w:type="dxa"/>
        <w:tblLook w:val="04A0" w:firstRow="1" w:lastRow="0" w:firstColumn="1" w:lastColumn="0" w:noHBand="0" w:noVBand="1"/>
      </w:tblPr>
      <w:tblGrid>
        <w:gridCol w:w="10348"/>
      </w:tblGrid>
      <w:tr w:rsidRPr="005912AD" w:rsidR="005912AD" w:rsidTr="29339817" w14:paraId="28D16DDE" w14:textId="77777777">
        <w:tc>
          <w:tcPr>
            <w:tcW w:w="10348" w:type="dxa"/>
            <w:shd w:val="clear" w:color="auto" w:fill="B327CC"/>
            <w:tcMar/>
            <w:vAlign w:val="center"/>
          </w:tcPr>
          <w:p w:rsidRPr="005912AD" w:rsidR="005912AD" w:rsidP="00C05893" w:rsidRDefault="005912AD" w14:paraId="2F13E1FD" w14:textId="77777777">
            <w:pPr>
              <w:jc w:val="center"/>
              <w:rPr>
                <w:rFonts w:ascii="RSA Sans Medium" w:hAnsi="RSA Sans Medium"/>
                <w:b/>
                <w:color w:val="FFFFFF"/>
                <w:sz w:val="32"/>
                <w:szCs w:val="32"/>
              </w:rPr>
            </w:pPr>
            <w:r w:rsidRPr="005912AD">
              <w:rPr>
                <w:rFonts w:ascii="RSA Sans Medium" w:hAnsi="RSA Sans Medium"/>
                <w:b/>
                <w:color w:val="FFFFFF"/>
              </w:rPr>
              <w:t>FUNCTIONAL / TECHNICAL SKILLS</w:t>
            </w:r>
          </w:p>
        </w:tc>
      </w:tr>
      <w:tr w:rsidRPr="005912AD" w:rsidR="005912AD" w:rsidTr="29339817" w14:paraId="1C377413" w14:textId="77777777">
        <w:tc>
          <w:tcPr>
            <w:tcW w:w="10348" w:type="dxa"/>
            <w:tcMar/>
          </w:tcPr>
          <w:p w:rsidRPr="004277FC" w:rsidR="00DD2C18" w:rsidP="00DD2C18" w:rsidRDefault="00DD2C18" w14:paraId="3E153BDB" w14:textId="385765AE">
            <w:pPr>
              <w:pStyle w:val="ListParagraph"/>
              <w:numPr>
                <w:ilvl w:val="0"/>
                <w:numId w:val="11"/>
              </w:numPr>
              <w:rPr>
                <w:rFonts w:ascii="Arial" w:hAnsi="Arial"/>
                <w:sz w:val="20"/>
                <w:szCs w:val="20"/>
              </w:rPr>
            </w:pPr>
            <w:r w:rsidRPr="29339817" w:rsidR="00DD2C18">
              <w:rPr>
                <w:rFonts w:ascii="Arial" w:hAnsi="Arial"/>
                <w:sz w:val="20"/>
                <w:szCs w:val="20"/>
              </w:rPr>
              <w:t xml:space="preserve">Proficient Programming Skills: Mastery </w:t>
            </w:r>
            <w:r w:rsidRPr="29339817" w:rsidR="3546350B">
              <w:rPr>
                <w:rFonts w:ascii="Arial" w:hAnsi="Arial"/>
                <w:sz w:val="20"/>
                <w:szCs w:val="20"/>
              </w:rPr>
              <w:t>in VB.net</w:t>
            </w:r>
            <w:r w:rsidRPr="29339817" w:rsidR="45644683">
              <w:rPr>
                <w:rFonts w:ascii="Arial" w:hAnsi="Arial"/>
                <w:sz w:val="20"/>
                <w:szCs w:val="20"/>
              </w:rPr>
              <w:t>, ASP.net MVC</w:t>
            </w:r>
            <w:r w:rsidRPr="29339817" w:rsidR="3546350B">
              <w:rPr>
                <w:rFonts w:ascii="Arial" w:hAnsi="Arial"/>
                <w:sz w:val="20"/>
                <w:szCs w:val="20"/>
              </w:rPr>
              <w:t xml:space="preserve"> </w:t>
            </w:r>
            <w:r w:rsidRPr="29339817" w:rsidR="00DD2C18">
              <w:rPr>
                <w:rFonts w:ascii="Arial" w:hAnsi="Arial"/>
                <w:sz w:val="20"/>
                <w:szCs w:val="20"/>
              </w:rPr>
              <w:t>and related frameworks. Ability to write clean, efficient, and maintainable code, following coding standards and best practices.</w:t>
            </w:r>
          </w:p>
          <w:p w:rsidR="3BC68D15" w:rsidP="5288C262" w:rsidRDefault="3BC68D15" w14:paraId="377F1A2B" w14:textId="6C099FCC">
            <w:pPr>
              <w:pStyle w:val="ListParagraph"/>
              <w:numPr>
                <w:ilvl w:val="0"/>
                <w:numId w:val="11"/>
              </w:numPr>
              <w:rPr>
                <w:rFonts w:ascii="Arial" w:hAnsi="Arial"/>
                <w:sz w:val="20"/>
                <w:szCs w:val="20"/>
              </w:rPr>
            </w:pPr>
            <w:r w:rsidRPr="5288C262" w:rsidR="3BC68D15">
              <w:rPr>
                <w:rFonts w:ascii="Arial" w:hAnsi="Arial"/>
                <w:sz w:val="20"/>
                <w:szCs w:val="20"/>
              </w:rPr>
              <w:t xml:space="preserve">Entity Framework and good relational </w:t>
            </w:r>
            <w:r w:rsidRPr="5288C262" w:rsidR="3BC68D15">
              <w:rPr>
                <w:rFonts w:ascii="Arial" w:hAnsi="Arial"/>
                <w:sz w:val="20"/>
                <w:szCs w:val="20"/>
              </w:rPr>
              <w:t>db</w:t>
            </w:r>
            <w:r w:rsidRPr="5288C262" w:rsidR="3BC68D15">
              <w:rPr>
                <w:rFonts w:ascii="Arial" w:hAnsi="Arial"/>
                <w:sz w:val="20"/>
                <w:szCs w:val="20"/>
              </w:rPr>
              <w:t xml:space="preserve"> experience </w:t>
            </w:r>
            <w:r w:rsidRPr="5288C262" w:rsidR="3BC68D15">
              <w:rPr>
                <w:rFonts w:ascii="Arial" w:hAnsi="Arial"/>
                <w:sz w:val="20"/>
                <w:szCs w:val="20"/>
              </w:rPr>
              <w:t>preferably i</w:t>
            </w:r>
            <w:r w:rsidRPr="5288C262" w:rsidR="3BC68D15">
              <w:rPr>
                <w:rFonts w:ascii="Arial" w:hAnsi="Arial"/>
                <w:sz w:val="20"/>
                <w:szCs w:val="20"/>
              </w:rPr>
              <w:t>n Oracle</w:t>
            </w:r>
          </w:p>
          <w:p w:rsidR="3BC68D15" w:rsidP="5288C262" w:rsidRDefault="3BC68D15" w14:paraId="3BBE9C40" w14:textId="3D137027">
            <w:pPr>
              <w:pStyle w:val="ListParagraph"/>
              <w:numPr>
                <w:ilvl w:val="0"/>
                <w:numId w:val="11"/>
              </w:numPr>
              <w:rPr>
                <w:rFonts w:ascii="Arial" w:hAnsi="Arial"/>
                <w:sz w:val="20"/>
                <w:szCs w:val="20"/>
              </w:rPr>
            </w:pPr>
            <w:r w:rsidRPr="4EEBF0CE" w:rsidR="3BC68D15">
              <w:rPr>
                <w:rFonts w:ascii="Arial" w:hAnsi="Arial"/>
                <w:sz w:val="20"/>
                <w:szCs w:val="20"/>
              </w:rPr>
              <w:t xml:space="preserve">Decent </w:t>
            </w:r>
            <w:r w:rsidRPr="4EEBF0CE" w:rsidR="131524BE">
              <w:rPr>
                <w:rFonts w:ascii="Arial" w:hAnsi="Arial"/>
                <w:sz w:val="20"/>
                <w:szCs w:val="20"/>
              </w:rPr>
              <w:t xml:space="preserve">development </w:t>
            </w:r>
            <w:r w:rsidRPr="4EEBF0CE" w:rsidR="3BC68D15">
              <w:rPr>
                <w:rFonts w:ascii="Arial" w:hAnsi="Arial"/>
                <w:sz w:val="20"/>
                <w:szCs w:val="20"/>
              </w:rPr>
              <w:t>skill</w:t>
            </w:r>
            <w:r w:rsidRPr="4EEBF0CE" w:rsidR="5A791732">
              <w:rPr>
                <w:rFonts w:ascii="Arial" w:hAnsi="Arial"/>
                <w:sz w:val="20"/>
                <w:szCs w:val="20"/>
              </w:rPr>
              <w:t>s with</w:t>
            </w:r>
            <w:r w:rsidRPr="4EEBF0CE" w:rsidR="3BC68D15">
              <w:rPr>
                <w:rFonts w:ascii="Arial" w:hAnsi="Arial"/>
                <w:sz w:val="20"/>
                <w:szCs w:val="20"/>
              </w:rPr>
              <w:t xml:space="preserve"> HTML</w:t>
            </w:r>
            <w:r w:rsidRPr="4EEBF0CE" w:rsidR="3BC68D15">
              <w:rPr>
                <w:rFonts w:ascii="Arial" w:hAnsi="Arial"/>
                <w:sz w:val="20"/>
                <w:szCs w:val="20"/>
              </w:rPr>
              <w:t xml:space="preserve">, </w:t>
            </w:r>
            <w:r w:rsidRPr="4EEBF0CE" w:rsidR="3BC68D15">
              <w:rPr>
                <w:rFonts w:ascii="Arial" w:hAnsi="Arial"/>
                <w:sz w:val="20"/>
                <w:szCs w:val="20"/>
              </w:rPr>
              <w:t>Javascri</w:t>
            </w:r>
            <w:r w:rsidRPr="4EEBF0CE" w:rsidR="3BC68D15">
              <w:rPr>
                <w:rFonts w:ascii="Arial" w:hAnsi="Arial"/>
                <w:sz w:val="20"/>
                <w:szCs w:val="20"/>
              </w:rPr>
              <w:t>pt</w:t>
            </w:r>
            <w:r w:rsidRPr="4EEBF0CE" w:rsidR="3BC68D15">
              <w:rPr>
                <w:rFonts w:ascii="Arial" w:hAnsi="Arial"/>
                <w:sz w:val="20"/>
                <w:szCs w:val="20"/>
              </w:rPr>
              <w:t xml:space="preserve"> and CSS </w:t>
            </w:r>
          </w:p>
          <w:p w:rsidRPr="004277FC" w:rsidR="00DD2C18" w:rsidP="00DD2C18" w:rsidRDefault="00DD2C18" w14:paraId="4FA62377" w14:textId="066C5C4D">
            <w:pPr>
              <w:pStyle w:val="ListParagraph"/>
              <w:numPr>
                <w:ilvl w:val="0"/>
                <w:numId w:val="11"/>
              </w:numPr>
              <w:rPr>
                <w:rFonts w:ascii="Arial" w:hAnsi="Arial"/>
                <w:sz w:val="20"/>
                <w:szCs w:val="20"/>
              </w:rPr>
            </w:pPr>
            <w:r w:rsidRPr="5288C262" w:rsidR="00DD2C18">
              <w:rPr>
                <w:rFonts w:ascii="Arial" w:hAnsi="Arial"/>
                <w:sz w:val="20"/>
                <w:szCs w:val="20"/>
              </w:rPr>
              <w:t>Software Development Lifecycle: In-depth understanding of the software development process, including requirements gathering, design, development, testing, and deployment. Familiarity with agile methodologies.</w:t>
            </w:r>
          </w:p>
          <w:p w:rsidRPr="004277FC" w:rsidR="00DD2C18" w:rsidP="00DD2C18" w:rsidRDefault="00DD2C18" w14:paraId="33AB5D14" w14:textId="05AC8624">
            <w:pPr>
              <w:pStyle w:val="ListParagraph"/>
              <w:numPr>
                <w:ilvl w:val="0"/>
                <w:numId w:val="11"/>
              </w:numPr>
              <w:rPr>
                <w:rFonts w:ascii="Arial" w:hAnsi="Arial"/>
                <w:sz w:val="20"/>
                <w:szCs w:val="20"/>
              </w:rPr>
            </w:pPr>
            <w:r w:rsidRPr="5288C262" w:rsidR="00DD2C18">
              <w:rPr>
                <w:rFonts w:ascii="Arial" w:hAnsi="Arial"/>
                <w:sz w:val="20"/>
                <w:szCs w:val="20"/>
              </w:rPr>
              <w:t>Object-Oriented Design (OOD): Proficiency in designing software using OOD principles, such as encapsulation, inheritance, and polymorphism. Ability to create modular and reusable code components.</w:t>
            </w:r>
          </w:p>
          <w:p w:rsidRPr="004277FC" w:rsidR="00FF593C" w:rsidP="00DD2C18" w:rsidRDefault="00DD2C18" w14:paraId="7FB34A54" w14:textId="30CC4E2B">
            <w:pPr>
              <w:pStyle w:val="ListParagraph"/>
              <w:numPr>
                <w:ilvl w:val="0"/>
                <w:numId w:val="11"/>
              </w:numPr>
              <w:rPr>
                <w:rFonts w:ascii="Arial" w:hAnsi="Arial"/>
                <w:sz w:val="20"/>
                <w:szCs w:val="20"/>
              </w:rPr>
            </w:pPr>
            <w:r w:rsidRPr="5288C262" w:rsidR="00DD2C18">
              <w:rPr>
                <w:rFonts w:ascii="Arial" w:hAnsi="Arial"/>
                <w:sz w:val="20"/>
                <w:szCs w:val="20"/>
              </w:rPr>
              <w:t>Problem-Solving and Analytical Thinking: Strong analytical and critical thinking skills to identify and resolve complex technical problems. Ability to troubleshoot issues and implement effective solutions.</w:t>
            </w:r>
          </w:p>
        </w:tc>
      </w:tr>
    </w:tbl>
    <w:p w:rsidR="005912AD" w:rsidRDefault="005912AD" w14:paraId="166CC49D" w14:textId="77777777"/>
    <w:p w:rsidR="00A22AF5" w:rsidRDefault="00A22AF5" w14:paraId="65BF67FD" w14:textId="77777777"/>
    <w:tbl>
      <w:tblPr>
        <w:tblStyle w:val="TableGrid"/>
        <w:tblW w:w="10348" w:type="dxa"/>
        <w:tblInd w:w="108" w:type="dxa"/>
        <w:tblLook w:val="04A0" w:firstRow="1" w:lastRow="0" w:firstColumn="1" w:lastColumn="0" w:noHBand="0" w:noVBand="1"/>
      </w:tblPr>
      <w:tblGrid>
        <w:gridCol w:w="10348"/>
      </w:tblGrid>
      <w:tr w:rsidRPr="005912AD" w:rsidR="005912AD" w:rsidTr="005E41CB" w14:paraId="16880C3F" w14:textId="77777777">
        <w:tc>
          <w:tcPr>
            <w:tcW w:w="10348" w:type="dxa"/>
            <w:shd w:val="clear" w:color="auto" w:fill="B327CC"/>
          </w:tcPr>
          <w:p w:rsidRPr="005912AD" w:rsidR="005912AD" w:rsidP="00C05893" w:rsidRDefault="005912AD" w14:paraId="7B055482" w14:textId="77777777">
            <w:pPr>
              <w:jc w:val="center"/>
              <w:rPr>
                <w:rFonts w:ascii="RSA Sans Medium" w:hAnsi="RSA Sans Medium"/>
                <w:b/>
                <w:color w:val="FFFFFF"/>
                <w:sz w:val="32"/>
                <w:szCs w:val="32"/>
                <w:highlight w:val="yellow"/>
              </w:rPr>
            </w:pPr>
            <w:r w:rsidRPr="005912AD">
              <w:rPr>
                <w:rFonts w:ascii="RSA Sans Medium" w:hAnsi="RSA Sans Medium"/>
                <w:b/>
                <w:color w:val="FFFFFF"/>
                <w:szCs w:val="32"/>
              </w:rPr>
              <w:t>DECISION MAKING AUTHORITY/ IMPACT</w:t>
            </w:r>
          </w:p>
        </w:tc>
      </w:tr>
      <w:tr w:rsidRPr="005912AD" w:rsidR="005912AD" w:rsidTr="005912AD" w14:paraId="69B9695C" w14:textId="77777777">
        <w:tc>
          <w:tcPr>
            <w:tcW w:w="10348" w:type="dxa"/>
          </w:tcPr>
          <w:p w:rsidRPr="004277FC" w:rsidR="004277FC" w:rsidP="004277FC" w:rsidRDefault="004277FC" w14:paraId="1D9F65FE" w14:textId="744D56F5">
            <w:pPr>
              <w:pStyle w:val="Default"/>
              <w:numPr>
                <w:ilvl w:val="0"/>
                <w:numId w:val="12"/>
              </w:numPr>
              <w:rPr>
                <w:rFonts w:ascii="Arial" w:hAnsi="Arial" w:cs="Arial"/>
                <w:sz w:val="20"/>
                <w:szCs w:val="20"/>
              </w:rPr>
            </w:pPr>
            <w:r w:rsidRPr="004277FC">
              <w:rPr>
                <w:rFonts w:ascii="Arial" w:hAnsi="Arial" w:cs="Arial"/>
                <w:sz w:val="20"/>
                <w:szCs w:val="20"/>
              </w:rPr>
              <w:t xml:space="preserve">Problem-solving Orientation: Demonstrating a proactive and solution-focused approach to addressing challenges and problems. </w:t>
            </w:r>
            <w:r w:rsidRPr="004277FC">
              <w:rPr>
                <w:rFonts w:ascii="Arial" w:hAnsi="Arial" w:cs="Arial"/>
                <w:sz w:val="20"/>
                <w:szCs w:val="20"/>
              </w:rPr>
              <w:t>Analysing</w:t>
            </w:r>
            <w:r w:rsidRPr="004277FC">
              <w:rPr>
                <w:rFonts w:ascii="Arial" w:hAnsi="Arial" w:cs="Arial"/>
                <w:sz w:val="20"/>
                <w:szCs w:val="20"/>
              </w:rPr>
              <w:t xml:space="preserve"> issues, identifying root causes, and proposing effective solutions.</w:t>
            </w:r>
          </w:p>
          <w:p w:rsidRPr="004277FC" w:rsidR="004277FC" w:rsidP="004277FC" w:rsidRDefault="004277FC" w14:paraId="07187128" w14:textId="5825F7F2">
            <w:pPr>
              <w:pStyle w:val="Default"/>
              <w:numPr>
                <w:ilvl w:val="0"/>
                <w:numId w:val="12"/>
              </w:numPr>
              <w:rPr>
                <w:rFonts w:ascii="Arial" w:hAnsi="Arial" w:cs="Arial"/>
                <w:sz w:val="20"/>
                <w:szCs w:val="20"/>
              </w:rPr>
            </w:pPr>
            <w:r w:rsidRPr="004277FC">
              <w:rPr>
                <w:rFonts w:ascii="Arial" w:hAnsi="Arial" w:cs="Arial"/>
                <w:sz w:val="20"/>
                <w:szCs w:val="20"/>
              </w:rPr>
              <w:lastRenderedPageBreak/>
              <w:t>Communication Skills: Clearly articulating ideas, requirements, and technical concepts to both technical and non-technical stakeholders. Actively listening to others, seeking clarification when needed, and fostering effective communication within the team.</w:t>
            </w:r>
          </w:p>
          <w:p w:rsidRPr="004277FC" w:rsidR="004277FC" w:rsidP="004277FC" w:rsidRDefault="004277FC" w14:paraId="4FB9C1A1" w14:textId="4390F399">
            <w:pPr>
              <w:pStyle w:val="Default"/>
              <w:numPr>
                <w:ilvl w:val="0"/>
                <w:numId w:val="12"/>
              </w:numPr>
              <w:rPr>
                <w:rFonts w:ascii="Arial" w:hAnsi="Arial" w:cs="Arial"/>
                <w:sz w:val="20"/>
                <w:szCs w:val="20"/>
              </w:rPr>
            </w:pPr>
            <w:r w:rsidRPr="004277FC">
              <w:rPr>
                <w:rFonts w:ascii="Arial" w:hAnsi="Arial" w:cs="Arial"/>
                <w:sz w:val="20"/>
                <w:szCs w:val="20"/>
              </w:rPr>
              <w:t>Quality Focus: Striving for excellence and consistently delivering high-quality work. Paying attention to details, following best practices, and ensuring code readability, maintainability, and robustness.</w:t>
            </w:r>
          </w:p>
          <w:p w:rsidRPr="005912AD" w:rsidR="00FF593C" w:rsidP="004277FC" w:rsidRDefault="004277FC" w14:paraId="25EF55C0" w14:textId="7544218C">
            <w:pPr>
              <w:pStyle w:val="Default"/>
              <w:numPr>
                <w:ilvl w:val="0"/>
                <w:numId w:val="12"/>
              </w:numPr>
              <w:rPr>
                <w:rFonts w:ascii="RSA Sans Medium" w:hAnsi="RSA Sans Medium" w:cs="Arial"/>
                <w:sz w:val="20"/>
                <w:szCs w:val="20"/>
              </w:rPr>
            </w:pPr>
            <w:r w:rsidRPr="004277FC">
              <w:rPr>
                <w:rFonts w:ascii="Arial" w:hAnsi="Arial" w:cs="Arial"/>
                <w:sz w:val="20"/>
                <w:szCs w:val="20"/>
              </w:rPr>
              <w:t>Time Management: Effectively managing time and priorities to meet project deadlines and deliverables. Balancing multiple tasks and responsibilities while maintaining a focus on quality and productivity.</w:t>
            </w:r>
          </w:p>
        </w:tc>
      </w:tr>
    </w:tbl>
    <w:p w:rsidR="005912AD" w:rsidRDefault="005912AD" w14:paraId="090BDA9F" w14:textId="77777777"/>
    <w:tbl>
      <w:tblPr>
        <w:tblStyle w:val="TableGrid"/>
        <w:tblW w:w="10348" w:type="dxa"/>
        <w:tblInd w:w="108" w:type="dxa"/>
        <w:tblLook w:val="04A0" w:firstRow="1" w:lastRow="0" w:firstColumn="1" w:lastColumn="0" w:noHBand="0" w:noVBand="1"/>
      </w:tblPr>
      <w:tblGrid>
        <w:gridCol w:w="3544"/>
        <w:gridCol w:w="2126"/>
        <w:gridCol w:w="2410"/>
        <w:gridCol w:w="2268"/>
      </w:tblGrid>
      <w:tr w:rsidRPr="005912AD" w:rsidR="00A47607" w:rsidTr="00A47607" w14:paraId="0A53DFCE" w14:textId="77777777">
        <w:trPr>
          <w:trHeight w:val="387"/>
        </w:trPr>
        <w:tc>
          <w:tcPr>
            <w:tcW w:w="5670" w:type="dxa"/>
            <w:gridSpan w:val="2"/>
            <w:shd w:val="clear" w:color="auto" w:fill="00C2DB"/>
            <w:vAlign w:val="center"/>
          </w:tcPr>
          <w:p w:rsidRPr="00517BE2" w:rsidR="00A47607" w:rsidP="00C05893" w:rsidRDefault="00A47607" w14:paraId="26CEC454" w14:textId="30866110">
            <w:pPr>
              <w:pStyle w:val="Default"/>
              <w:rPr>
                <w:rFonts w:ascii="RSA Sans Medium" w:hAnsi="RSA Sans Medium" w:cs="Arial"/>
                <w:sz w:val="18"/>
                <w:szCs w:val="18"/>
              </w:rPr>
            </w:pPr>
            <w:r w:rsidRPr="00517BE2">
              <w:rPr>
                <w:rFonts w:ascii="RSA Sans Medium" w:hAnsi="RSA Sans Medium" w:cs="Arial"/>
                <w:b/>
                <w:color w:val="FFFFFF" w:themeColor="background1"/>
                <w:sz w:val="18"/>
                <w:szCs w:val="18"/>
              </w:rPr>
              <w:t>People Management  (if relevant) :</w:t>
            </w:r>
            <w:r w:rsidR="00471B39">
              <w:rPr>
                <w:rFonts w:ascii="RSA Sans Medium" w:hAnsi="RSA Sans Medium" w:cs="Arial"/>
                <w:b/>
                <w:color w:val="FFFFFF" w:themeColor="background1"/>
                <w:sz w:val="18"/>
                <w:szCs w:val="18"/>
              </w:rPr>
              <w:t xml:space="preserve"> NO</w:t>
            </w:r>
          </w:p>
          <w:p w:rsidRPr="00517BE2" w:rsidR="00A47607" w:rsidP="00C05893" w:rsidRDefault="00A47607" w14:paraId="654E97B1" w14:textId="77777777">
            <w:pPr>
              <w:pStyle w:val="Default"/>
              <w:rPr>
                <w:rFonts w:ascii="RSA Sans Medium" w:hAnsi="RSA Sans Medium" w:cs="Arial"/>
                <w:sz w:val="18"/>
                <w:szCs w:val="18"/>
              </w:rPr>
            </w:pPr>
          </w:p>
        </w:tc>
        <w:tc>
          <w:tcPr>
            <w:tcW w:w="4678" w:type="dxa"/>
            <w:gridSpan w:val="2"/>
            <w:shd w:val="clear" w:color="auto" w:fill="00C2DB"/>
          </w:tcPr>
          <w:p w:rsidRPr="00517BE2" w:rsidR="00A47607" w:rsidP="00A47607" w:rsidRDefault="00A47607" w14:paraId="131E3E97" w14:textId="77777777">
            <w:pPr>
              <w:pStyle w:val="Default"/>
              <w:rPr>
                <w:rFonts w:ascii="RSA Sans Medium" w:hAnsi="RSA Sans Medium" w:cs="Arial"/>
                <w:sz w:val="18"/>
                <w:szCs w:val="18"/>
              </w:rPr>
            </w:pPr>
            <w:r w:rsidRPr="00517BE2">
              <w:rPr>
                <w:rFonts w:ascii="RSA Sans Medium" w:hAnsi="RSA Sans Medium" w:cs="Arial"/>
                <w:b/>
                <w:color w:val="FFFFFF" w:themeColor="background1"/>
                <w:sz w:val="18"/>
                <w:szCs w:val="18"/>
              </w:rPr>
              <w:t>Financial (if relevant) :</w:t>
            </w:r>
          </w:p>
        </w:tc>
      </w:tr>
      <w:tr w:rsidRPr="00A47607" w:rsidR="001659D5" w:rsidTr="005912AD" w14:paraId="127C35D3" w14:textId="77777777">
        <w:tc>
          <w:tcPr>
            <w:tcW w:w="3544" w:type="dxa"/>
            <w:shd w:val="clear" w:color="auto" w:fill="00C2DB"/>
            <w:vAlign w:val="center"/>
          </w:tcPr>
          <w:p w:rsidRPr="00517BE2" w:rsidR="001659D5" w:rsidP="001659D5" w:rsidRDefault="001659D5" w14:paraId="4EBD971C" w14:textId="77777777">
            <w:pPr>
              <w:pStyle w:val="Default"/>
              <w:rPr>
                <w:rFonts w:ascii="RSA Sans Medium" w:hAnsi="RSA Sans Medium" w:cs="Arial"/>
                <w:color w:val="FFFFFF" w:themeColor="background1"/>
                <w:sz w:val="18"/>
                <w:szCs w:val="18"/>
              </w:rPr>
            </w:pPr>
            <w:r w:rsidRPr="00517BE2">
              <w:rPr>
                <w:rFonts w:ascii="RSA Sans Medium" w:hAnsi="RSA Sans Medium" w:cs="Arial"/>
                <w:color w:val="FFFFFF" w:themeColor="background1"/>
                <w:sz w:val="18"/>
                <w:szCs w:val="18"/>
              </w:rPr>
              <w:t>Number of direct reports :</w:t>
            </w:r>
          </w:p>
        </w:tc>
        <w:tc>
          <w:tcPr>
            <w:tcW w:w="2126" w:type="dxa"/>
            <w:vAlign w:val="center"/>
          </w:tcPr>
          <w:p w:rsidRPr="00700E3D" w:rsidR="001659D5" w:rsidP="001659D5" w:rsidRDefault="001659D5" w14:paraId="57DD2B1B" w14:textId="77777777">
            <w:pPr>
              <w:pStyle w:val="Default"/>
              <w:rPr>
                <w:rFonts w:ascii="Arial" w:hAnsi="Arial" w:cs="Arial"/>
                <w:sz w:val="18"/>
                <w:szCs w:val="18"/>
              </w:rPr>
            </w:pPr>
          </w:p>
          <w:p w:rsidRPr="00517BE2" w:rsidR="001659D5" w:rsidP="001659D5" w:rsidRDefault="004770E9" w14:paraId="6D34C60F" w14:textId="11F0998D">
            <w:pPr>
              <w:pStyle w:val="Default"/>
              <w:rPr>
                <w:rFonts w:ascii="RSA Sans Medium" w:hAnsi="RSA Sans Medium" w:cs="Arial"/>
                <w:sz w:val="18"/>
                <w:szCs w:val="18"/>
              </w:rPr>
            </w:pPr>
            <w:r>
              <w:rPr>
                <w:rFonts w:ascii="Arial" w:hAnsi="Arial" w:cs="Arial"/>
                <w:sz w:val="18"/>
                <w:szCs w:val="18"/>
              </w:rPr>
              <w:t>N/A</w:t>
            </w:r>
          </w:p>
        </w:tc>
        <w:tc>
          <w:tcPr>
            <w:tcW w:w="2410" w:type="dxa"/>
            <w:shd w:val="clear" w:color="auto" w:fill="00C2DB"/>
            <w:vAlign w:val="center"/>
          </w:tcPr>
          <w:p w:rsidRPr="00517BE2" w:rsidR="001659D5" w:rsidP="001659D5" w:rsidRDefault="001659D5" w14:paraId="1C9F2B08" w14:textId="77777777">
            <w:pPr>
              <w:pStyle w:val="Default"/>
              <w:rPr>
                <w:rFonts w:ascii="RSA Sans Medium" w:hAnsi="RSA Sans Medium" w:cs="Arial"/>
                <w:color w:val="FFFFFF" w:themeColor="background1"/>
                <w:sz w:val="18"/>
                <w:szCs w:val="18"/>
              </w:rPr>
            </w:pPr>
            <w:r w:rsidRPr="00517BE2">
              <w:rPr>
                <w:rFonts w:ascii="RSA Sans Medium" w:hAnsi="RSA Sans Medium" w:cs="Arial"/>
                <w:color w:val="FFFFFF" w:themeColor="background1"/>
                <w:sz w:val="18"/>
                <w:szCs w:val="18"/>
              </w:rPr>
              <w:t xml:space="preserve">Operational Budget £ :  </w:t>
            </w:r>
          </w:p>
        </w:tc>
        <w:tc>
          <w:tcPr>
            <w:tcW w:w="2268" w:type="dxa"/>
            <w:vAlign w:val="center"/>
          </w:tcPr>
          <w:p w:rsidRPr="00A47607" w:rsidR="001659D5" w:rsidP="001659D5" w:rsidRDefault="006D64BE" w14:paraId="214295DE" w14:textId="4BAC2E4A">
            <w:pPr>
              <w:pStyle w:val="Default"/>
              <w:rPr>
                <w:rFonts w:ascii="RSA Sans Medium" w:hAnsi="RSA Sans Medium" w:cs="Arial"/>
                <w:sz w:val="20"/>
                <w:szCs w:val="20"/>
              </w:rPr>
            </w:pPr>
            <w:r>
              <w:rPr>
                <w:rFonts w:ascii="RSA Sans Medium" w:hAnsi="RSA Sans Medium" w:cs="Arial"/>
                <w:sz w:val="20"/>
                <w:szCs w:val="20"/>
              </w:rPr>
              <w:t>N/A</w:t>
            </w:r>
          </w:p>
        </w:tc>
      </w:tr>
      <w:tr w:rsidRPr="00A47607" w:rsidR="001659D5" w:rsidTr="005912AD" w14:paraId="2170D0CC" w14:textId="77777777">
        <w:tc>
          <w:tcPr>
            <w:tcW w:w="3544" w:type="dxa"/>
            <w:shd w:val="clear" w:color="auto" w:fill="00C2DB"/>
            <w:vAlign w:val="center"/>
          </w:tcPr>
          <w:p w:rsidRPr="00517BE2" w:rsidR="001659D5" w:rsidP="001659D5" w:rsidRDefault="001659D5" w14:paraId="4229A0C4" w14:textId="77777777">
            <w:pPr>
              <w:pStyle w:val="Default"/>
              <w:rPr>
                <w:rFonts w:ascii="RSA Sans Medium" w:hAnsi="RSA Sans Medium" w:cs="Arial"/>
                <w:color w:val="FFFFFF" w:themeColor="background1"/>
                <w:sz w:val="18"/>
                <w:szCs w:val="18"/>
              </w:rPr>
            </w:pPr>
            <w:r w:rsidRPr="00517BE2">
              <w:rPr>
                <w:rFonts w:ascii="RSA Sans Medium" w:hAnsi="RSA Sans Medium" w:cs="Arial"/>
                <w:color w:val="FFFFFF" w:themeColor="background1"/>
                <w:sz w:val="18"/>
                <w:szCs w:val="18"/>
              </w:rPr>
              <w:t>Total employees in reporting line / accountable organisation :</w:t>
            </w:r>
          </w:p>
        </w:tc>
        <w:tc>
          <w:tcPr>
            <w:tcW w:w="2126" w:type="dxa"/>
            <w:vAlign w:val="center"/>
          </w:tcPr>
          <w:p w:rsidRPr="00517BE2" w:rsidR="001659D5" w:rsidP="001659D5" w:rsidRDefault="004770E9" w14:paraId="5209531F" w14:textId="41EBAF33">
            <w:pPr>
              <w:pStyle w:val="Default"/>
              <w:rPr>
                <w:rFonts w:ascii="RSA Sans Medium" w:hAnsi="RSA Sans Medium" w:cs="Arial"/>
                <w:sz w:val="18"/>
                <w:szCs w:val="18"/>
              </w:rPr>
            </w:pPr>
            <w:r>
              <w:rPr>
                <w:rFonts w:ascii="Arial" w:hAnsi="Arial" w:cs="Arial"/>
                <w:sz w:val="18"/>
                <w:szCs w:val="18"/>
              </w:rPr>
              <w:t>N/A</w:t>
            </w:r>
          </w:p>
        </w:tc>
        <w:tc>
          <w:tcPr>
            <w:tcW w:w="2410" w:type="dxa"/>
            <w:shd w:val="clear" w:color="auto" w:fill="00C2DB"/>
            <w:vAlign w:val="center"/>
          </w:tcPr>
          <w:p w:rsidRPr="00517BE2" w:rsidR="001659D5" w:rsidP="001659D5" w:rsidRDefault="001659D5" w14:paraId="4AC6B6E2" w14:textId="77777777">
            <w:pPr>
              <w:rPr>
                <w:rFonts w:ascii="RSA Sans Medium" w:hAnsi="RSA Sans Medium"/>
                <w:color w:val="FFFFFF" w:themeColor="background1"/>
                <w:sz w:val="18"/>
                <w:szCs w:val="18"/>
              </w:rPr>
            </w:pPr>
            <w:r w:rsidRPr="00517BE2">
              <w:rPr>
                <w:rFonts w:ascii="RSA Sans Medium" w:hAnsi="RSA Sans Medium"/>
                <w:color w:val="FFFFFF" w:themeColor="background1"/>
                <w:sz w:val="18"/>
                <w:szCs w:val="18"/>
              </w:rPr>
              <w:t>Revenue Portfolio £ :</w:t>
            </w:r>
          </w:p>
        </w:tc>
        <w:tc>
          <w:tcPr>
            <w:tcW w:w="2268" w:type="dxa"/>
            <w:vAlign w:val="center"/>
          </w:tcPr>
          <w:p w:rsidRPr="00A47607" w:rsidR="001659D5" w:rsidP="001659D5" w:rsidRDefault="006D64BE" w14:paraId="4462E826" w14:textId="6568CDBE">
            <w:pPr>
              <w:pStyle w:val="Default"/>
              <w:rPr>
                <w:rFonts w:ascii="RSA Sans Medium" w:hAnsi="RSA Sans Medium" w:cs="Arial"/>
                <w:sz w:val="20"/>
                <w:szCs w:val="20"/>
              </w:rPr>
            </w:pPr>
            <w:r>
              <w:rPr>
                <w:rFonts w:ascii="RSA Sans Medium" w:hAnsi="RSA Sans Medium" w:cs="Arial"/>
                <w:sz w:val="20"/>
                <w:szCs w:val="20"/>
              </w:rPr>
              <w:t>N/A</w:t>
            </w:r>
          </w:p>
        </w:tc>
      </w:tr>
    </w:tbl>
    <w:p w:rsidRPr="00A47607" w:rsidR="005912AD" w:rsidRDefault="005912AD" w14:paraId="0006F788" w14:textId="77777777"/>
    <w:tbl>
      <w:tblPr>
        <w:tblStyle w:val="TableGrid"/>
        <w:tblW w:w="10348" w:type="dxa"/>
        <w:tblInd w:w="108" w:type="dxa"/>
        <w:tblLook w:val="04A0" w:firstRow="1" w:lastRow="0" w:firstColumn="1" w:lastColumn="0" w:noHBand="0" w:noVBand="1"/>
      </w:tblPr>
      <w:tblGrid>
        <w:gridCol w:w="5103"/>
        <w:gridCol w:w="5245"/>
      </w:tblGrid>
      <w:tr w:rsidRPr="005912AD" w:rsidR="005912AD" w:rsidTr="005E41CB" w14:paraId="52655E1E" w14:textId="77777777">
        <w:tc>
          <w:tcPr>
            <w:tcW w:w="10348" w:type="dxa"/>
            <w:gridSpan w:val="2"/>
            <w:shd w:val="clear" w:color="auto" w:fill="B327CC"/>
            <w:vAlign w:val="center"/>
          </w:tcPr>
          <w:p w:rsidRPr="005912AD" w:rsidR="005912AD" w:rsidP="00C05893" w:rsidRDefault="005912AD" w14:paraId="2652D295" w14:textId="77777777">
            <w:pPr>
              <w:jc w:val="center"/>
              <w:rPr>
                <w:rFonts w:ascii="RSA Sans Medium" w:hAnsi="RSA Sans Medium"/>
                <w:b/>
                <w:color w:val="FFFFFF"/>
                <w:sz w:val="32"/>
                <w:szCs w:val="32"/>
              </w:rPr>
            </w:pPr>
            <w:r>
              <w:rPr>
                <w:rFonts w:ascii="RSA Sans Medium" w:hAnsi="RSA Sans Medium"/>
                <w:b/>
                <w:color w:val="FFFFFF"/>
              </w:rPr>
              <w:t>CAREER PROGRESSION</w:t>
            </w:r>
          </w:p>
        </w:tc>
      </w:tr>
      <w:tr w:rsidRPr="005912AD" w:rsidR="005912AD" w:rsidTr="00F420A8" w14:paraId="507F1808" w14:textId="77777777">
        <w:tc>
          <w:tcPr>
            <w:tcW w:w="5103" w:type="dxa"/>
          </w:tcPr>
          <w:p w:rsidRPr="00B64C84" w:rsidR="00F420A8" w:rsidP="00B06EBA" w:rsidRDefault="007B4C0F" w14:paraId="2D818597" w14:textId="2F54C181">
            <w:pPr>
              <w:pStyle w:val="Default"/>
              <w:rPr>
                <w:rFonts w:ascii="RSA Sans Medium" w:hAnsi="RSA Sans Medium"/>
                <w:sz w:val="18"/>
                <w:szCs w:val="18"/>
              </w:rPr>
            </w:pPr>
            <w:r w:rsidRPr="007B4C0F">
              <w:rPr>
                <w:rFonts w:ascii="RSA Sans Medium" w:hAnsi="RSA Sans Medium"/>
                <w:sz w:val="18"/>
                <w:szCs w:val="18"/>
              </w:rPr>
              <w:t>Senior Software Engineer</w:t>
            </w:r>
          </w:p>
        </w:tc>
        <w:tc>
          <w:tcPr>
            <w:tcW w:w="5245" w:type="dxa"/>
          </w:tcPr>
          <w:p w:rsidRPr="00517BE2" w:rsidR="005912AD" w:rsidP="00B06EBA" w:rsidRDefault="005912AD" w14:paraId="5CEECEC4" w14:textId="18DF4670">
            <w:pPr>
              <w:pStyle w:val="Default"/>
              <w:rPr>
                <w:rFonts w:ascii="RSA Sans Medium" w:hAnsi="RSA Sans Medium" w:cs="Arial"/>
                <w:sz w:val="18"/>
                <w:szCs w:val="18"/>
              </w:rPr>
            </w:pPr>
          </w:p>
        </w:tc>
      </w:tr>
    </w:tbl>
    <w:p w:rsidR="005912AD" w:rsidP="00A47607" w:rsidRDefault="005912AD" w14:paraId="36C9DB26" w14:textId="77777777"/>
    <w:sectPr w:rsidR="005912AD" w:rsidSect="005912AD">
      <w:pgSz w:w="11906" w:h="16838" w:orient="portrait"/>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08B7" w:rsidP="006D64BE" w:rsidRDefault="007308B7" w14:paraId="1D937D88" w14:textId="77777777">
      <w:r>
        <w:separator/>
      </w:r>
    </w:p>
  </w:endnote>
  <w:endnote w:type="continuationSeparator" w:id="0">
    <w:p w:rsidR="007308B7" w:rsidP="006D64BE" w:rsidRDefault="007308B7" w14:paraId="42DBA3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SA Sans Medium">
    <w:altName w:val="Times New Roman"/>
    <w:panose1 w:val="02000000000000000000"/>
    <w:charset w:val="00"/>
    <w:family w:val="auto"/>
    <w:pitch w:val="variable"/>
    <w:sig w:usb0="00000007" w:usb1="00000000" w:usb2="00000000" w:usb3="00000000" w:csb0="000000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08B7" w:rsidP="006D64BE" w:rsidRDefault="007308B7" w14:paraId="0612656F" w14:textId="77777777">
      <w:r>
        <w:separator/>
      </w:r>
    </w:p>
  </w:footnote>
  <w:footnote w:type="continuationSeparator" w:id="0">
    <w:p w:rsidR="007308B7" w:rsidP="006D64BE" w:rsidRDefault="007308B7" w14:paraId="04C6E8E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132"/>
    <w:multiLevelType w:val="hybridMultilevel"/>
    <w:tmpl w:val="351020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216767"/>
    <w:multiLevelType w:val="hybridMultilevel"/>
    <w:tmpl w:val="45D8C6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FED07E1"/>
    <w:multiLevelType w:val="hybridMultilevel"/>
    <w:tmpl w:val="DCF41A6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Symbol" w:hAnsi="Symbol"/>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Symbol" w:hAnsi="Symbol"/>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Symbol" w:hAnsi="Symbol"/>
      </w:rPr>
    </w:lvl>
  </w:abstractNum>
  <w:abstractNum w:abstractNumId="3" w15:restartNumberingAfterBreak="0">
    <w:nsid w:val="4ED932AD"/>
    <w:multiLevelType w:val="multilevel"/>
    <w:tmpl w:val="4D46E194"/>
    <w:styleLink w:val="Heading"/>
    <w:lvl w:ilvl="0">
      <w:start w:val="1"/>
      <w:numFmt w:val="decimal"/>
      <w:lvlRestart w:val="0"/>
      <w:pStyle w:val="Heading1"/>
      <w:lvlText w:val="%1"/>
      <w:lvlJc w:val="left"/>
      <w:pPr>
        <w:tabs>
          <w:tab w:val="num" w:pos="680"/>
        </w:tabs>
        <w:ind w:left="680" w:hanging="680"/>
      </w:pPr>
      <w:rPr>
        <w:rFonts w:hint="default" w:cs="Times New Roman"/>
      </w:rPr>
    </w:lvl>
    <w:lvl w:ilvl="1">
      <w:start w:val="1"/>
      <w:numFmt w:val="decimal"/>
      <w:lvlText w:val="%1.%2"/>
      <w:lvlJc w:val="left"/>
      <w:pPr>
        <w:tabs>
          <w:tab w:val="num" w:pos="680"/>
        </w:tabs>
        <w:ind w:left="680" w:hanging="680"/>
      </w:pPr>
      <w:rPr>
        <w:rFonts w:hint="default" w:cs="Times New Roman"/>
      </w:rPr>
    </w:lvl>
    <w:lvl w:ilvl="2">
      <w:start w:val="1"/>
      <w:numFmt w:val="decimal"/>
      <w:lvlText w:val="%1.%2.%3"/>
      <w:lvlJc w:val="left"/>
      <w:pPr>
        <w:tabs>
          <w:tab w:val="num" w:pos="680"/>
        </w:tabs>
        <w:ind w:left="680" w:hanging="680"/>
      </w:pPr>
      <w:rPr>
        <w:rFonts w:hint="default" w:cs="Times New Roman"/>
      </w:rPr>
    </w:lvl>
    <w:lvl w:ilvl="3">
      <w:start w:val="1"/>
      <w:numFmt w:val="decimal"/>
      <w:pStyle w:val="Heading4"/>
      <w:lvlText w:val="%1.%4"/>
      <w:lvlJc w:val="left"/>
      <w:pPr>
        <w:tabs>
          <w:tab w:val="num" w:pos="680"/>
        </w:tabs>
        <w:ind w:left="680" w:hanging="680"/>
      </w:pPr>
      <w:rPr>
        <w:rFonts w:hint="default" w:cs="Times New Roman"/>
      </w:rPr>
    </w:lvl>
    <w:lvl w:ilvl="4">
      <w:start w:val="1"/>
      <w:numFmt w:val="lowerLetter"/>
      <w:pStyle w:val="Heading5"/>
      <w:lvlText w:val="%5"/>
      <w:lvlJc w:val="left"/>
      <w:pPr>
        <w:tabs>
          <w:tab w:val="num" w:pos="1021"/>
        </w:tabs>
        <w:ind w:left="1021" w:hanging="341"/>
      </w:pPr>
      <w:rPr>
        <w:rFonts w:hint="default" w:cs="Times New Roman"/>
      </w:rPr>
    </w:lvl>
    <w:lvl w:ilvl="5">
      <w:start w:val="1"/>
      <w:numFmt w:val="decimal"/>
      <w:pStyle w:val="Heading6"/>
      <w:lvlText w:val="%1.%4.%6"/>
      <w:lvlJc w:val="left"/>
      <w:pPr>
        <w:tabs>
          <w:tab w:val="num" w:pos="1361"/>
        </w:tabs>
        <w:ind w:left="1361" w:hanging="681"/>
      </w:pPr>
      <w:rPr>
        <w:rFonts w:hint="default" w:cs="Times New Roman"/>
      </w:rPr>
    </w:lvl>
    <w:lvl w:ilvl="6">
      <w:start w:val="1"/>
      <w:numFmt w:val="lowerLetter"/>
      <w:pStyle w:val="Heading7"/>
      <w:lvlText w:val="%7"/>
      <w:lvlJc w:val="left"/>
      <w:pPr>
        <w:tabs>
          <w:tab w:val="num" w:pos="1701"/>
        </w:tabs>
        <w:ind w:left="1701" w:hanging="340"/>
      </w:pPr>
      <w:rPr>
        <w:rFonts w:hint="default" w:cs="Times New Roman"/>
      </w:rPr>
    </w:lvl>
    <w:lvl w:ilvl="7">
      <w:start w:val="1"/>
      <w:numFmt w:val="upperLetter"/>
      <w:lvlRestart w:val="0"/>
      <w:pStyle w:val="Heading8"/>
      <w:suff w:val="nothing"/>
      <w:lvlText w:val="Appendix %8"/>
      <w:lvlJc w:val="left"/>
      <w:pPr>
        <w:ind w:left="0" w:firstLine="0"/>
      </w:pPr>
      <w:rPr>
        <w:rFonts w:hint="default" w:cs="Times New Roman"/>
      </w:rPr>
    </w:lvl>
    <w:lvl w:ilvl="8">
      <w:start w:val="1"/>
      <w:numFmt w:val="decimal"/>
      <w:lvlText w:val="%8.%9"/>
      <w:lvlJc w:val="left"/>
      <w:pPr>
        <w:tabs>
          <w:tab w:val="num" w:pos="680"/>
        </w:tabs>
        <w:ind w:left="680" w:hanging="680"/>
      </w:pPr>
      <w:rPr>
        <w:rFonts w:hint="default" w:cs="Times New Roman"/>
      </w:rPr>
    </w:lvl>
  </w:abstractNum>
  <w:abstractNum w:abstractNumId="4" w15:restartNumberingAfterBreak="0">
    <w:nsid w:val="51C545CB"/>
    <w:multiLevelType w:val="hybridMultilevel"/>
    <w:tmpl w:val="64E661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7A92DD3"/>
    <w:multiLevelType w:val="hybridMultilevel"/>
    <w:tmpl w:val="555644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3A207B9"/>
    <w:multiLevelType w:val="hybridMultilevel"/>
    <w:tmpl w:val="C6ECFFF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7" w15:restartNumberingAfterBreak="0">
    <w:nsid w:val="64C51D41"/>
    <w:multiLevelType w:val="hybridMultilevel"/>
    <w:tmpl w:val="10BE86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3526059"/>
    <w:multiLevelType w:val="hybridMultilevel"/>
    <w:tmpl w:val="F2D473A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9" w15:restartNumberingAfterBreak="0">
    <w:nsid w:val="747F6ACB"/>
    <w:multiLevelType w:val="hybridMultilevel"/>
    <w:tmpl w:val="112AC926"/>
    <w:lvl w:ilvl="0" w:tplc="13E6CA94">
      <w:start w:val="1"/>
      <w:numFmt w:val="bullet"/>
      <w:lvlText w:val="-"/>
      <w:lvlJc w:val="left"/>
      <w:pPr>
        <w:ind w:left="720" w:hanging="360"/>
      </w:pPr>
      <w:rPr>
        <w:rFonts w:hint="default" w:ascii="Calibri" w:hAnsi="Calibri" w:eastAsia="Times New Roman"/>
      </w:rPr>
    </w:lvl>
    <w:lvl w:ilvl="1" w:tplc="08090003">
      <w:start w:val="1"/>
      <w:numFmt w:val="bullet"/>
      <w:lvlText w:val="o"/>
      <w:lvlJc w:val="left"/>
      <w:pPr>
        <w:ind w:left="1440" w:hanging="360"/>
      </w:pPr>
      <w:rPr>
        <w:rFonts w:hint="default" w:ascii="Courier New" w:hAnsi="Courier New" w:cs="Times New Roman"/>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Times New Roman"/>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Times New Roman"/>
      </w:rPr>
    </w:lvl>
    <w:lvl w:ilvl="8" w:tplc="08090005">
      <w:start w:val="1"/>
      <w:numFmt w:val="bullet"/>
      <w:lvlText w:val=""/>
      <w:lvlJc w:val="left"/>
      <w:pPr>
        <w:ind w:left="6480" w:hanging="360"/>
      </w:pPr>
      <w:rPr>
        <w:rFonts w:hint="default" w:ascii="Wingdings" w:hAnsi="Wingdings"/>
      </w:rPr>
    </w:lvl>
  </w:abstractNum>
  <w:abstractNum w:abstractNumId="10" w15:restartNumberingAfterBreak="0">
    <w:nsid w:val="7C3D7196"/>
    <w:multiLevelType w:val="hybridMultilevel"/>
    <w:tmpl w:val="CB1EE0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713769203">
    <w:abstractNumId w:val="3"/>
  </w:num>
  <w:num w:numId="2" w16cid:durableId="1433551197">
    <w:abstractNumId w:val="2"/>
  </w:num>
  <w:num w:numId="3" w16cid:durableId="1915893013">
    <w:abstractNumId w:val="1"/>
  </w:num>
  <w:num w:numId="4" w16cid:durableId="2076124686">
    <w:abstractNumId w:val="8"/>
  </w:num>
  <w:num w:numId="5" w16cid:durableId="503517786">
    <w:abstractNumId w:val="6"/>
  </w:num>
  <w:num w:numId="6" w16cid:durableId="1606182701">
    <w:abstractNumId w:val="9"/>
  </w:num>
  <w:num w:numId="7" w16cid:durableId="1138382715">
    <w:abstractNumId w:val="2"/>
  </w:num>
  <w:num w:numId="8" w16cid:durableId="42365291">
    <w:abstractNumId w:val="10"/>
  </w:num>
  <w:num w:numId="9" w16cid:durableId="963542024">
    <w:abstractNumId w:val="5"/>
  </w:num>
  <w:num w:numId="10" w16cid:durableId="949512407">
    <w:abstractNumId w:val="4"/>
  </w:num>
  <w:num w:numId="11" w16cid:durableId="686516037">
    <w:abstractNumId w:val="0"/>
  </w:num>
  <w:num w:numId="12" w16cid:durableId="1105342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AD"/>
    <w:rsid w:val="0002601C"/>
    <w:rsid w:val="000370AC"/>
    <w:rsid w:val="00050AA8"/>
    <w:rsid w:val="00052FD6"/>
    <w:rsid w:val="00054690"/>
    <w:rsid w:val="000614E3"/>
    <w:rsid w:val="00075054"/>
    <w:rsid w:val="000D748F"/>
    <w:rsid w:val="000E23E8"/>
    <w:rsid w:val="000E2B10"/>
    <w:rsid w:val="000E5121"/>
    <w:rsid w:val="000F0CF0"/>
    <w:rsid w:val="000F23F6"/>
    <w:rsid w:val="000F6D1E"/>
    <w:rsid w:val="00110037"/>
    <w:rsid w:val="00111121"/>
    <w:rsid w:val="001126B1"/>
    <w:rsid w:val="00117D14"/>
    <w:rsid w:val="00121D98"/>
    <w:rsid w:val="00121EA4"/>
    <w:rsid w:val="00131CF2"/>
    <w:rsid w:val="0014463D"/>
    <w:rsid w:val="00160EB9"/>
    <w:rsid w:val="001659D5"/>
    <w:rsid w:val="00170D01"/>
    <w:rsid w:val="00171EAF"/>
    <w:rsid w:val="00173E0A"/>
    <w:rsid w:val="00177C06"/>
    <w:rsid w:val="00182035"/>
    <w:rsid w:val="001B01AD"/>
    <w:rsid w:val="001B2623"/>
    <w:rsid w:val="001C3EAC"/>
    <w:rsid w:val="001C5BA6"/>
    <w:rsid w:val="001C66D8"/>
    <w:rsid w:val="001D4DB6"/>
    <w:rsid w:val="001D59BC"/>
    <w:rsid w:val="001D716A"/>
    <w:rsid w:val="001E648D"/>
    <w:rsid w:val="001E73FD"/>
    <w:rsid w:val="00204693"/>
    <w:rsid w:val="002048B7"/>
    <w:rsid w:val="00211D29"/>
    <w:rsid w:val="00211FA8"/>
    <w:rsid w:val="0021733C"/>
    <w:rsid w:val="002216B7"/>
    <w:rsid w:val="00230BBE"/>
    <w:rsid w:val="00240DA9"/>
    <w:rsid w:val="0025149C"/>
    <w:rsid w:val="00256820"/>
    <w:rsid w:val="00262149"/>
    <w:rsid w:val="0026631C"/>
    <w:rsid w:val="00272346"/>
    <w:rsid w:val="0027617A"/>
    <w:rsid w:val="00276B65"/>
    <w:rsid w:val="0028350E"/>
    <w:rsid w:val="00293722"/>
    <w:rsid w:val="002B0E35"/>
    <w:rsid w:val="002B19DB"/>
    <w:rsid w:val="002E4F13"/>
    <w:rsid w:val="002F1706"/>
    <w:rsid w:val="002F2369"/>
    <w:rsid w:val="002F3BBB"/>
    <w:rsid w:val="00301A14"/>
    <w:rsid w:val="003046F8"/>
    <w:rsid w:val="00313744"/>
    <w:rsid w:val="0032217E"/>
    <w:rsid w:val="003538D9"/>
    <w:rsid w:val="00374266"/>
    <w:rsid w:val="0038000B"/>
    <w:rsid w:val="00382CF3"/>
    <w:rsid w:val="003925EE"/>
    <w:rsid w:val="003B27E1"/>
    <w:rsid w:val="003C7A8E"/>
    <w:rsid w:val="003D5E14"/>
    <w:rsid w:val="003E1EB1"/>
    <w:rsid w:val="004106CF"/>
    <w:rsid w:val="00413517"/>
    <w:rsid w:val="004267E6"/>
    <w:rsid w:val="004277FC"/>
    <w:rsid w:val="0042783F"/>
    <w:rsid w:val="00431060"/>
    <w:rsid w:val="004334AA"/>
    <w:rsid w:val="00434049"/>
    <w:rsid w:val="00441E31"/>
    <w:rsid w:val="00443F93"/>
    <w:rsid w:val="00454FB0"/>
    <w:rsid w:val="00463AA2"/>
    <w:rsid w:val="0046498E"/>
    <w:rsid w:val="00471B39"/>
    <w:rsid w:val="00473364"/>
    <w:rsid w:val="004770E9"/>
    <w:rsid w:val="00480B85"/>
    <w:rsid w:val="004854A6"/>
    <w:rsid w:val="00493EE8"/>
    <w:rsid w:val="004A6536"/>
    <w:rsid w:val="004B77DF"/>
    <w:rsid w:val="004C01C9"/>
    <w:rsid w:val="004C2FC7"/>
    <w:rsid w:val="004C4639"/>
    <w:rsid w:val="004E3A77"/>
    <w:rsid w:val="004E6695"/>
    <w:rsid w:val="00516FBA"/>
    <w:rsid w:val="00517BE2"/>
    <w:rsid w:val="005377DC"/>
    <w:rsid w:val="00545753"/>
    <w:rsid w:val="00553995"/>
    <w:rsid w:val="00556128"/>
    <w:rsid w:val="00556A8F"/>
    <w:rsid w:val="00561F76"/>
    <w:rsid w:val="005620E7"/>
    <w:rsid w:val="00563B65"/>
    <w:rsid w:val="00581842"/>
    <w:rsid w:val="005912AD"/>
    <w:rsid w:val="005970E7"/>
    <w:rsid w:val="005A2B64"/>
    <w:rsid w:val="005A73F8"/>
    <w:rsid w:val="005B1641"/>
    <w:rsid w:val="005B392E"/>
    <w:rsid w:val="005B4C53"/>
    <w:rsid w:val="005E0369"/>
    <w:rsid w:val="005E41CB"/>
    <w:rsid w:val="00604611"/>
    <w:rsid w:val="00610141"/>
    <w:rsid w:val="006129B1"/>
    <w:rsid w:val="00613FE2"/>
    <w:rsid w:val="00621FAD"/>
    <w:rsid w:val="0062323F"/>
    <w:rsid w:val="0062403C"/>
    <w:rsid w:val="0063051A"/>
    <w:rsid w:val="00634C00"/>
    <w:rsid w:val="00636ED0"/>
    <w:rsid w:val="00637865"/>
    <w:rsid w:val="00643FE6"/>
    <w:rsid w:val="006515B5"/>
    <w:rsid w:val="0065227E"/>
    <w:rsid w:val="00657CFE"/>
    <w:rsid w:val="00691A84"/>
    <w:rsid w:val="00692A3E"/>
    <w:rsid w:val="0069546A"/>
    <w:rsid w:val="006B7C14"/>
    <w:rsid w:val="006C32D6"/>
    <w:rsid w:val="006D3019"/>
    <w:rsid w:val="006D64BE"/>
    <w:rsid w:val="006D743A"/>
    <w:rsid w:val="006E0EA8"/>
    <w:rsid w:val="006F0106"/>
    <w:rsid w:val="00706D28"/>
    <w:rsid w:val="00707561"/>
    <w:rsid w:val="007210D9"/>
    <w:rsid w:val="00725AE5"/>
    <w:rsid w:val="007308B7"/>
    <w:rsid w:val="00730D41"/>
    <w:rsid w:val="00733CAF"/>
    <w:rsid w:val="0073419B"/>
    <w:rsid w:val="00744C05"/>
    <w:rsid w:val="00752156"/>
    <w:rsid w:val="00753776"/>
    <w:rsid w:val="00755864"/>
    <w:rsid w:val="007643FA"/>
    <w:rsid w:val="00776263"/>
    <w:rsid w:val="0079224E"/>
    <w:rsid w:val="007A398C"/>
    <w:rsid w:val="007A617E"/>
    <w:rsid w:val="007B24DA"/>
    <w:rsid w:val="007B4C0F"/>
    <w:rsid w:val="007B68B3"/>
    <w:rsid w:val="007E07F1"/>
    <w:rsid w:val="007E21F7"/>
    <w:rsid w:val="007E3E1B"/>
    <w:rsid w:val="007E5551"/>
    <w:rsid w:val="007E6388"/>
    <w:rsid w:val="007E7C3E"/>
    <w:rsid w:val="007F251E"/>
    <w:rsid w:val="00801CFD"/>
    <w:rsid w:val="008159D9"/>
    <w:rsid w:val="008235FD"/>
    <w:rsid w:val="00825B70"/>
    <w:rsid w:val="00842571"/>
    <w:rsid w:val="0085527C"/>
    <w:rsid w:val="0085620C"/>
    <w:rsid w:val="008574F1"/>
    <w:rsid w:val="008630B6"/>
    <w:rsid w:val="008661D7"/>
    <w:rsid w:val="00870043"/>
    <w:rsid w:val="00877B3C"/>
    <w:rsid w:val="008807C8"/>
    <w:rsid w:val="00895654"/>
    <w:rsid w:val="00897241"/>
    <w:rsid w:val="008A09AF"/>
    <w:rsid w:val="008E7E49"/>
    <w:rsid w:val="008F03CC"/>
    <w:rsid w:val="008F6B7E"/>
    <w:rsid w:val="00911392"/>
    <w:rsid w:val="00914FE5"/>
    <w:rsid w:val="0092517E"/>
    <w:rsid w:val="0092661D"/>
    <w:rsid w:val="00926A0E"/>
    <w:rsid w:val="00931B7A"/>
    <w:rsid w:val="0093442D"/>
    <w:rsid w:val="00934C0F"/>
    <w:rsid w:val="00940858"/>
    <w:rsid w:val="009422CF"/>
    <w:rsid w:val="009455D9"/>
    <w:rsid w:val="00950153"/>
    <w:rsid w:val="00964D21"/>
    <w:rsid w:val="009718DB"/>
    <w:rsid w:val="009762B0"/>
    <w:rsid w:val="00977811"/>
    <w:rsid w:val="00983B41"/>
    <w:rsid w:val="009845BB"/>
    <w:rsid w:val="009A2B98"/>
    <w:rsid w:val="009A607A"/>
    <w:rsid w:val="009C05BF"/>
    <w:rsid w:val="009D1E17"/>
    <w:rsid w:val="009D22B7"/>
    <w:rsid w:val="009E1DEC"/>
    <w:rsid w:val="009E499E"/>
    <w:rsid w:val="009E74AA"/>
    <w:rsid w:val="009F1458"/>
    <w:rsid w:val="009F2EA7"/>
    <w:rsid w:val="00A01035"/>
    <w:rsid w:val="00A02317"/>
    <w:rsid w:val="00A03F0C"/>
    <w:rsid w:val="00A07A0C"/>
    <w:rsid w:val="00A1672E"/>
    <w:rsid w:val="00A22AF5"/>
    <w:rsid w:val="00A26332"/>
    <w:rsid w:val="00A33171"/>
    <w:rsid w:val="00A33EAC"/>
    <w:rsid w:val="00A47607"/>
    <w:rsid w:val="00A50D07"/>
    <w:rsid w:val="00A57D28"/>
    <w:rsid w:val="00A80498"/>
    <w:rsid w:val="00A95F0B"/>
    <w:rsid w:val="00AA03DC"/>
    <w:rsid w:val="00AA6171"/>
    <w:rsid w:val="00AA7D09"/>
    <w:rsid w:val="00AB06D4"/>
    <w:rsid w:val="00AB11EC"/>
    <w:rsid w:val="00AC7C60"/>
    <w:rsid w:val="00AD4C04"/>
    <w:rsid w:val="00AE45C2"/>
    <w:rsid w:val="00AE4F8B"/>
    <w:rsid w:val="00AF1D7B"/>
    <w:rsid w:val="00AF54C5"/>
    <w:rsid w:val="00AF5DC6"/>
    <w:rsid w:val="00B06C08"/>
    <w:rsid w:val="00B06EBA"/>
    <w:rsid w:val="00B079D6"/>
    <w:rsid w:val="00B24098"/>
    <w:rsid w:val="00B34D80"/>
    <w:rsid w:val="00B406DF"/>
    <w:rsid w:val="00B40AAA"/>
    <w:rsid w:val="00B41412"/>
    <w:rsid w:val="00B41830"/>
    <w:rsid w:val="00B46D73"/>
    <w:rsid w:val="00B621AB"/>
    <w:rsid w:val="00B64C84"/>
    <w:rsid w:val="00B74FE3"/>
    <w:rsid w:val="00B8393C"/>
    <w:rsid w:val="00B942A3"/>
    <w:rsid w:val="00B97AE3"/>
    <w:rsid w:val="00BA70A7"/>
    <w:rsid w:val="00BB05A4"/>
    <w:rsid w:val="00BC403F"/>
    <w:rsid w:val="00BC7EC3"/>
    <w:rsid w:val="00BE1975"/>
    <w:rsid w:val="00BF3680"/>
    <w:rsid w:val="00C117E1"/>
    <w:rsid w:val="00C148E3"/>
    <w:rsid w:val="00C4640A"/>
    <w:rsid w:val="00C627ED"/>
    <w:rsid w:val="00C77D35"/>
    <w:rsid w:val="00C85FC0"/>
    <w:rsid w:val="00C90C93"/>
    <w:rsid w:val="00CA4093"/>
    <w:rsid w:val="00CA5EDD"/>
    <w:rsid w:val="00CA64FB"/>
    <w:rsid w:val="00CD2211"/>
    <w:rsid w:val="00CD36DA"/>
    <w:rsid w:val="00CE4497"/>
    <w:rsid w:val="00CE6B4C"/>
    <w:rsid w:val="00CE747E"/>
    <w:rsid w:val="00D11D81"/>
    <w:rsid w:val="00D11FD1"/>
    <w:rsid w:val="00D15A6F"/>
    <w:rsid w:val="00D3375F"/>
    <w:rsid w:val="00D53038"/>
    <w:rsid w:val="00D5697D"/>
    <w:rsid w:val="00D62982"/>
    <w:rsid w:val="00D6660F"/>
    <w:rsid w:val="00D75A5A"/>
    <w:rsid w:val="00D906DB"/>
    <w:rsid w:val="00D920C5"/>
    <w:rsid w:val="00D954E7"/>
    <w:rsid w:val="00DA16E6"/>
    <w:rsid w:val="00DA668C"/>
    <w:rsid w:val="00DC0ADE"/>
    <w:rsid w:val="00DD2C18"/>
    <w:rsid w:val="00DD5911"/>
    <w:rsid w:val="00DE65A8"/>
    <w:rsid w:val="00DF29CC"/>
    <w:rsid w:val="00E12F84"/>
    <w:rsid w:val="00E14208"/>
    <w:rsid w:val="00E20B72"/>
    <w:rsid w:val="00E33408"/>
    <w:rsid w:val="00E35554"/>
    <w:rsid w:val="00E3572F"/>
    <w:rsid w:val="00E421D1"/>
    <w:rsid w:val="00E430A2"/>
    <w:rsid w:val="00E50DDE"/>
    <w:rsid w:val="00E519ED"/>
    <w:rsid w:val="00E71E75"/>
    <w:rsid w:val="00E82E0E"/>
    <w:rsid w:val="00EA6C04"/>
    <w:rsid w:val="00EB3A97"/>
    <w:rsid w:val="00EE0DF9"/>
    <w:rsid w:val="00EE5322"/>
    <w:rsid w:val="00EE78B0"/>
    <w:rsid w:val="00F10EEE"/>
    <w:rsid w:val="00F10F3A"/>
    <w:rsid w:val="00F13C3C"/>
    <w:rsid w:val="00F40CCD"/>
    <w:rsid w:val="00F420A8"/>
    <w:rsid w:val="00F44EC8"/>
    <w:rsid w:val="00F51F8A"/>
    <w:rsid w:val="00F52A01"/>
    <w:rsid w:val="00F6012A"/>
    <w:rsid w:val="00F735AB"/>
    <w:rsid w:val="00F817EF"/>
    <w:rsid w:val="00F81FE2"/>
    <w:rsid w:val="00F826DD"/>
    <w:rsid w:val="00F94521"/>
    <w:rsid w:val="00FA3197"/>
    <w:rsid w:val="00FA5191"/>
    <w:rsid w:val="00FB269F"/>
    <w:rsid w:val="00FB322B"/>
    <w:rsid w:val="00FB72C7"/>
    <w:rsid w:val="00FC0E0D"/>
    <w:rsid w:val="00FE1B42"/>
    <w:rsid w:val="00FE6E0C"/>
    <w:rsid w:val="00FE755E"/>
    <w:rsid w:val="00FF36A2"/>
    <w:rsid w:val="00FF593C"/>
    <w:rsid w:val="012C6903"/>
    <w:rsid w:val="0E7137D1"/>
    <w:rsid w:val="131524BE"/>
    <w:rsid w:val="1D704735"/>
    <w:rsid w:val="1E3511FC"/>
    <w:rsid w:val="29339817"/>
    <w:rsid w:val="2F01FB83"/>
    <w:rsid w:val="32A43444"/>
    <w:rsid w:val="344004A5"/>
    <w:rsid w:val="3546350B"/>
    <w:rsid w:val="3BC68D15"/>
    <w:rsid w:val="45644683"/>
    <w:rsid w:val="4EEBF0CE"/>
    <w:rsid w:val="4F9EF044"/>
    <w:rsid w:val="5288C262"/>
    <w:rsid w:val="55F6E1C3"/>
    <w:rsid w:val="560B5C4E"/>
    <w:rsid w:val="5A791732"/>
    <w:rsid w:val="5EF1ACCE"/>
    <w:rsid w:val="69F31511"/>
    <w:rsid w:val="7773C160"/>
    <w:rsid w:val="7A04B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3B72C"/>
  <w15:docId w15:val="{003D319E-77F4-434C-B627-E1860052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3" w:semiHidden="1" w:unhideWhenUsed="1" w:qFormat="1"/>
    <w:lsdException w:name="heading 4" w:uiPriority="6" w:semiHidden="1" w:unhideWhenUsed="1" w:qFormat="1"/>
    <w:lsdException w:name="heading 5" w:uiPriority="7" w:semiHidden="1" w:unhideWhenUsed="1" w:qFormat="1"/>
    <w:lsdException w:name="heading 6" w:uiPriority="8"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Heading4"/>
    <w:link w:val="Heading1Char"/>
    <w:uiPriority w:val="1"/>
    <w:qFormat/>
    <w:rsid w:val="005912AD"/>
    <w:pPr>
      <w:keepNext/>
      <w:keepLines/>
      <w:numPr>
        <w:numId w:val="1"/>
      </w:numPr>
      <w:spacing w:before="240" w:after="240"/>
      <w:outlineLvl w:val="0"/>
    </w:pPr>
    <w:rPr>
      <w:rFonts w:eastAsia="Times New Roman" w:asciiTheme="majorHAnsi" w:hAnsiTheme="majorHAnsi"/>
      <w:b/>
      <w:bCs/>
      <w:kern w:val="32"/>
      <w:sz w:val="20"/>
      <w:szCs w:val="32"/>
    </w:rPr>
  </w:style>
  <w:style w:type="paragraph" w:styleId="Heading2">
    <w:name w:val="heading 2"/>
    <w:basedOn w:val="Normal"/>
    <w:next w:val="Normal"/>
    <w:link w:val="Heading2Char"/>
    <w:uiPriority w:val="9"/>
    <w:semiHidden/>
    <w:unhideWhenUsed/>
    <w:qFormat/>
    <w:rsid w:val="005912AD"/>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Heading2"/>
    <w:next w:val="BodyText"/>
    <w:link w:val="Heading3Char"/>
    <w:uiPriority w:val="3"/>
    <w:qFormat/>
    <w:rsid w:val="005912AD"/>
    <w:pPr>
      <w:numPr>
        <w:ilvl w:val="2"/>
      </w:numPr>
      <w:spacing w:before="240" w:after="240"/>
      <w:outlineLvl w:val="2"/>
    </w:pPr>
    <w:rPr>
      <w:rFonts w:eastAsia="Times New Roman" w:cs="Arial"/>
      <w:i/>
      <w:iCs/>
      <w:color w:val="auto"/>
      <w:kern w:val="32"/>
      <w:sz w:val="22"/>
    </w:rPr>
  </w:style>
  <w:style w:type="paragraph" w:styleId="Heading4">
    <w:name w:val="heading 4"/>
    <w:basedOn w:val="Normal"/>
    <w:link w:val="Heading4Char"/>
    <w:uiPriority w:val="6"/>
    <w:qFormat/>
    <w:rsid w:val="005912AD"/>
    <w:pPr>
      <w:numPr>
        <w:ilvl w:val="3"/>
        <w:numId w:val="1"/>
      </w:numPr>
      <w:spacing w:before="240" w:after="240"/>
      <w:outlineLvl w:val="3"/>
    </w:pPr>
    <w:rPr>
      <w:rFonts w:eastAsia="Times New Roman" w:cs="Times New Roman" w:asciiTheme="minorHAnsi" w:hAnsiTheme="minorHAnsi"/>
      <w:bCs/>
      <w:sz w:val="20"/>
      <w:szCs w:val="28"/>
    </w:rPr>
  </w:style>
  <w:style w:type="paragraph" w:styleId="Heading5">
    <w:name w:val="heading 5"/>
    <w:basedOn w:val="Normal"/>
    <w:link w:val="Heading5Char"/>
    <w:uiPriority w:val="7"/>
    <w:qFormat/>
    <w:rsid w:val="005912AD"/>
    <w:pPr>
      <w:numPr>
        <w:ilvl w:val="4"/>
        <w:numId w:val="1"/>
      </w:numPr>
      <w:spacing w:before="360" w:after="360"/>
      <w:outlineLvl w:val="4"/>
    </w:pPr>
    <w:rPr>
      <w:rFonts w:eastAsia="Times New Roman" w:cs="Times New Roman" w:asciiTheme="minorHAnsi" w:hAnsiTheme="minorHAnsi"/>
      <w:bCs/>
      <w:iCs/>
      <w:sz w:val="20"/>
      <w:szCs w:val="26"/>
    </w:rPr>
  </w:style>
  <w:style w:type="paragraph" w:styleId="Heading6">
    <w:name w:val="heading 6"/>
    <w:basedOn w:val="Normal"/>
    <w:link w:val="Heading6Char"/>
    <w:uiPriority w:val="8"/>
    <w:qFormat/>
    <w:rsid w:val="005912AD"/>
    <w:pPr>
      <w:numPr>
        <w:ilvl w:val="5"/>
        <w:numId w:val="1"/>
      </w:numPr>
      <w:spacing w:before="360" w:after="360"/>
      <w:outlineLvl w:val="5"/>
    </w:pPr>
    <w:rPr>
      <w:rFonts w:eastAsia="Times New Roman" w:cs="Times New Roman" w:asciiTheme="minorHAnsi" w:hAnsiTheme="minorHAnsi"/>
      <w:bCs/>
      <w:sz w:val="20"/>
      <w:szCs w:val="22"/>
    </w:rPr>
  </w:style>
  <w:style w:type="paragraph" w:styleId="Heading7">
    <w:name w:val="heading 7"/>
    <w:basedOn w:val="Heading1"/>
    <w:link w:val="Heading7Char"/>
    <w:uiPriority w:val="9"/>
    <w:qFormat/>
    <w:rsid w:val="005912AD"/>
    <w:pPr>
      <w:keepNext w:val="0"/>
      <w:keepLines w:val="0"/>
      <w:numPr>
        <w:ilvl w:val="6"/>
      </w:numPr>
      <w:spacing w:before="360" w:after="360"/>
      <w:outlineLvl w:val="6"/>
    </w:pPr>
    <w:rPr>
      <w:b w:val="0"/>
    </w:rPr>
  </w:style>
  <w:style w:type="paragraph" w:styleId="Heading8">
    <w:name w:val="heading 8"/>
    <w:basedOn w:val="Heading1"/>
    <w:next w:val="BodyText"/>
    <w:link w:val="Heading8Char"/>
    <w:rsid w:val="005912AD"/>
    <w:pPr>
      <w:numPr>
        <w:ilvl w:val="7"/>
      </w:numPr>
      <w:outlineLvl w:val="7"/>
    </w:pPr>
    <w:rPr>
      <w:b w:val="0"/>
      <w:iCs/>
      <w:sz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2AD"/>
    <w:rPr>
      <w:rFonts w:ascii="Tahoma" w:hAnsi="Tahoma" w:cs="Tahoma"/>
      <w:sz w:val="16"/>
      <w:szCs w:val="16"/>
    </w:rPr>
  </w:style>
  <w:style w:type="character" w:styleId="BalloonTextChar" w:customStyle="1">
    <w:name w:val="Balloon Text Char"/>
    <w:basedOn w:val="DefaultParagraphFont"/>
    <w:link w:val="BalloonText"/>
    <w:uiPriority w:val="99"/>
    <w:semiHidden/>
    <w:rsid w:val="005912AD"/>
    <w:rPr>
      <w:rFonts w:ascii="Tahoma" w:hAnsi="Tahoma" w:cs="Tahoma"/>
      <w:sz w:val="16"/>
      <w:szCs w:val="16"/>
    </w:rPr>
  </w:style>
  <w:style w:type="table" w:styleId="TableGrid">
    <w:name w:val="Table Grid"/>
    <w:basedOn w:val="TableNormal"/>
    <w:uiPriority w:val="59"/>
    <w:rsid w:val="005912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912AD"/>
    <w:pPr>
      <w:autoSpaceDE w:val="0"/>
      <w:autoSpaceDN w:val="0"/>
      <w:adjustRightInd w:val="0"/>
    </w:pPr>
    <w:rPr>
      <w:rFonts w:ascii="Symbol" w:hAnsi="Symbol" w:eastAsia="Times New Roman" w:cs="Symbol"/>
      <w:color w:val="000000"/>
      <w:lang w:eastAsia="en-GB"/>
    </w:rPr>
  </w:style>
  <w:style w:type="character" w:styleId="Heading3Char" w:customStyle="1">
    <w:name w:val="Heading 3 Char"/>
    <w:basedOn w:val="DefaultParagraphFont"/>
    <w:link w:val="Heading3"/>
    <w:uiPriority w:val="3"/>
    <w:rsid w:val="005912AD"/>
    <w:rPr>
      <w:rFonts w:eastAsia="Times New Roman" w:asciiTheme="majorHAnsi" w:hAnsiTheme="majorHAnsi"/>
      <w:b/>
      <w:bCs/>
      <w:i/>
      <w:iCs/>
      <w:kern w:val="32"/>
      <w:sz w:val="22"/>
      <w:szCs w:val="26"/>
    </w:rPr>
  </w:style>
  <w:style w:type="character" w:styleId="Heading2Char" w:customStyle="1">
    <w:name w:val="Heading 2 Char"/>
    <w:basedOn w:val="DefaultParagraphFont"/>
    <w:link w:val="Heading2"/>
    <w:uiPriority w:val="9"/>
    <w:semiHidden/>
    <w:rsid w:val="005912AD"/>
    <w:rPr>
      <w:rFonts w:asciiTheme="majorHAnsi" w:hAnsiTheme="majorHAnsi" w:eastAsiaTheme="majorEastAsia" w:cstheme="majorBidi"/>
      <w:b/>
      <w:bCs/>
      <w:color w:val="4F81BD" w:themeColor="accent1"/>
      <w:sz w:val="26"/>
      <w:szCs w:val="26"/>
    </w:rPr>
  </w:style>
  <w:style w:type="paragraph" w:styleId="BodyText">
    <w:name w:val="Body Text"/>
    <w:basedOn w:val="Normal"/>
    <w:link w:val="BodyTextChar"/>
    <w:uiPriority w:val="99"/>
    <w:semiHidden/>
    <w:unhideWhenUsed/>
    <w:rsid w:val="005912AD"/>
    <w:pPr>
      <w:spacing w:after="120"/>
    </w:pPr>
  </w:style>
  <w:style w:type="character" w:styleId="BodyTextChar" w:customStyle="1">
    <w:name w:val="Body Text Char"/>
    <w:basedOn w:val="DefaultParagraphFont"/>
    <w:link w:val="BodyText"/>
    <w:uiPriority w:val="99"/>
    <w:semiHidden/>
    <w:rsid w:val="005912AD"/>
  </w:style>
  <w:style w:type="character" w:styleId="Heading1Char" w:customStyle="1">
    <w:name w:val="Heading 1 Char"/>
    <w:basedOn w:val="DefaultParagraphFont"/>
    <w:link w:val="Heading1"/>
    <w:uiPriority w:val="1"/>
    <w:rsid w:val="005912AD"/>
    <w:rPr>
      <w:rFonts w:eastAsia="Times New Roman" w:asciiTheme="majorHAnsi" w:hAnsiTheme="majorHAnsi"/>
      <w:b/>
      <w:bCs/>
      <w:kern w:val="32"/>
      <w:sz w:val="20"/>
      <w:szCs w:val="32"/>
    </w:rPr>
  </w:style>
  <w:style w:type="character" w:styleId="Heading4Char" w:customStyle="1">
    <w:name w:val="Heading 4 Char"/>
    <w:basedOn w:val="DefaultParagraphFont"/>
    <w:link w:val="Heading4"/>
    <w:uiPriority w:val="6"/>
    <w:rsid w:val="005912AD"/>
    <w:rPr>
      <w:rFonts w:eastAsia="Times New Roman" w:cs="Times New Roman" w:asciiTheme="minorHAnsi" w:hAnsiTheme="minorHAnsi"/>
      <w:bCs/>
      <w:sz w:val="20"/>
      <w:szCs w:val="28"/>
    </w:rPr>
  </w:style>
  <w:style w:type="character" w:styleId="Heading5Char" w:customStyle="1">
    <w:name w:val="Heading 5 Char"/>
    <w:basedOn w:val="DefaultParagraphFont"/>
    <w:link w:val="Heading5"/>
    <w:uiPriority w:val="7"/>
    <w:rsid w:val="005912AD"/>
    <w:rPr>
      <w:rFonts w:eastAsia="Times New Roman" w:cs="Times New Roman" w:asciiTheme="minorHAnsi" w:hAnsiTheme="minorHAnsi"/>
      <w:bCs/>
      <w:iCs/>
      <w:sz w:val="20"/>
      <w:szCs w:val="26"/>
    </w:rPr>
  </w:style>
  <w:style w:type="character" w:styleId="Heading6Char" w:customStyle="1">
    <w:name w:val="Heading 6 Char"/>
    <w:basedOn w:val="DefaultParagraphFont"/>
    <w:link w:val="Heading6"/>
    <w:uiPriority w:val="8"/>
    <w:rsid w:val="005912AD"/>
    <w:rPr>
      <w:rFonts w:eastAsia="Times New Roman" w:cs="Times New Roman" w:asciiTheme="minorHAnsi" w:hAnsiTheme="minorHAnsi"/>
      <w:bCs/>
      <w:sz w:val="20"/>
      <w:szCs w:val="22"/>
    </w:rPr>
  </w:style>
  <w:style w:type="character" w:styleId="Heading7Char" w:customStyle="1">
    <w:name w:val="Heading 7 Char"/>
    <w:basedOn w:val="DefaultParagraphFont"/>
    <w:link w:val="Heading7"/>
    <w:uiPriority w:val="9"/>
    <w:rsid w:val="005912AD"/>
    <w:rPr>
      <w:rFonts w:eastAsia="Times New Roman" w:asciiTheme="majorHAnsi" w:hAnsiTheme="majorHAnsi"/>
      <w:bCs/>
      <w:kern w:val="32"/>
      <w:sz w:val="20"/>
      <w:szCs w:val="32"/>
    </w:rPr>
  </w:style>
  <w:style w:type="character" w:styleId="Heading8Char" w:customStyle="1">
    <w:name w:val="Heading 8 Char"/>
    <w:basedOn w:val="DefaultParagraphFont"/>
    <w:link w:val="Heading8"/>
    <w:rsid w:val="005912AD"/>
    <w:rPr>
      <w:rFonts w:eastAsia="Times New Roman" w:asciiTheme="majorHAnsi" w:hAnsiTheme="majorHAnsi"/>
      <w:bCs/>
      <w:iCs/>
      <w:kern w:val="32"/>
      <w:sz w:val="48"/>
      <w:szCs w:val="32"/>
    </w:rPr>
  </w:style>
  <w:style w:type="numbering" w:styleId="Heading" w:customStyle="1">
    <w:name w:val="Heading"/>
    <w:basedOn w:val="NoList"/>
    <w:uiPriority w:val="99"/>
    <w:rsid w:val="005912AD"/>
    <w:pPr>
      <w:numPr>
        <w:numId w:val="1"/>
      </w:numPr>
    </w:pPr>
  </w:style>
  <w:style w:type="paragraph" w:styleId="ListParagraph">
    <w:name w:val="List Paragraph"/>
    <w:basedOn w:val="Normal"/>
    <w:uiPriority w:val="34"/>
    <w:qFormat/>
    <w:rsid w:val="00517BE2"/>
    <w:pPr>
      <w:autoSpaceDE w:val="0"/>
      <w:autoSpaceDN w:val="0"/>
      <w:ind w:left="720"/>
      <w:contextualSpacing/>
    </w:pPr>
    <w:rPr>
      <w:rFonts w:ascii="Times New Roman" w:hAnsi="Times New Roman" w:eastAsiaTheme="minorEastAsia"/>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8089">
      <w:bodyDiv w:val="1"/>
      <w:marLeft w:val="0"/>
      <w:marRight w:val="0"/>
      <w:marTop w:val="0"/>
      <w:marBottom w:val="0"/>
      <w:divBdr>
        <w:top w:val="none" w:sz="0" w:space="0" w:color="auto"/>
        <w:left w:val="none" w:sz="0" w:space="0" w:color="auto"/>
        <w:bottom w:val="none" w:sz="0" w:space="0" w:color="auto"/>
        <w:right w:val="none" w:sz="0" w:space="0" w:color="auto"/>
      </w:divBdr>
    </w:div>
    <w:div w:id="604122083">
      <w:bodyDiv w:val="1"/>
      <w:marLeft w:val="0"/>
      <w:marRight w:val="0"/>
      <w:marTop w:val="0"/>
      <w:marBottom w:val="0"/>
      <w:divBdr>
        <w:top w:val="none" w:sz="0" w:space="0" w:color="auto"/>
        <w:left w:val="none" w:sz="0" w:space="0" w:color="auto"/>
        <w:bottom w:val="none" w:sz="0" w:space="0" w:color="auto"/>
        <w:right w:val="none" w:sz="0" w:space="0" w:color="auto"/>
      </w:divBdr>
    </w:div>
    <w:div w:id="727149269">
      <w:bodyDiv w:val="1"/>
      <w:marLeft w:val="0"/>
      <w:marRight w:val="0"/>
      <w:marTop w:val="0"/>
      <w:marBottom w:val="0"/>
      <w:divBdr>
        <w:top w:val="none" w:sz="0" w:space="0" w:color="auto"/>
        <w:left w:val="none" w:sz="0" w:space="0" w:color="auto"/>
        <w:bottom w:val="none" w:sz="0" w:space="0" w:color="auto"/>
        <w:right w:val="none" w:sz="0" w:space="0" w:color="auto"/>
      </w:divBdr>
    </w:div>
    <w:div w:id="1012225457">
      <w:bodyDiv w:val="1"/>
      <w:marLeft w:val="0"/>
      <w:marRight w:val="0"/>
      <w:marTop w:val="0"/>
      <w:marBottom w:val="0"/>
      <w:divBdr>
        <w:top w:val="none" w:sz="0" w:space="0" w:color="auto"/>
        <w:left w:val="none" w:sz="0" w:space="0" w:color="auto"/>
        <w:bottom w:val="none" w:sz="0" w:space="0" w:color="auto"/>
        <w:right w:val="none" w:sz="0" w:space="0" w:color="auto"/>
      </w:divBdr>
    </w:div>
    <w:div w:id="1077820259">
      <w:bodyDiv w:val="1"/>
      <w:marLeft w:val="0"/>
      <w:marRight w:val="0"/>
      <w:marTop w:val="0"/>
      <w:marBottom w:val="0"/>
      <w:divBdr>
        <w:top w:val="none" w:sz="0" w:space="0" w:color="auto"/>
        <w:left w:val="none" w:sz="0" w:space="0" w:color="auto"/>
        <w:bottom w:val="none" w:sz="0" w:space="0" w:color="auto"/>
        <w:right w:val="none" w:sz="0" w:space="0" w:color="auto"/>
      </w:divBdr>
    </w:div>
    <w:div w:id="1407268261">
      <w:bodyDiv w:val="1"/>
      <w:marLeft w:val="0"/>
      <w:marRight w:val="0"/>
      <w:marTop w:val="0"/>
      <w:marBottom w:val="0"/>
      <w:divBdr>
        <w:top w:val="none" w:sz="0" w:space="0" w:color="auto"/>
        <w:left w:val="none" w:sz="0" w:space="0" w:color="auto"/>
        <w:bottom w:val="none" w:sz="0" w:space="0" w:color="auto"/>
        <w:right w:val="none" w:sz="0" w:space="0" w:color="auto"/>
      </w:divBdr>
    </w:div>
    <w:div w:id="1580209054">
      <w:bodyDiv w:val="1"/>
      <w:marLeft w:val="0"/>
      <w:marRight w:val="0"/>
      <w:marTop w:val="0"/>
      <w:marBottom w:val="0"/>
      <w:divBdr>
        <w:top w:val="none" w:sz="0" w:space="0" w:color="auto"/>
        <w:left w:val="none" w:sz="0" w:space="0" w:color="auto"/>
        <w:bottom w:val="none" w:sz="0" w:space="0" w:color="auto"/>
        <w:right w:val="none" w:sz="0" w:space="0" w:color="auto"/>
      </w:divBdr>
    </w:div>
    <w:div w:id="1800149430">
      <w:bodyDiv w:val="1"/>
      <w:marLeft w:val="0"/>
      <w:marRight w:val="0"/>
      <w:marTop w:val="0"/>
      <w:marBottom w:val="0"/>
      <w:divBdr>
        <w:top w:val="none" w:sz="0" w:space="0" w:color="auto"/>
        <w:left w:val="none" w:sz="0" w:space="0" w:color="auto"/>
        <w:bottom w:val="none" w:sz="0" w:space="0" w:color="auto"/>
        <w:right w:val="none" w:sz="0" w:space="0" w:color="auto"/>
      </w:divBdr>
    </w:div>
    <w:div w:id="1985771992">
      <w:bodyDiv w:val="1"/>
      <w:marLeft w:val="0"/>
      <w:marRight w:val="0"/>
      <w:marTop w:val="0"/>
      <w:marBottom w:val="0"/>
      <w:divBdr>
        <w:top w:val="none" w:sz="0" w:space="0" w:color="auto"/>
        <w:left w:val="none" w:sz="0" w:space="0" w:color="auto"/>
        <w:bottom w:val="none" w:sz="0" w:space="0" w:color="auto"/>
        <w:right w:val="none" w:sz="0" w:space="0" w:color="auto"/>
      </w:divBdr>
    </w:div>
    <w:div w:id="20849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69A773EC566F4496BC3988DE121DE0" ma:contentTypeVersion="8" ma:contentTypeDescription="Create a new document." ma:contentTypeScope="" ma:versionID="a49eb4818d09a6854965e7f7460bb1a9">
  <xsd:schema xmlns:xsd="http://www.w3.org/2001/XMLSchema" xmlns:xs="http://www.w3.org/2001/XMLSchema" xmlns:p="http://schemas.microsoft.com/office/2006/metadata/properties" xmlns:ns2="b84f48a1-ea0c-4564-bef1-ee29eb85aace" xmlns:ns3="eae816d2-4b87-4fff-b5d8-8c7739b05e3d" targetNamespace="http://schemas.microsoft.com/office/2006/metadata/properties" ma:root="true" ma:fieldsID="c25355db0dd96a05157d983e6e230f68" ns2:_="" ns3:_="">
    <xsd:import namespace="b84f48a1-ea0c-4564-bef1-ee29eb85aace"/>
    <xsd:import namespace="eae816d2-4b87-4fff-b5d8-8c7739b05e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f48a1-ea0c-4564-bef1-ee29eb85a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e816d2-4b87-4fff-b5d8-8c7739b05e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8D66A-FCD8-4893-8EF2-A0E55E91316D}">
  <ds:schemaRefs>
    <ds:schemaRef ds:uri="http://schemas.microsoft.com/sharepoint/v3/contenttype/forms"/>
  </ds:schemaRefs>
</ds:datastoreItem>
</file>

<file path=customXml/itemProps2.xml><?xml version="1.0" encoding="utf-8"?>
<ds:datastoreItem xmlns:ds="http://schemas.openxmlformats.org/officeDocument/2006/customXml" ds:itemID="{35FEBFC5-EB66-414D-AEB3-0C14BD020C88}"/>
</file>

<file path=customXml/itemProps3.xml><?xml version="1.0" encoding="utf-8"?>
<ds:datastoreItem xmlns:ds="http://schemas.openxmlformats.org/officeDocument/2006/customXml" ds:itemID="{0255C90D-6276-4936-B251-A1681C8E41D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RSA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Kellie Foy</dc:creator>
  <lastModifiedBy>Pramod Mohanan (UK)</lastModifiedBy>
  <revision>14</revision>
  <lastPrinted>2018-07-04T08:34:00.0000000Z</lastPrinted>
  <dcterms:created xsi:type="dcterms:W3CDTF">2023-06-14T14:59:00.0000000Z</dcterms:created>
  <dcterms:modified xsi:type="dcterms:W3CDTF">2024-03-25T12:01:54.4835214Z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c5c044-0d2c-4cd1-808a-3d5cb5e9d483_Enabled">
    <vt:lpwstr>true</vt:lpwstr>
  </property>
  <property fmtid="{D5CDD505-2E9C-101B-9397-08002B2CF9AE}" pid="3" name="MSIP_Label_8cc5c044-0d2c-4cd1-808a-3d5cb5e9d483_SetDate">
    <vt:lpwstr>2022-12-06T14:40:03Z</vt:lpwstr>
  </property>
  <property fmtid="{D5CDD505-2E9C-101B-9397-08002B2CF9AE}" pid="4" name="MSIP_Label_8cc5c044-0d2c-4cd1-808a-3d5cb5e9d483_Method">
    <vt:lpwstr>Standard</vt:lpwstr>
  </property>
  <property fmtid="{D5CDD505-2E9C-101B-9397-08002B2CF9AE}" pid="5" name="MSIP_Label_8cc5c044-0d2c-4cd1-808a-3d5cb5e9d483_Name">
    <vt:lpwstr>Internal C2</vt:lpwstr>
  </property>
  <property fmtid="{D5CDD505-2E9C-101B-9397-08002B2CF9AE}" pid="6" name="MSIP_Label_8cc5c044-0d2c-4cd1-808a-3d5cb5e9d483_SiteId">
    <vt:lpwstr>4dc567e4-2b82-4a00-bcdb-f1f6782a0f6e</vt:lpwstr>
  </property>
  <property fmtid="{D5CDD505-2E9C-101B-9397-08002B2CF9AE}" pid="7" name="MSIP_Label_8cc5c044-0d2c-4cd1-808a-3d5cb5e9d483_ActionId">
    <vt:lpwstr>549209c1-5ba5-4abd-9eb0-8484fdd5f128</vt:lpwstr>
  </property>
  <property fmtid="{D5CDD505-2E9C-101B-9397-08002B2CF9AE}" pid="8" name="MSIP_Label_8cc5c044-0d2c-4cd1-808a-3d5cb5e9d483_ContentBits">
    <vt:lpwstr>0</vt:lpwstr>
  </property>
  <property fmtid="{D5CDD505-2E9C-101B-9397-08002B2CF9AE}" pid="9" name="ContentTypeId">
    <vt:lpwstr>0x0101001B69A773EC566F4496BC3988DE121DE0</vt:lpwstr>
  </property>
</Properties>
</file>