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Análise Geral da Implementação de IA e Análise Matemática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 parte do projeto foca 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Agente de Análise Estatística: </w:t>
      </w:r>
      <w:r>
        <w:rPr/>
        <w:t>Utiliza modelos de movimento browniano e reconhecimento de padrões com Few-Shot Learning.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Agente de Projeção Quântica: </w:t>
      </w:r>
      <w:r>
        <w:rPr/>
        <w:t>Detecta emaranhamentos, correlações históricas e implementa previsões inspiradas em conceitos quânticos.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Agente de Decisão Automática: </w:t>
      </w:r>
      <w:r>
        <w:rPr/>
        <w:t>Combina sinais estatísticos, quânticos e condições de mercado para tomar decisões estratégicas.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Sistema Pi (π) para Análise Cíclica: </w:t>
      </w:r>
      <w:r>
        <w:rPr/>
        <w:t>Aplica constantes matemáticas (como π) para identificar ciclos e projetar reversões de preço.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Treinamento Few-Shot: </w:t>
      </w:r>
      <w:r>
        <w:rPr/>
        <w:t>Configura parâmetros e algoritmos para aprendizado rápido e adaptável.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Integração de Agentes: </w:t>
      </w:r>
      <w:r>
        <w:rPr/>
        <w:t>Garante comunicação eficiente entre todos os sistemas.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Detalhamento dos Componentes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Agente de Análise Estatística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StatisticalAnalysisAgent </w:t>
      </w:r>
      <w:r>
        <w:rPr/>
        <w:t>realiza análises estatísticas avançadas para detectar padrões e medir volatilidade.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Módulos de Análise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Brownian Motion: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Modelos: Standard, Geometric, Fractional.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Volatility Analysis: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Histórica: Calcula volatilidade com base em dados passados.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Implícita: Estima volatilidade esperada.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Previsão: Antecipa flutuações futuras.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Pattern Recognition: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Método: Few-Shot Learning.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Número de Exemplos por Classe: 5.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Tipos de Padrões: Tendência, Reversão, Consolidação.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Agente de Projeção Quântica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QuantumProjectionAgent </w:t>
      </w:r>
      <w:r>
        <w:rPr/>
        <w:t>utiliza conceitos quânticos para detectar correlações e fazer previsões precisas.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Análise Quântica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Entanglement Detection: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Correlation Matrix: Constrói matriz de correlação entre ativos.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Quantum States: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Superposition: Analisa estados de mercado sobrepostos.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Interference: Identifica interferências entre tendências.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Historical Patterns: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Timeframes: Curto, Médio, Longo Prazo.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Strength Threshold: Limiar de força = 0.7.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Prediction Model: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Método: Inspirado em princípios quânticos.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Accuracy Threshold: Precisão mínima = 80%.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2.3 Agente de Decisão Automática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AutomaticDecisionAgent </w:t>
      </w:r>
      <w:r>
        <w:rPr/>
        <w:t>toma decisões automáticas baseadas em sinais estatísticos, quânticos e condições de mercado.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Input Analysis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Processa dados provenientes de: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Sinais Estatísticos.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Sinais Quânticos.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Condições de Mercado.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Decision Making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Risk Assessment: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Calcula tamanho ideal da posição.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Avalia razão risco-recompensa.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Estima exposição ao mercado.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Execution Logic: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Valida condições de entrada/saída.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Gerencia posições abertas.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2.4 Sistema Pi (π) para Análise Cíclica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PiCyclicAnalysis </w:t>
      </w:r>
      <w:r>
        <w:rPr/>
        <w:t>aplica constantes matemáticas (π) para identificar ciclos e projetar reversões de preço.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Cycle Detection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Time Windows: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Curto Prazo: π * 24 horas.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Médio Prazo: π * 7 dias.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Longo Prazo: π * 30 dias.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Price Patterns: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Fibonacci Pi Levels: Calcula níveis de Fibonacci ajustados por π.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Wave Structure: Analisa estrutura de ondas cíclicas.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Cycle Completion: Mede progresso de ciclos.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Risk Calculation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Pi-Based Volatility: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Calcula volatilidade usando fatores baseados em π.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Ajusta parâmetros de risco dinamicamente.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Price Projection: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Define alvos de preço com base em ciclos.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Identifica possíveis reversões de tendência.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2.5 Sistema de Treinamento Few-Shot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FewShotTrainingSystem </w:t>
      </w:r>
      <w:r>
        <w:rPr/>
        <w:t>configura parâmetros para treinar modelos com poucos exemplos.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Learning Parameters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Exemplos por Classe: 5.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Taxa de Adaptação: 0.01.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Split de Validação: 20%.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Model Types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Prototypical Networks: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Métrica de Distância: Euclidiana.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Dimensão de Embedding: 64.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Matching Networks: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Tipo de Atenção: Cosseno.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Passos de Processamento: 3.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Meta-Learning: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Algoritmo: MAML (Model-Agnostic Meta-Learning).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Passos Internos: 5.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2.6 Integração de Agentes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AgentIntegrationSystem </w:t>
      </w:r>
      <w:r>
        <w:rPr/>
        <w:t>conecta diferentes agentes para criar um fluxo de trabalho integrado.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Data Flow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Statistical to Quantum: </w:t>
      </w:r>
      <w:r>
        <w:rPr/>
        <w:t>Transfere dados estatísticos para análise quântica.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Quantum to Decision: </w:t>
      </w:r>
      <w:r>
        <w:rPr/>
        <w:t>Encaminha sinais quânticos para tomada de decisão.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Pi Cycle Integration: </w:t>
      </w:r>
      <w:r>
        <w:rPr/>
        <w:t>Incorpora insights do sistema Pi nas decisões finais.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Decision Synthesis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Weight Allocation: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Estatística: 30%.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Quântico: 30%.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Ciclos Pi: 40%.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Consensus Mechanism: </w:t>
      </w:r>
      <w:r>
        <w:rPr/>
        <w:t>Alcança consenso entre diferentes agentes antes de executar uma operação.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Implementação Imediata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Configurar Agentes Especializados: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Inicializar módulos de análise estatística, quântica e decisão automática.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Implementar Sistema Pi: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Definir time windows baseados em π.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Calcular níveis de Fibonacci Pi e identificar ciclos.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Iniciar Treinamento Few-Shot: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Configurar parâmetros de aprendizado.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Validar precisão com split de validação.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Desenvolvimento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Refinar Análise Estatística: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Melhorar precisão de detecção de padrões.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Otimizar Projeções Quânticas: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Refinar modelos de previsão baseados em conceitos quânticos.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Integrar Ciclos Pi: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Incorporar insights cíclicos na lógica de decisão.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Testar e Validar: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Simular cenários reais para validar precisão dos agentes.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Testar funcionalidades do sistema Pi em diferentes timeframes.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Observações Importantes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Coerência entre Sistemas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Todos os componentes devem trabalhar de forma integrada: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StatisticalAnalysisAgent </w:t>
      </w:r>
      <w:r>
        <w:rPr/>
        <w:t>fornece insights baseados em dados históricos.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QuantumProjectionAgent </w:t>
      </w:r>
      <w:r>
        <w:rPr/>
        <w:t>explora relações ocultas e faz previsões avançadas.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AutomaticDecisionAgent </w:t>
      </w:r>
      <w:r>
        <w:rPr/>
        <w:t>toma decisões estratégicas combinando múltiplos sinais.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PiCyclicAnalysis </w:t>
      </w:r>
      <w:r>
        <w:rPr/>
        <w:t>identifica ciclos e projeta reversões de preço.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Segurança Operacional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que todos os modelos estejam validados antes de entrar em produção.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Implementar controles rigorosos para evitar execuções indesejadas.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Escalabilidade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 arquitetura deve ser modular, permitindo a adição de novos agentes ou funcionalidades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Sugestões para Melhoria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Expansão dos Modelos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Incorporar mais modelos estocásticos (ex.: Black-Scholes, Monte Carlo).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Expandir análise quântica para outros mercados (commodities, criptomoedas).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Integração com APIs Externas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Conectar-se a APIs adicionais (ex.: Bloomberg, Yahoo Finance).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Integrar plataformas de inteligência artificial (ex.: TensorFlow, PyTorch).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Mobile App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uma versão móvel para acesso remoto às funcionalidades principais.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Oferecer alertas push para eventos críticos (ex.: detecção de ciclos, mudanças de correlação).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Conclusão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implementação de IA e análise matemática consolidada nesta fase eleva ainda mais o projeto </w:t>
      </w:r>
      <w:r>
        <w:rPr>
          <w:rStyle w:val="Strong"/>
        </w:rPr>
        <w:t xml:space="preserve">SAMSUNG GLOBAL MARKET </w:t>
      </w:r>
      <w:r>
        <w:rPr/>
        <w:t>, criando um ecossistema sofisticado que combina: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Análise Estatística Avançada: </w:t>
      </w:r>
      <w:r>
        <w:rPr/>
        <w:t>Modelos de movimento browniano e reconhecimento de padrões com Few-Shot Learning.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Projeções Quânticas: </w:t>
      </w:r>
      <w:r>
        <w:rPr/>
        <w:t>Exploração de correlações e previsões baseadas em física quântica.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Decisão Automática: </w:t>
      </w:r>
      <w:r>
        <w:rPr/>
        <w:t>Tomada de decisões estratégicas usando múltiplos sinais.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Análise Cíclica Baseada em π: </w:t>
      </w:r>
      <w:r>
        <w:rPr/>
        <w:t>Identificação de ciclos e projeção de reversões de preço.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Treinamento Adaptativo: </w:t>
      </w:r>
      <w:r>
        <w:rPr/>
        <w:t>Aprendizado rápido e eficiente com poucos exemplos.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Integração Completa: </w:t>
      </w:r>
      <w:r>
        <w:rPr/>
        <w:t>Fluxo de trabalho coordenado entre agentes.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esses elementos, podemos criar uma plataforma capaz de: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Automatizar operações com base em insights estatísticos, quânticos e matemáticos.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Identificar oportunidades ocultas usando análise técnica e preditiva.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Controlar riscos de forma adaptativa e segura.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Facilitar a tomada de decisão com dashboards interativos.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Agora que temos uma visão clara da implementação de IA e análise matemática, podemos prosseguir para a próxima etapa: </w:t>
      </w:r>
      <w:r>
        <w:rPr>
          <w:rStyle w:val="Strong"/>
        </w:rPr>
        <w:t xml:space="preserve">consolidação do escopo final do projeto </w:t>
      </w:r>
      <w:r>
        <w:rPr/>
        <w:t>e definição de recursos específicos para cada componente (plataforma central, robô MetaTrader, etc.).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Estou à disposição para continuar a análise! 😊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Pergunte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Explique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left="0" w:right="0"/>
        <w:jc w:val="left"/>
        <w:rPr/>
      </w:pPr>
      <w:r>
        <w:rPr/>
        <w:t>Pasted_Text_1740088959928.txt</w:t>
      </w:r>
    </w:p>
    <w:p>
      <w:pPr>
        <w:pStyle w:val="Normal"/>
        <w:bidi w:val="0"/>
        <w:ind w:hanging="0" w:left="0" w:right="0"/>
        <w:jc w:val="left"/>
        <w:rPr/>
      </w:pPr>
      <w:r>
        <w:rPr/>
        <w:t>File77.0 KB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left="0" w:right="0"/>
        <w:jc w:val="left"/>
        <w:rPr/>
      </w:pPr>
      <w:r>
        <w:rPr/>
        <w:drawing>
          <wp:inline distT="0" distB="0" distL="0" distR="0">
            <wp:extent cx="720090" cy="360045"/>
            <wp:effectExtent l="0" t="0" r="0" b="0"/>
            <wp:docPr id="1" name="Image1" descr="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rofile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left="0" w:right="0"/>
        <w:jc w:val="left"/>
        <w:rPr/>
      </w:pPr>
      <w:r>
        <w:rPr/>
        <w:t>Qwen2.5-Plus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left="0" w:right="0"/>
        <w:jc w:val="left"/>
        <w:rPr/>
      </w:pPr>
      <w:bookmarkStart w:id="0" w:name="response-content-container"/>
      <w:bookmarkEnd w:id="0"/>
      <w:r>
        <w:rPr/>
        <w:t xml:space="preserve">Com base no conteúdo do arquivo </w:t>
      </w:r>
      <w:r>
        <w:rPr>
          <w:rStyle w:val="Strong"/>
        </w:rPr>
        <w:t xml:space="preserve">Pasted_Text_1740088959928.txt </w:t>
      </w:r>
      <w:r>
        <w:rPr/>
        <w:t xml:space="preserve">, vamos consolidar e analisar os principais pontos discutidos, organizando-os em uma visão geral para o projeto </w:t>
      </w:r>
      <w:r>
        <w:rPr>
          <w:rStyle w:val="Strong"/>
        </w:rPr>
        <w:t xml:space="preserve">SAMSUNG GLOBAL MARKET </w:t>
      </w:r>
      <w:r>
        <w:rPr/>
        <w:t>. Este documento traz insights valiosos sobre a implementação de agentes IA, integração com o MetaTrader 5, uso de tecnologias avançadas (como causalidade de Granger e Few-Shot Learning) e melhorias nas estratégias de trading.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1. Resumo das Principais Implementações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1.1 Agente de Testes Automáticos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Criar um agente que se conecte diretamente ao MetaTrader 5, execute testes de estratégias e gere relatórios detalhados automaticamente.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Funcionalidades: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Utilização da API do MT5 para coletar dados e enviar ordens.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Geração de métricas de desempenho (ex.: taxa de sucesso, drawdown, Sharpe Ratio).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Logs detalhados para rastrear execuções e ajustar parâmetros.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1.2 Estruturação por Categoria de Mercado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Adaptar estratégias específicas para cada classe de ativo (Forex, Índices, Ações, Criptomoedas, etc.).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Divisão Hierárquica: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Gerente de Categoria: </w:t>
      </w:r>
      <w:r>
        <w:rPr/>
        <w:t>Supervisiona todas as estratégias dentro de uma categoria (ex.: Forex).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Supervisor de Subcategoria: </w:t>
      </w:r>
      <w:r>
        <w:rPr/>
        <w:t>Adapta estratégias para subprodutos (ex.: EURUSD, SP500).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Agentes Especializados: </w:t>
      </w:r>
      <w:r>
        <w:rPr/>
        <w:t>Testam setups personalizados para cada ativo.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1.3 Banco de Dados Inteligente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Centralizar informações de testes, backtests e análises preditivas.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Componentes: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Histórico de operações e resultados.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Correlação entre eventos macroeconômicos e desempenho.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Insights gerados por machine learning.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1.4 Reestruturação do Gerenciamento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Otimizar o fluxo de trabalho e garantir entregas dentro do prazo.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Ajustes: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Definição de deadlines claros.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Reuniões semanais para análise de progresso.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Priorização de tarefas com o modelo ABC.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Melhorias Técnicas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Aplicação da Causalidade de Granger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Identificar relações preditivas entre ativos financeiros.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Passos: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Verificar estacionariedade das séries temporais.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Selecionar número adequado de lags.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Estimar modelos autorregressivos para previsão.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Otimização de Indicadores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Correção dos Parâmetros: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iMA, iRSI e outros indicadores técnicos.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Adição de Novos Indicadores: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Weis Waves para análise de volume.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Volume Spread Analysis (VSA) para detecção de tendências.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VWAP (Volume Weighted Average Price) para entradas/saídas mais precisas.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2.3 Conexão Direta ao MetaTrader 5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Coletar dados e executar ordens em tempo real.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Tecnologias: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Python + MetaTrader5 API.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SDK do MT5 para acessar recursos avançados.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2.4 Big Data e Machine Learning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Detectar padrões complexos e otimizar decisões.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Aplicações: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Redes neurais para prever movimentos de mercado.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Modelos como LSTM e Transformers para análise sequencial.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Infraestrutura e Operação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Configuração do Servidor VPS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Especificação Proposta: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Sistema Operacional: Windows Server 2022.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CPU: 6 vCORE.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Memória: 4GB RAM.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Armazenamento: 50GB SSD.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Verificação Necessária: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Latência inferior a 40ms.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Compatibilidade com APIs do MT5.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Backup automático e redundância.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Dashboards e Monitoramento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Facilitar a visualização de métricas-chave.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Funcionalidades: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Painéis interativos para acompanhamento de operações.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Relatórios automáticos sobre desempenho e erros.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Alertas via Telegram, Email ou SMS.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3.3 Operação 24/7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Implementação: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Cron jobs para agendar tarefas (ex.: coleta de dados, backup).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Sistema de failover para evitar falhas operacionais.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Monitoramento contínuo de logs e métricas.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Equipe e Responsabilidades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Líderes e Especialistas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Dr. Ana Silva: </w:t>
      </w:r>
      <w:r>
        <w:rPr/>
        <w:t>Supervisão geral e integração de pesquisa.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Carlos Mendes: </w:t>
      </w:r>
      <w:r>
        <w:rPr/>
        <w:t>Desenvolvimento de algoritmos.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Beatriz Rocha: </w:t>
      </w:r>
      <w:r>
        <w:rPr/>
        <w:t>Gestão de dados e análise.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Dr. Pedro Albuquerque: </w:t>
      </w:r>
      <w:r>
        <w:rPr/>
        <w:t>Consultoria em física quântica.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Agentes Virtuais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Agente Executor: </w:t>
      </w:r>
      <w:r>
        <w:rPr/>
        <w:t>Realiza operações automatizadas.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Agente Analista: </w:t>
      </w:r>
      <w:r>
        <w:rPr/>
        <w:t>Gera relatórios de desempenho.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Agente Planejador: </w:t>
      </w:r>
      <w:r>
        <w:rPr/>
        <w:t>Organiza tarefas e prazos.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Agente Consultor: </w:t>
      </w:r>
      <w:r>
        <w:rPr/>
        <w:t>Fornece insights sobre condições de mercado.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Coordenação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Reuniões Semanais: </w:t>
      </w:r>
      <w:r>
        <w:rPr/>
        <w:t>Avaliar progresso e ajustar estratégias.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Fluxograma de Trabalho: </w:t>
      </w:r>
      <w:r>
        <w:rPr/>
        <w:t>Garantir comunicação eficiente entre equipes.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Implementação Imediata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Configurar Agente de Testes Automáticos: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Integrar SDKs e APIs do MT5.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Rodar simulações iniciais.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Definir Estratégias por Categoria: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Designar gerentes para cada classe de ativo.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Personalizar setups para pares Forex, índices, commodities, etc.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Testes e Validação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Ambiente Simulado: </w:t>
      </w:r>
      <w:r>
        <w:rPr/>
        <w:t>Validar estratégias antes de operar com dinheiro real.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Backtests: </w:t>
      </w:r>
      <w:r>
        <w:rPr/>
        <w:t>Simular operações históricas para calibrar parâmetros.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Monitoramento Contínuo: </w:t>
      </w:r>
      <w:r>
        <w:rPr/>
        <w:t>Ajustar setups conforme o desempenho.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Infraestrutura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DigitalOcean: </w:t>
      </w:r>
      <w:r>
        <w:rPr/>
        <w:t>Configurar servidores para alta disponibilidade.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PostgreSQL + Redis: </w:t>
      </w:r>
      <w:r>
        <w:rPr/>
        <w:t>Armazenar dados históricos e em tempo real.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Docker + Kubernetes: </w:t>
      </w:r>
      <w:r>
        <w:rPr/>
        <w:t>Escalonar testes e otimizações.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Considerações Finais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O projeto </w:t>
      </w:r>
      <w:r>
        <w:rPr>
          <w:rStyle w:val="Strong"/>
        </w:rPr>
        <w:t xml:space="preserve">SAMSUNG GLOBAL MARKET </w:t>
      </w:r>
      <w:r>
        <w:rPr/>
        <w:t>está bem estruturado e incorpora conceitos avançados de física, matemática e inteligência artificial. Com as seguintes etapas, podemos garantir sua viabilidade: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Consolidar Todos os Recursos: </w:t>
      </w:r>
      <w:r>
        <w:rPr/>
        <w:t>Unificar agentes, indicadores e ferramentas em uma plataforma centralizada.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Testar em Ambiente Controlado: </w:t>
      </w:r>
      <w:r>
        <w:rPr/>
        <w:t>Validar estratégias antes de operar no mercado real.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Monitorar Continuamente: </w:t>
      </w:r>
      <w:r>
        <w:rPr/>
        <w:t>Garantir ajustes dinâmicos e mitigar riscos.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chat.qwenlm.ai/static/favicon.png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LibreOffice/7.6.4.1$Windows_X86_64 LibreOffice_project/e19e193f88cd6c0525a17fb7a176ed8e6a3e2aa1</Application>
  <AppVersion>15.0000</AppVersion>
  <Pages>9</Pages>
  <Words>1863</Words>
  <Characters>11315</Characters>
  <CharactersWithSpaces>12717</CharactersWithSpaces>
  <Paragraphs>267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2025-02-20T22:57:25Z</dcterms:created>
  <dc:creator/>
  <dc:description/>
  <dc:language>en-US</dc:language>
  <cp:lastModifiedBy/>
  <dcterms:modified xsi:type="dcterms:W3CDTF">2025-02-20T23:08:30Z</dcterms:modified>
  <cp:revision>1</cp:revision>
  <dc:subject/>
  <dc:title/>
</cp:coreProperties>
</file>