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ESTRUTURA DE AUDITORIA E CONTROLE - SAMSUNG GLOBAL MARKET</w:t>
      </w:r>
    </w:p>
    <w:p>
      <w:pPr>
        <w:pStyle w:val="BodyText"/>
        <w:bidi w:val="0"/>
        <w:ind w:hanging="0" w:left="0" w:right="0"/>
        <w:jc w:val="left"/>
        <w:rPr/>
      </w:pPr>
      <w:r>
        <w:rPr/>
        <w:t>Documento de Implementação de Comitê Virtual de Auditoria e Qualidade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COMITÊ VIRTUAL DE AUDITORIA</w:t>
      </w:r>
    </w:p>
    <w:p>
      <w:pPr>
        <w:pStyle w:val="Normal"/>
        <w:bidi w:val="0"/>
        <w:jc w:val="left"/>
        <w:rPr/>
      </w:pPr>
      <w:r>
        <w:rPr/>
        <w:t>class VirtualAuditCommittee: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self.members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'chairman':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'name': 'Dr. Alan Turing',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'role': 'Presidente do Comitê',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'specialization': 'IA e Auditoria Algorítmica',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'responsibilities':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'Supervisão geral',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'Coordenação de auditorias',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'Relatórios executivos'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'technical_director':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'name': 'Dra. Ada Lovelace',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'role': 'Diretora Técnica',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'specialization': 'Análise Quantitativa',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'responsibilities':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'Auditoria de algoritmos',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'Validação de modelos',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'Controle de qualidade'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ESTRUTURA DE AUDITORIA CONTÍNUA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2.1 Departamento de Monitorament</w:t>
      </w:r>
    </w:p>
    <w:p>
      <w:pPr>
        <w:pStyle w:val="Normal"/>
        <w:bidi w:val="0"/>
        <w:jc w:val="left"/>
        <w:rPr/>
      </w:pPr>
      <w:r>
        <w:rPr/>
        <w:t>class ContinuousMonitoring: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self.monitoring_teams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'market_analysis':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'leader': 'Dr. John Nash',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'focus': 'Análise de Mercado',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'tools': ['Pattern Recognition', 'Market Indicators']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'risk_control':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'leader': 'Dra. Marie Curie',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'focus': 'Controle de Risco',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'tools': ['Risk Metrics', 'Exposure Analysis']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2.2 Sistema de Qualidade</w:t>
      </w:r>
    </w:p>
    <w:p>
      <w:pPr>
        <w:pStyle w:val="Normal"/>
        <w:bidi w:val="0"/>
        <w:jc w:val="left"/>
        <w:rPr/>
      </w:pPr>
      <w:r>
        <w:rPr/>
        <w:t>class QualitySystem: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self.quality_structure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'development_qa':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'leader': 'Dr. Richard Feynman',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'team_size': 5,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'responsibilities':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'Code review',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'Performance testing',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'Security validation'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'operational_qa':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'leader': 'Dra. Grace Hopper',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'team_size': 4,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'responsibilities':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'Process validation',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'Operational efficiency',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'System integration'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GESTÃO DE CRISES E CONTINUIDADE</w:t>
      </w:r>
    </w:p>
    <w:p>
      <w:pPr>
        <w:pStyle w:val="Normal"/>
        <w:bidi w:val="0"/>
        <w:jc w:val="left"/>
        <w:rPr/>
      </w:pPr>
      <w:r>
        <w:rPr/>
        <w:t>class CrisisManagement: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self.crisis_team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'director':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'name': 'Dr. Niels Bohr',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'role': 'Diretor de Gestão de Crises',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'protocols':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'Emergency Response',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'Business Continuity',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'Disaster Recovery'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'response_team':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'leader': 'Dra. Emmy Noether',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'members': 3,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'specializations':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'Market Disruption',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'System Failure',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'Security Breach'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PROCESSOS DE AUDITORIA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4.1 Fluxo de Trabalho</w:t>
      </w:r>
    </w:p>
    <w:p>
      <w:pPr>
        <w:pStyle w:val="Normal"/>
        <w:bidi w:val="0"/>
        <w:jc w:val="left"/>
        <w:rPr/>
      </w:pPr>
      <w:r>
        <w:rPr/>
        <w:t>graph TD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A[Monitoramento Contínuo] --&gt; B[Detecção de Anomalias]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 --&gt; C[Análise de Risco]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 --&gt; D[Ação Corretiva]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 --&gt; E[Documentação]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 --&gt; 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4.2 Métricas de Avaliação</w:t>
      </w:r>
    </w:p>
    <w:p>
      <w:pPr>
        <w:pStyle w:val="Normal"/>
        <w:bidi w:val="0"/>
        <w:jc w:val="left"/>
        <w:rPr/>
      </w:pPr>
      <w:r>
        <w:rPr/>
        <w:t>class AuditMetrics: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self.performance_indicators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'system_health':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'uptime': 99.99,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'response_time': '&lt; 1ms',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'error_rate': '&lt; 0.01%'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'risk_metrics':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'exposure_limit': '2%',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'var_threshold': '5%',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'stress_test_frequency': 'daily'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RESPONSABILIDADES ESPECÍFICAS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5.1 Auditoria de TI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de sistemas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de algoritmos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Segurança da informação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5.2 Controle de Qualidade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de software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de processos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Certificação de sistemas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5.3 Gestão de Riscos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exposição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Controle de limites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Monitoramento de operações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6. DOCUMENTAÇÃO E RELATÓRIOS</w:t>
      </w:r>
    </w:p>
    <w:p>
      <w:pPr>
        <w:pStyle w:val="Normal"/>
        <w:bidi w:val="0"/>
        <w:jc w:val="left"/>
        <w:rPr/>
      </w:pPr>
      <w:r>
        <w:rPr/>
        <w:t>class AuditDocumentation: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self.report_structure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'daily_reports':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'frequency': '24h',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'contents':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'System status',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'Risk exposure',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'Operational metrics'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'monthly_reviews':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'frequency': '30d',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'contents':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'Performance analysis',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'Risk assessment',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'Improvement recommendations'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ind w:hanging="0" w:left="0" w:right="0"/>
        <w:jc w:val="left"/>
        <w:rPr/>
      </w:pPr>
      <w:r>
        <w:rPr/>
        <w:t xml:space="preserve">Este documento estabelece a estrutura virtual completa do Comitê de Auditoria e sistemas de controle da Samsung Global Market. Todas as entidades virtuais foram designadas com base em referências históricas relevantes para simbolizar a excelência e inovação em suas respectivas áreas.Versão: 1.0Data: [Data Atual]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4</Pages>
  <Words>437</Words>
  <Characters>2943</Characters>
  <CharactersWithSpaces>4832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2025-02-18T13:24:19Z</dcterms:created>
  <dc:creator/>
  <dc:description/>
  <dc:language>en-US</dc:language>
  <cp:lastModifiedBy/>
  <dcterms:modified xsi:type="dcterms:W3CDTF">2025-02-18T13:27:04Z</dcterms:modified>
  <cp:revision>1</cp:revision>
  <dc:subject/>
  <dc:title/>
</cp:coreProperties>
</file>