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SAMSUNG GLOBAL 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Documento Integrado de Estrutura Organizacional e Funcional - 2025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ALTA ADMINISTRAÇÃO E ESTRUTURA EXECUTIVA</w:t>
      </w:r>
    </w:p>
    <w:p>
      <w:pPr>
        <w:pStyle w:val="Normal"/>
        <w:bidi w:val="0"/>
        <w:jc w:val="left"/>
        <w:rPr/>
      </w:pPr>
      <w:r>
        <w:rPr/>
        <w:t>struct ExecutiveBoard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CEO ceo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James Park",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"Chief Executive Officer",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responsibilities: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"Visão estratégica global",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"Coordenação entre departamentos",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"Decisões de alto nível"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CTO cto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Sarah Kim",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"Chief Technology Officer",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responsibilities: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"Supervisão tecnológica",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"Inovação em IA",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"Infraestrutura de baixa latência"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CFO cfo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"Michael Chen",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"Chief Financial Officer",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responsibilities: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"Gestão financeira",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"Análise de performance",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"Controle orçamentário"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DEPARTAMENTOS OPERACIONAIS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 Departamento de IA e Algoritmos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AIAlgorithmsDepartment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 director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Thomas Lee",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"Diretor de IA",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teams: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asian_markets: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leader: "Jin Wong",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members: 5,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focus: ["Nikkei", "Hang Seng", "SSE"]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european_markets: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leader: "Anna Schmidt",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members: 4,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focus: ["DAX", "FTSE", "CAC40"]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american_markets: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leader: "Robert Johnson",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members: 5,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focus: ["S&amp;P500", "Nasdaq", "Dow Jones"]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 Departamento de Pesquisa Quântica</w:t>
      </w:r>
    </w:p>
    <w:p>
      <w:pPr>
        <w:pStyle w:val="Normal"/>
        <w:bidi w:val="0"/>
        <w:jc w:val="left"/>
        <w:rPr/>
      </w:pPr>
      <w:r>
        <w:rPr/>
        <w:t>struct QuantumResearchDepartment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 director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Alex Quantum",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role: "Diretor de Pesquisa Quântica",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divisions: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quantum_analysis: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leader: "Dra. Marie Quantum",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team_size: 4,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projects: ["Emaranhamento", "Análise Pi"]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mathematical_modeling: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leader: "Dr. Peter Wave",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team_size: 3,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projects: ["Correlações", "Padrões Cíclicos"]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Heading2"/>
        <w:bidi w:val="0"/>
        <w:jc w:val="left"/>
        <w:rPr/>
      </w:pPr>
      <w:r>
        <w:rPr/>
        <w:t>3. ESTRUTURA DE OPERAÇÕES E CONTROLE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3.1 Ciclos de Trabalho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WorkflowStructure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DailyCycle daily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meetings: "08:00 GMT",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tasks: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"Análise de performance",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"Ajuste de algoritmos",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"Monitoramento de riscos"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WeeklyCycle weekly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planning_meeting: "Segunda 14:00 GMT",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review_meeting: "Sexta 15:00 GMT",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tasks: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"Revisão de estratégias",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"Atualização de modelos",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"Análise de resultados"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3.2 Métricas e KPIs</w:t>
      </w:r>
    </w:p>
    <w:p>
      <w:pPr>
        <w:pStyle w:val="Normal"/>
        <w:bidi w:val="0"/>
        <w:jc w:val="left"/>
        <w:rPr/>
      </w:pPr>
      <w:r>
        <w:rPr/>
        <w:t>struct PerformanceMetrics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TradingMetrics trading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roi_target: 0.15,              // 15% anual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max_drawdown: 0.05,            // 5% máximo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sharpe_ratio_min: 1.5,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win_rate_target: 0.65          // 65% mínimo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OperationalMetrics operational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latency_max: 0.001,            // 1ms máximo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uptime_target: 0.9999,         // 99.99%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error_rate_max: 0.0001         // 0.01%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DEPARTAMENTOS DE SUPORTE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4.1 Compliance e Risco</w:t>
      </w:r>
    </w:p>
    <w:p>
      <w:pPr>
        <w:pStyle w:val="Normal"/>
        <w:bidi w:val="0"/>
        <w:jc w:val="left"/>
        <w:rPr/>
      </w:pPr>
      <w:r>
        <w:rPr/>
        <w:t>struct ComplianceRiskDepartment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 director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name: "Dr. William Taylor",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teams: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audit: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leader: "Mark Anderson",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staff_size: 4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risk_management: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leader: "Sophie Lee",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staff_size: 4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4.2 Tecnologia e Infraestrutura</w:t>
      </w:r>
    </w:p>
    <w:p>
      <w:pPr>
        <w:pStyle w:val="Normal"/>
        <w:bidi w:val="0"/>
        <w:jc w:val="left"/>
        <w:rPr/>
      </w:pPr>
      <w:r>
        <w:rPr/>
        <w:t>struct TechnologyDepartment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Infrastructure infra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servers: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trading: 10,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analysis: 8,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backup: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networks: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primary: "Low Latency Fiber",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backup: "Redundant Satellite"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PROTOCOLOS DE COMUNICAÇÃO E EMERGÊNCIA</w:t>
      </w:r>
    </w:p>
    <w:p>
      <w:pPr>
        <w:pStyle w:val="Normal"/>
        <w:bidi w:val="0"/>
        <w:jc w:val="left"/>
        <w:rPr/>
      </w:pPr>
      <w:r>
        <w:rPr/>
        <w:t>struct CommunicationProtocols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EmergencyProcedures emergency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response_time: "5 minutes",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escalation_path: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"Team Leader",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"Department Director",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"CTO",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"CEO"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risk_thresholds: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warning: 0.03,              // 3%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critical: 0.05              // 5%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CONTROLE DE DOCUMENTO</w:t>
      </w:r>
    </w:p>
    <w:p>
      <w:pPr>
        <w:pStyle w:val="Normal"/>
        <w:bidi w:val="0"/>
        <w:jc w:val="left"/>
        <w:rPr/>
      </w:pPr>
      <w:r>
        <w:rPr/>
        <w:t>struct DocumentControl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version: "3.0",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date: "2024",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next_review: "Q2 2025",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status: "Approved",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approvals: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CEO: "Dr. James Park",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CTO: "Dr. Sarah Kim",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date: "Current_Date"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461</Words>
  <Characters>2800</Characters>
  <CharactersWithSpaces>4489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2025-02-18T13:09:25Z</dcterms:created>
  <dc:creator/>
  <dc:description/>
  <dc:language>en-US</dc:language>
  <cp:lastModifiedBy/>
  <dcterms:modified xsi:type="dcterms:W3CDTF">2025-02-18T13:12:03Z</dcterms:modified>
  <cp:revision>1</cp:revision>
  <dc:subject/>
  <dc:title/>
</cp:coreProperties>
</file>