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</w:rPr>
        <w:t>Análise do Modelo Incite AI</w:t>
      </w:r>
    </w:p>
    <w:p>
      <w:pPr>
        <w:pStyle w:val="BodyText"/>
        <w:bidi w:val="0"/>
        <w:jc w:val="left"/>
        <w:rPr/>
      </w:pPr>
      <w:hyperlink r:id="rId3">
        <w:r>
          <w:rPr>
            <w:rStyle w:val="Hyperlink"/>
            <w:rFonts w:ascii="Calibri" w:hAnsi="Calibri"/>
            <w:b w:val="false"/>
            <w:bCs w:val="false"/>
          </w:rPr>
          <w:t>https://www.inciteai.com/</w:t>
        </w:r>
      </w:hyperlink>
    </w:p>
    <w:p>
      <w:pPr>
        <w:pStyle w:val="BodyText"/>
        <w:bidi w:val="0"/>
        <w:jc w:val="left"/>
        <w:rPr>
          <w:rStyle w:val="Strong"/>
          <w:rFonts w:ascii="Calibri" w:hAnsi="Calibri"/>
          <w:b w:val="false"/>
          <w:bCs w:val="false"/>
        </w:rPr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>A Incite AI é uma plataforma voltada para a utilização de IA e machine learning na análise de dados empresariais, com foco em: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Automatização de Análises: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Conversão de dados brutos em insights prontamente utilizáveis.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Identificação de padrões e tendências ocultas nos dados.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Tomada de Decisões Baseada em Dados: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Ferramentas de visualização interativa para auxiliar na interpretação dos resultados.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Recomendações automáticas baseadas em análises preditivas.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Escalabilidade e Flexibilidade: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Capacidade de integrar múltiplas fontes de dados (internas e externas).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Adaptação a diferentes setores e tipos de negócios.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Facilidade de Uso: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Interface intuitiva que não requer conhecimento técnico avançado.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Integração com sistemas existentes sem complicações.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Adaptação ao Seu Projeto</w:t>
      </w:r>
    </w:p>
    <w:p>
      <w:pPr>
        <w:pStyle w:val="BodyText"/>
        <w:bidi w:val="0"/>
        <w:ind w:hanging="0" w:left="0" w:right="0"/>
        <w:jc w:val="left"/>
        <w:rPr/>
      </w:pPr>
      <w:r>
        <w:rPr/>
        <w:t>Vamos agora adaptar essas funcionalidades ao seu projeto, mantendo o foco na simplicidade e viabilidade técnica.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1. Automatização de Análises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Transformar os dados gerados pelas operações financeiras em insights valiosos para otimizar as estratégias.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Coleta e processamento automático de dados do MetaTrader 5 e outras fontes.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Identificação de padrões de mercado usando algoritmos de machine learning.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Geração de relatórios automáticos sobre desempenho e risco.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Usar bibliotecas de aprendizado de máquina como </w:t>
      </w:r>
      <w:r>
        <w:rPr>
          <w:rStyle w:val="Strong"/>
        </w:rPr>
        <w:t xml:space="preserve">TensorFlow </w:t>
      </w:r>
      <w:r>
        <w:rPr/>
        <w:t xml:space="preserve">ou </w:t>
      </w:r>
      <w:r>
        <w:rPr>
          <w:rStyle w:val="Strong"/>
        </w:rPr>
        <w:t xml:space="preserve">Scikit-learn </w:t>
      </w:r>
      <w:r>
        <w:rPr/>
        <w:t>para criar modelos preditivos. Integrar APIs financeiras para obter dados em tempo real.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 Tomada de Decisões Baseada em Dados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Facilitar a tomada de decisões estratégicas com base em informações precisas.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Dashboards interativos para visualização de métricas-chave (KPIs).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Recomendações automáticas para ajuste de estratégias de investimento.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Simulação de cenários futuros com base em dados históricos.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Implementar bibliotecas de visualização de dados como </w:t>
      </w:r>
      <w:r>
        <w:rPr>
          <w:rStyle w:val="Strong"/>
        </w:rPr>
        <w:t xml:space="preserve">Chart.js </w:t>
      </w:r>
      <w:r>
        <w:rPr/>
        <w:t xml:space="preserve">ou </w:t>
      </w:r>
      <w:r>
        <w:rPr>
          <w:rStyle w:val="Strong"/>
        </w:rPr>
        <w:t xml:space="preserve">D3.js </w:t>
      </w:r>
      <w:r>
        <w:rPr/>
        <w:t xml:space="preserve">. Criar workflows automatizados usando frameworks como </w:t>
      </w:r>
      <w:r>
        <w:rPr>
          <w:rStyle w:val="Strong"/>
        </w:rPr>
        <w:t xml:space="preserve">Django </w:t>
      </w:r>
      <w:r>
        <w:rPr/>
        <w:t xml:space="preserve">ou </w:t>
      </w:r>
      <w:r>
        <w:rPr>
          <w:rStyle w:val="Strong"/>
        </w:rPr>
        <w:t xml:space="preserve">Node.js 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 Escalabilidade e Flexibilidade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Garantir que a plataforma possa crescer conforme o fundo expande suas operações.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Arquitetura modular para adicionar novos módulos conforme necessário.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Suporte a múltiplos mercados e ativos financeiros.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Integração com APIs externas para enriquecer os dados.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Usar tecnologias escaláveis como </w:t>
      </w:r>
      <w:r>
        <w:rPr>
          <w:rStyle w:val="Strong"/>
        </w:rPr>
        <w:t xml:space="preserve">Node.js </w:t>
      </w:r>
      <w:r>
        <w:rPr/>
        <w:t xml:space="preserve">ou </w:t>
      </w:r>
      <w:r>
        <w:rPr>
          <w:rStyle w:val="Strong"/>
        </w:rPr>
        <w:t xml:space="preserve">Django </w:t>
      </w:r>
      <w:r>
        <w:rPr/>
        <w:t>para backend. Configurar servidores na nuvem (AWS, Google Cloud) para garantir disponibilidade.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 Facilidade de Uso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Criar uma interface intuitiva para facilitar o uso da plataforma por todos os usuários.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Dashboard principal com resumo geral (saldo, desempenho, risco).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Navegação simples e organizada.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Documentação clara para usuários iniciantes.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Usar frameworks frontend como </w:t>
      </w:r>
      <w:r>
        <w:rPr>
          <w:rStyle w:val="Strong"/>
        </w:rPr>
        <w:t xml:space="preserve">React </w:t>
      </w:r>
      <w:r>
        <w:rPr/>
        <w:t xml:space="preserve">ou </w:t>
      </w:r>
      <w:r>
        <w:rPr>
          <w:rStyle w:val="Strong"/>
        </w:rPr>
        <w:t xml:space="preserve">Vue.js </w:t>
      </w:r>
      <w:r>
        <w:rPr/>
        <w:t>para criar uma interface responsiva e agradável. Testar a usabilidade com usuários reais antes do lançamento.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Comparação com o Seu Projeto</w:t>
      </w:r>
    </w:p>
    <w:p>
      <w:pPr>
        <w:pStyle w:val="BodyText"/>
        <w:bidi w:val="0"/>
        <w:ind w:hanging="0" w:left="0" w:right="0"/>
        <w:jc w:val="left"/>
        <w:rPr/>
      </w:pPr>
      <w:r>
        <w:rPr/>
        <w:t>Aqui estão algumas semelhanças e diferenças entre o modelo Incite AI e o seu projeto: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Semelhanças: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Ambos têm como objetivo transformar dados em insights valiosos para tomada de decisões estratégicas.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Priorizam a automação de processos repetitivos.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Incorporam funcionalidades de análise preditiva e relatórios dinâmicos.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Diferenças: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Sua plataforma inclui agentes virtuais (IA) e robôs executores (EA), adicionando uma camada de automação avançada.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Seu projeto é focado exclusivamente em operações internas, enquanto a Incite AI é voltada para análise de dados empresariais.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Próximos Passos</w:t>
      </w:r>
    </w:p>
    <w:p>
      <w:pPr>
        <w:pStyle w:val="BodyText"/>
        <w:bidi w:val="0"/>
        <w:ind w:hanging="0" w:left="0" w:right="0"/>
        <w:jc w:val="left"/>
        <w:rPr/>
      </w:pPr>
      <w:r>
        <w:rPr/>
        <w:t>Agora que temos uma visão clara do modelo Incite AI adaptado ao seu projeto, podemos: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Refinar o escopo do MVP, priorizando funcionalidades essenciais.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Definir as tecnologias principais para desenvolvimento.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Planejar a integração com o MetaTrader 5 e outros sistemas.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Calibri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inciteai.com/" TargetMode="External"/><Relationship Id="rId3" Type="http://schemas.openxmlformats.org/officeDocument/2006/relationships/hyperlink" Target="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LibreOffice/7.6.4.1$Windows_X86_64 LibreOffice_project/e19e193f88cd6c0525a17fb7a176ed8e6a3e2aa1</Application>
  <AppVersion>15.0000</AppVersion>
  <Pages>3</Pages>
  <Words>560</Words>
  <Characters>3372</Characters>
  <CharactersWithSpaces>3833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2025-02-20T20:53:22Z</dcterms:created>
  <dc:creator/>
  <dc:description/>
  <dc:language>en-US</dc:language>
  <cp:lastModifiedBy/>
  <dcterms:modified xsi:type="dcterms:W3CDTF">2025-02-20T20:54:06Z</dcterms:modified>
  <cp:revision>2</cp:revision>
  <dc:subject/>
  <dc:title/>
</cp:coreProperties>
</file>