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Monday.com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Monday.com se destaca por sua capacidade 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Gestão Visual de Workflows: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arrastar-e-soltar para criar fluxos de trabalho personalizados.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Modelagem visual de processos complexos sem necessidade de codificação.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Colaboração em Tempo Real: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Espaço centralizado para comunicação e compartilhamento de informações entre equipes.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ferramentas de colaboração (Slack, Microsoft Teams).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Automação de Tarefas: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Automatização de tarefas repetitivas e rotineiras.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Trigger de ações automáticas com base em eventos específicos.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Monitoramento e Relatórios: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acompanhar o progresso dos processos.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detalhados sobre métricas-chave (KPIs).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Escalabilidade: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Capacidade de crescer conforme as necessidades da empresa evoluem.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Adaptação a diferentes tipos de projetos e setores.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Gestão Visual de Workflows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fluxos de trabalho específicos para operações financeiras e atividades internas.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arrastar-e-soltar para modelar fluxos de trabalho (ex.: execução de ordens, análise de mercado).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Definição clara de etapas, responsáveis e prazos para cada tarefa.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Fluxos automatizados para aprovação de ordens e execução de operações.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Node.js </w:t>
      </w:r>
      <w:r>
        <w:rPr/>
        <w:t>para criar workflows customizáveis. Implementar interfaces gráficas intuitivas.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Colaboração em Tempo Real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Facilitar a comunicação e colaboração entre equipes virtuais e físicas.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Espaço centralizado para discussão e compartilhamento de informações.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ferramentas de comunicação (Slack, Microsoft Teams).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 contínua.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APIs de integração para conectar ferramentas de colaboração. Criar um sistema de logs usando tecnologias como </w:t>
      </w:r>
      <w:r>
        <w:rPr>
          <w:rStyle w:val="Strong"/>
        </w:rPr>
        <w:t xml:space="preserve">Elasticsearch </w:t>
      </w:r>
      <w:r>
        <w:rPr/>
        <w:t xml:space="preserve">ou </w:t>
      </w:r>
      <w:r>
        <w:rPr>
          <w:rStyle w:val="Strong"/>
        </w:rPr>
        <w:t xml:space="preserve">Logstash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Automação de Tarefas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Reduzir a carga de trabalho manual e aumentar a eficiência operacional.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agentes virtuais (IA) para executar tarefas repetitivas (ex.: coleta de dados, geração de relatórios).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Trigger de ações automáticas com base em eventos específicos (ex.: alertas de risco, notificações de oportunidades).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Sincronização automática com o MetaTrader 5 para atualização de transações.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Desenvolver scripts de automação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JavaScript </w:t>
      </w:r>
      <w:r>
        <w:rPr/>
        <w:t>. Configurar APIs para integração com sistemas externos.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Monitoramento e Relatórios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Proporcionar insights claros sobre o desempenho dos processos.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visualização do status de todas as operações e tarefas.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Indicadores-chave (KPIs) para acompanhar o desempenho dos processos.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automáticos sobre o progresso das atividades e o impacto nos resultados financeiros.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bibliotecas de visualização de dados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 xml:space="preserve">. Integrar com ferramentas de Business Intelligence (BI), como </w:t>
      </w:r>
      <w:r>
        <w:rPr>
          <w:rStyle w:val="Strong"/>
        </w:rPr>
        <w:t xml:space="preserve">Power BI </w:t>
      </w:r>
      <w:r>
        <w:rPr/>
        <w:t xml:space="preserve">ou </w:t>
      </w:r>
      <w:r>
        <w:rPr>
          <w:rStyle w:val="Strong"/>
        </w:rPr>
        <w:t xml:space="preserve">Tableau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 Escalabilidade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possa crescer conforme o fundo expande suas operações.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Arquitetura modular para adicionar novos módulos conforme necessário.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múltiplos mercados e ativos financeiros.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externas para enriquecer os dados.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escaláveis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Django </w:t>
      </w:r>
      <w:r>
        <w:rPr/>
        <w:t>para backend. Configurar servidores na nuvem (AWS, Google Cloud) para garantir disponibilidade.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Monday.com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criar e gerenciar workflows visuais e colaborativos.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automação de tarefas repetitivas.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monitoramento e relatórios.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financeiras, enquanto o Monday.com é voltado para workflows genéricos.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Monday.com adaptado ao seu projeto, podemos: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  <w:t>https://monday.com/lp/workflow?cq_src=google_ads&amp;cq_cmp=15266146694&amp;cq_term=workflow%20online&amp;cq_plac=&amp;cq_net=g&amp;cq_plt=gp&amp;utm_medium=cpc&amp;utm_source=adwordssearch&amp;utm_campaign=eu1-en-prm-workos-work_mgmt-workflow-h-search-desktop-core-aw&amp;utm_keyword=workflow%20online&amp;utm_match_type=e&amp;cluster=&amp;subcluster=&amp;ati=&amp;utm_adgroup=workflow%20online&amp;utm_banner=650671819679&amp;gad_source=1&amp;gclid=Cj0KCQiAwtu9BhC8ARIsAI9JHal913UbMuPz8v1cGKRxMv61mgOeWBeE_FCJYi4xoDFbQeC4hyxDyQ0aAtYCEALw_wcB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LibreOffice/7.6.4.1$Windows_X86_64 LibreOffice_project/e19e193f88cd6c0525a17fb7a176ed8e6a3e2aa1</Application>
  <AppVersion>15.0000</AppVersion>
  <Pages>3</Pages>
  <Words>635</Words>
  <Characters>4397</Characters>
  <CharactersWithSpaces>4915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2025-02-20T21:03:11Z</dcterms:created>
  <dc:creator/>
  <dc:description/>
  <dc:language>en-US</dc:language>
  <cp:lastModifiedBy/>
  <dcterms:modified xsi:type="dcterms:W3CDTF">2025-02-20T21:13:06Z</dcterms:modified>
  <cp:revision>2</cp:revision>
  <dc:subject/>
  <dc:title/>
</cp:coreProperties>
</file>