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0"/>
        <w:ind w:hanging="0" w:left="0" w:right="0"/>
        <w:jc w:val="left"/>
        <w:rPr/>
      </w:pPr>
      <w:r>
        <w:rPr/>
        <w:t>SISTEMA DE GESTÃO DE CONHECIMENTO - SAMSUNG GLOBAL MARKET</w:t>
      </w:r>
    </w:p>
    <w:p>
      <w:pPr>
        <w:pStyle w:val="BodyText"/>
        <w:bidi w:val="0"/>
        <w:ind w:hanging="0" w:left="0" w:right="0"/>
        <w:jc w:val="left"/>
        <w:rPr/>
      </w:pPr>
      <w:r>
        <w:rPr/>
        <w:t>Documentação e Rastreamento de Implementações</w:t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1. ANÁLISES JÁ REALIZADAS</w:t>
      </w:r>
    </w:p>
    <w:p>
      <w:pPr>
        <w:pStyle w:val="Normal"/>
        <w:bidi w:val="0"/>
        <w:jc w:val="left"/>
        <w:rPr/>
      </w:pPr>
      <w:r>
        <w:rPr/>
        <w:t>class ExistingAnalysisTracker: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__init__(self):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self.analyzed_concepts =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'ai_agents':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'status': 'documented',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'components': [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'TraderBot',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'AnalystAgent',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'PlannerAgent',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'ConsultantAgent'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],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'implementation_priority': 'high',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'ready_for_code': True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'market_analysis':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'status': 'documented',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'components': [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'MarketRelativitySystem',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'BrownianMarketSystem',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'QuantumEntanglementSystem'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],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'implementation_priority': 'high',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'ready_for_code': True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'risk_management':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'status': 'documented',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'components': [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'RiskManagementSystem',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'DynamicPositionSizing',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'MarginManagement'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],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'implementation_priority': 'high',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'ready_for_code': True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2. GARANTIA DE IMPLEMENTAÇÃO</w:t>
      </w:r>
    </w:p>
    <w:p>
      <w:pPr>
        <w:pStyle w:val="Normal"/>
        <w:bidi w:val="0"/>
        <w:jc w:val="left"/>
        <w:rPr/>
      </w:pPr>
      <w:r>
        <w:rPr/>
        <w:t>class ImplementationGuarantee: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__init__(self):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self.implementation_status =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'previous_analysis':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'will_be_implemented': True,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'integration_method': 'full_code_update',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'preservation': 'guaranteed'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'knowledge_base':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'storage': 'permanent',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'accessibility': 'maintained',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'future_reference': True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'documentation':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'format': 'structured_markdown',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'version_control': True,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'traceability': True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3. PROCESSO DE INTEGRAÇÃO</w:t>
      </w:r>
    </w:p>
    <w:p>
      <w:pPr>
        <w:pStyle w:val="Normal"/>
        <w:bidi w:val="0"/>
        <w:jc w:val="left"/>
        <w:rPr/>
      </w:pPr>
      <w:r>
        <w:rPr/>
        <w:t>class IntegrationProcess: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__init__(self):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self.integration_steps =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'step1':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'action': 'receive_base_code',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'description': 'Receber código EA atual'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'step2':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'action': 'integrate_previous_analysis',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'description': 'Incorporar todas as análises já realizadas'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'step3':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'action': 'implement_new_features',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'description': 'Implementar novos recursos analisados'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'step4':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'action': 'quality_assurance',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'description': 'Verificar implementação completa'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4. CONFIRMAÇÃO DE PRESERVAÇÃO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>✅ </w:t>
      </w:r>
      <w:r>
        <w:rPr/>
        <w:t>Todas as análises anteriores serão: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Preservadas no banco de dados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Incorporadas ao código base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Mantidas para referência futura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Integradas com novas implementações</w:t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5. SISTEMA DE VERIFICAÇÃO</w:t>
      </w:r>
    </w:p>
    <w:p>
      <w:pPr>
        <w:pStyle w:val="Normal"/>
        <w:bidi w:val="0"/>
        <w:jc w:val="left"/>
        <w:rPr/>
      </w:pPr>
      <w:r>
        <w:rPr/>
        <w:t>class VerificationSystem: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__init__(self):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self.verification_points =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'previous_concepts':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'ai_agents': self.verify_ai_implementation,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'market_analysis': self.verify_analysis_implementation,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'risk_management': self.verify_risk_implementation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'integration_quality':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'completeness': self.check_implementation_completeness,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'consistency': self.verify_code_consistency,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'functionality': self.test_implemented_features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Heading2"/>
        <w:bidi w:val="0"/>
        <w:jc w:val="left"/>
        <w:rPr/>
      </w:pPr>
      <w:r>
        <w:rPr/>
        <w:t>6. GARANTIAS ADICIONAIS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>1. Preservação de Conhecimento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Todas as análises são permanentemente armazenadas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Podem ser consultadas a qualquer momento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Serão utilizadas nas implementações</w:t>
      </w:r>
    </w:p>
    <w:p>
      <w:pPr>
        <w:pStyle w:val="BodyText"/>
        <w:numPr>
          <w:ilvl w:val="0"/>
          <w:numId w:val="2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Integração Completa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Nenhuma análise será perdida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Todas as funcionalidades serão implementadas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Manteremos rastreabilidade completa</w:t>
      </w:r>
    </w:p>
    <w:p>
      <w:pPr>
        <w:pStyle w:val="BodyText"/>
        <w:numPr>
          <w:ilvl w:val="0"/>
          <w:numId w:val="3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Documentação Contínua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Registro detalhado de implementações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Histórico de atualizações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Referência para desenvolvimentos futuros</w:t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7. PRÓXIMOS PASSOS</w:t>
      </w:r>
    </w:p>
    <w:p>
      <w:pPr>
        <w:pStyle w:val="BodyText"/>
        <w:numPr>
          <w:ilvl w:val="0"/>
          <w:numId w:val="3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Imediato</w:t>
      </w:r>
    </w:p>
    <w:p>
      <w:pPr>
        <w:pStyle w:val="BodyText"/>
        <w:numPr>
          <w:ilvl w:val="0"/>
          <w:numId w:val="1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Receber código EA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Iniciar integração das análises existentes</w:t>
      </w:r>
    </w:p>
    <w:p>
      <w:pPr>
        <w:pStyle w:val="BodyText"/>
        <w:numPr>
          <w:ilvl w:val="0"/>
          <w:numId w:val="1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Implementar sistema de verificação</w:t>
      </w:r>
    </w:p>
    <w:p>
      <w:pPr>
        <w:pStyle w:val="BodyText"/>
        <w:numPr>
          <w:ilvl w:val="0"/>
          <w:numId w:val="3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Curto Prazo</w:t>
      </w:r>
    </w:p>
    <w:p>
      <w:pPr>
        <w:pStyle w:val="BodyText"/>
        <w:numPr>
          <w:ilvl w:val="0"/>
          <w:numId w:val="2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Completar implementações</w:t>
      </w:r>
    </w:p>
    <w:p>
      <w:pPr>
        <w:pStyle w:val="BodyText"/>
        <w:numPr>
          <w:ilvl w:val="0"/>
          <w:numId w:val="2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Validar integrações</w:t>
      </w:r>
    </w:p>
    <w:p>
      <w:pPr>
        <w:pStyle w:val="BodyText"/>
        <w:numPr>
          <w:ilvl w:val="0"/>
          <w:numId w:val="2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Documentar atualizações</w:t>
      </w:r>
    </w:p>
    <w:p>
      <w:pPr>
        <w:pStyle w:val="BodyText"/>
        <w:numPr>
          <w:ilvl w:val="0"/>
          <w:numId w:val="3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Contínuo</w:t>
      </w:r>
    </w:p>
    <w:p>
      <w:pPr>
        <w:pStyle w:val="BodyText"/>
        <w:numPr>
          <w:ilvl w:val="0"/>
          <w:numId w:val="2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Manter registro atualizado</w:t>
      </w:r>
    </w:p>
    <w:p>
      <w:pPr>
        <w:pStyle w:val="BodyText"/>
        <w:numPr>
          <w:ilvl w:val="0"/>
          <w:numId w:val="2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Garantir consistência</w:t>
      </w:r>
    </w:p>
    <w:p>
      <w:pPr>
        <w:pStyle w:val="BodyText"/>
        <w:numPr>
          <w:ilvl w:val="0"/>
          <w:numId w:val="27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 xml:space="preserve">Facilitar futuras integrações---Este documento confirma que todas as análises e recomendações anteriores serão preservadas e implementadas no código. Aguardo o código EA para iniciar as implementações. 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8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8"/>
    <w:lvlOverride w:ilvl="0">
      <w:startOverride w:val="2"/>
    </w:lvlOverride>
  </w:num>
  <w:num w:numId="30">
    <w:abstractNumId w:val="12"/>
    <w:lvlOverride w:ilvl="0">
      <w:startOverride w:val="3"/>
    </w:lvlOverride>
  </w:num>
  <w:num w:numId="31">
    <w:abstractNumId w:val="16"/>
    <w:lvlOverride w:ilvl="0">
      <w:startOverride w:val="1"/>
    </w:lvlOverride>
  </w:num>
  <w:num w:numId="32">
    <w:abstractNumId w:val="20"/>
    <w:lvlOverride w:ilvl="0">
      <w:startOverride w:val="2"/>
    </w:lvlOverride>
  </w:num>
  <w:num w:numId="33">
    <w:abstractNumId w:val="24"/>
    <w:lvlOverride w:ilvl="0">
      <w:startOverride w:val="3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LibreOffice/7.6.4.1$Windows_X86_64 LibreOffice_project/e19e193f88cd6c0525a17fb7a176ed8e6a3e2aa1</Application>
  <AppVersion>15.0000</AppVersion>
  <Pages>4</Pages>
  <Words>355</Words>
  <Characters>2983</Characters>
  <CharactersWithSpaces>4361</CharactersWithSpaces>
  <Paragraphs>126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2025-02-18T14:54:56Z</dcterms:created>
  <dc:creator/>
  <dc:description/>
  <dc:language>en-US</dc:language>
  <cp:lastModifiedBy/>
  <dcterms:modified xsi:type="dcterms:W3CDTF">2025-02-18T14:56:24Z</dcterms:modified>
  <cp:revision>1</cp:revision>
  <dc:subject/>
  <dc:title/>
</cp:coreProperties>
</file>