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019" w:rsidRPr="00615BFB" w:rsidRDefault="00D35D27" w:rsidP="00A54FA1">
      <w:pPr>
        <w:pStyle w:val="Title"/>
        <w:rPr>
          <w:rFonts w:ascii="Times" w:hAnsi="Times"/>
        </w:rPr>
      </w:pPr>
      <w:r w:rsidRPr="00615BFB">
        <w:rPr>
          <w:rFonts w:ascii="Times" w:hAnsi="Times"/>
        </w:rPr>
        <w:t>A novel solution to single particle tracking using deep recurrent neural networks</w:t>
      </w:r>
    </w:p>
    <w:p w:rsidR="00A54FA1" w:rsidRPr="00615BFB" w:rsidRDefault="00A54FA1" w:rsidP="00A54FA1">
      <w:pPr>
        <w:rPr>
          <w:rFonts w:ascii="Times" w:hAnsi="Times"/>
        </w:rPr>
      </w:pPr>
    </w:p>
    <w:p w:rsidR="00637614" w:rsidRPr="00615BFB" w:rsidRDefault="00A54FA1" w:rsidP="00637614">
      <w:pPr>
        <w:rPr>
          <w:rFonts w:ascii="Times" w:hAnsi="Times"/>
          <w:sz w:val="22"/>
          <w:szCs w:val="22"/>
        </w:rPr>
      </w:pPr>
      <w:r w:rsidRPr="00615BFB">
        <w:rPr>
          <w:rFonts w:ascii="Times" w:hAnsi="Times"/>
          <w:sz w:val="22"/>
          <w:szCs w:val="22"/>
        </w:rPr>
        <w:t>(Literature Review)</w:t>
      </w:r>
    </w:p>
    <w:p w:rsidR="00637614" w:rsidRPr="00615BFB" w:rsidRDefault="00637614" w:rsidP="00637614">
      <w:pPr>
        <w:rPr>
          <w:rFonts w:ascii="Times" w:hAnsi="Times"/>
          <w:sz w:val="22"/>
          <w:szCs w:val="22"/>
        </w:rPr>
      </w:pPr>
    </w:p>
    <w:p w:rsidR="00637614" w:rsidRPr="00615BFB" w:rsidRDefault="005210FF" w:rsidP="00637614">
      <w:pPr>
        <w:rPr>
          <w:rFonts w:ascii="Times" w:hAnsi="Times"/>
          <w:sz w:val="22"/>
          <w:szCs w:val="22"/>
        </w:rPr>
      </w:pPr>
      <w:r w:rsidRPr="00615BFB">
        <w:rPr>
          <w:rFonts w:ascii="Times" w:hAnsi="Times"/>
          <w:sz w:val="22"/>
          <w:szCs w:val="22"/>
        </w:rPr>
        <w:t xml:space="preserve">The ability of tracking particles based on microscopic video frames is a problem which has been investigated for decades. Improving the accuracy of this operation can lead to ground-breaking new discoveries in the area of biology like understanding and curing certain diseases. As stated in the </w:t>
      </w:r>
      <w:r w:rsidRPr="00615BFB">
        <w:rPr>
          <w:rFonts w:ascii="Times" w:hAnsi="Times"/>
          <w:i/>
          <w:sz w:val="22"/>
          <w:szCs w:val="22"/>
        </w:rPr>
        <w:t>Single-particle tracking</w:t>
      </w:r>
      <w:r w:rsidRPr="00615BFB">
        <w:rPr>
          <w:rFonts w:ascii="Times" w:hAnsi="Times"/>
          <w:sz w:val="22"/>
          <w:szCs w:val="22"/>
        </w:rPr>
        <w:t xml:space="preserve"> </w:t>
      </w:r>
      <w:r w:rsidR="00DA0CD0" w:rsidRPr="00615BFB">
        <w:rPr>
          <w:rFonts w:ascii="Times" w:hAnsi="Times"/>
          <w:sz w:val="22"/>
          <w:szCs w:val="22"/>
        </w:rPr>
        <w:t xml:space="preserve">(SPT) </w:t>
      </w:r>
      <w:r w:rsidRPr="00615BFB">
        <w:rPr>
          <w:rFonts w:ascii="Times" w:hAnsi="Times"/>
          <w:sz w:val="22"/>
          <w:szCs w:val="22"/>
        </w:rPr>
        <w:t xml:space="preserve">Wikipedia page [1], </w:t>
      </w:r>
      <w:r w:rsidR="00DA0CD0" w:rsidRPr="00615BFB">
        <w:rPr>
          <w:rFonts w:ascii="Times" w:hAnsi="Times"/>
          <w:sz w:val="22"/>
          <w:szCs w:val="22"/>
        </w:rPr>
        <w:t xml:space="preserve">SPT is the observation of motion of individual particles within a medium. </w:t>
      </w:r>
      <w:r w:rsidR="00A54FA1" w:rsidRPr="00615BFB">
        <w:rPr>
          <w:rFonts w:ascii="Times" w:hAnsi="Times"/>
          <w:sz w:val="22"/>
          <w:szCs w:val="22"/>
        </w:rPr>
        <w:t xml:space="preserve">With analyzing the path (trajectory) of individual particles, information about the dynamics of the specific particle can be extracted. </w:t>
      </w:r>
      <w:r w:rsidR="002F5618" w:rsidRPr="00615BFB">
        <w:rPr>
          <w:rFonts w:ascii="Times" w:hAnsi="Times"/>
          <w:sz w:val="22"/>
          <w:szCs w:val="22"/>
        </w:rPr>
        <w:t xml:space="preserve">These dynamics let us observe interactions with other particles and how this can affect the overall system. </w:t>
      </w:r>
    </w:p>
    <w:p w:rsidR="002F5618" w:rsidRPr="00615BFB" w:rsidRDefault="002F5618" w:rsidP="00637614">
      <w:pPr>
        <w:rPr>
          <w:rFonts w:ascii="Times" w:hAnsi="Times"/>
          <w:sz w:val="22"/>
          <w:szCs w:val="22"/>
        </w:rPr>
      </w:pPr>
    </w:p>
    <w:p w:rsidR="002F5618" w:rsidRPr="00615BFB" w:rsidRDefault="002F5618" w:rsidP="00637614">
      <w:pPr>
        <w:rPr>
          <w:rFonts w:ascii="Times" w:hAnsi="Times"/>
          <w:sz w:val="22"/>
          <w:szCs w:val="22"/>
        </w:rPr>
      </w:pPr>
      <w:r w:rsidRPr="00615BFB">
        <w:rPr>
          <w:rFonts w:ascii="Times" w:hAnsi="Times"/>
          <w:sz w:val="22"/>
          <w:szCs w:val="22"/>
        </w:rPr>
        <w:t xml:space="preserve">Our area of focus is analyzing the motion of G protein-coupled receptors (GPCRs) which, according to the paper </w:t>
      </w:r>
      <w:r w:rsidRPr="00615BFB">
        <w:rPr>
          <w:rFonts w:ascii="Times" w:hAnsi="Times"/>
          <w:i/>
          <w:sz w:val="22"/>
          <w:szCs w:val="22"/>
        </w:rPr>
        <w:t>Single Molecule Imaging of GPCR Inte</w:t>
      </w:r>
      <w:r w:rsidR="00CE196E" w:rsidRPr="00615BFB">
        <w:rPr>
          <w:rFonts w:ascii="Times" w:hAnsi="Times"/>
          <w:i/>
          <w:sz w:val="22"/>
          <w:szCs w:val="22"/>
        </w:rPr>
        <w:t>ractions</w:t>
      </w:r>
      <w:r w:rsidR="00CE196E" w:rsidRPr="00615BFB">
        <w:rPr>
          <w:rFonts w:ascii="Times" w:hAnsi="Times"/>
          <w:sz w:val="22"/>
          <w:szCs w:val="22"/>
        </w:rPr>
        <w:t xml:space="preserve"> [2], mediate the effects of large number of hormones and neurotransmitters, are implicated in several human diseases and represent major pharmacological targets. Because of their fundamental role, heavy research in this area has been done in the past years. Recent improvements in the single-molecule microscopic methods have revealed that these particles </w:t>
      </w:r>
      <w:r w:rsidR="0062287A" w:rsidRPr="00615BFB">
        <w:rPr>
          <w:rFonts w:ascii="Times" w:hAnsi="Times"/>
          <w:sz w:val="22"/>
          <w:szCs w:val="22"/>
        </w:rPr>
        <w:t xml:space="preserve">constantly interact with each other in an unstructured way. This leads to developing ways of efficiently tracking these movements and analyze their results. One of the first investigations of that kind was performed in Akihiro </w:t>
      </w:r>
      <w:proofErr w:type="spellStart"/>
      <w:r w:rsidR="0062287A" w:rsidRPr="00615BFB">
        <w:rPr>
          <w:rFonts w:ascii="Times" w:hAnsi="Times"/>
          <w:sz w:val="22"/>
          <w:szCs w:val="22"/>
        </w:rPr>
        <w:t>Kusumi’s</w:t>
      </w:r>
      <w:proofErr w:type="spellEnd"/>
      <w:r w:rsidR="0062287A" w:rsidRPr="00615BFB">
        <w:rPr>
          <w:rFonts w:ascii="Times" w:hAnsi="Times"/>
          <w:sz w:val="22"/>
          <w:szCs w:val="22"/>
        </w:rPr>
        <w:t xml:space="preserve"> laboratory and later Kasai et al. published another study. </w:t>
      </w:r>
    </w:p>
    <w:p w:rsidR="0062287A" w:rsidRPr="00615BFB" w:rsidRDefault="0062287A" w:rsidP="00637614">
      <w:pPr>
        <w:rPr>
          <w:rFonts w:ascii="Times" w:hAnsi="Times"/>
          <w:sz w:val="22"/>
          <w:szCs w:val="22"/>
        </w:rPr>
      </w:pPr>
    </w:p>
    <w:p w:rsidR="0062287A" w:rsidRPr="00615BFB" w:rsidRDefault="00E85D09" w:rsidP="00005DDF">
      <w:pPr>
        <w:rPr>
          <w:rFonts w:ascii="Times" w:hAnsi="Times"/>
          <w:sz w:val="22"/>
          <w:szCs w:val="22"/>
        </w:rPr>
      </w:pPr>
      <w:r w:rsidRPr="00615BFB">
        <w:rPr>
          <w:rFonts w:ascii="Times" w:hAnsi="Times"/>
          <w:sz w:val="22"/>
          <w:szCs w:val="22"/>
        </w:rPr>
        <w:t xml:space="preserve">Developing an efficient way of analyzing GPCRs first starts with understanding the existing applications and their performance. As stated in the paper </w:t>
      </w:r>
      <w:r w:rsidRPr="00615BFB">
        <w:rPr>
          <w:rFonts w:ascii="Times" w:hAnsi="Times"/>
          <w:i/>
          <w:sz w:val="22"/>
          <w:szCs w:val="22"/>
        </w:rPr>
        <w:t>A review of progress in single particle tracking,</w:t>
      </w:r>
      <w:r w:rsidRPr="00615BFB">
        <w:rPr>
          <w:rFonts w:ascii="Times" w:hAnsi="Times"/>
          <w:sz w:val="22"/>
          <w:szCs w:val="22"/>
        </w:rPr>
        <w:t xml:space="preserve"> one highly effective way used by many biologist</w:t>
      </w:r>
      <w:r w:rsidR="005D7727">
        <w:rPr>
          <w:rFonts w:ascii="Times" w:hAnsi="Times"/>
          <w:sz w:val="22"/>
          <w:szCs w:val="22"/>
        </w:rPr>
        <w:t>s</w:t>
      </w:r>
      <w:r w:rsidRPr="00615BFB">
        <w:rPr>
          <w:rFonts w:ascii="Times" w:hAnsi="Times"/>
          <w:sz w:val="22"/>
          <w:szCs w:val="22"/>
        </w:rPr>
        <w:t xml:space="preserve"> is </w:t>
      </w:r>
      <w:r w:rsidR="00005DDF">
        <w:rPr>
          <w:rFonts w:ascii="Times" w:hAnsi="Times"/>
          <w:sz w:val="22"/>
          <w:szCs w:val="22"/>
        </w:rPr>
        <w:t xml:space="preserve">fluorescence recovery </w:t>
      </w:r>
      <w:r w:rsidR="00005DDF" w:rsidRPr="00005DDF">
        <w:rPr>
          <w:rFonts w:ascii="Times" w:hAnsi="Times"/>
          <w:sz w:val="22"/>
          <w:szCs w:val="22"/>
        </w:rPr>
        <w:t>after photobleaching (FRAP</w:t>
      </w:r>
      <w:r w:rsidR="00005DDF">
        <w:rPr>
          <w:rFonts w:ascii="Times" w:hAnsi="Times"/>
          <w:sz w:val="22"/>
          <w:szCs w:val="22"/>
        </w:rPr>
        <w:t>)</w:t>
      </w:r>
      <w:r w:rsidRPr="00615BFB">
        <w:rPr>
          <w:rFonts w:ascii="Times" w:hAnsi="Times"/>
          <w:sz w:val="22"/>
          <w:szCs w:val="22"/>
        </w:rPr>
        <w:t xml:space="preserve">. It can be applied to study protein dynamics within a cell, which is exactly what the focus on this project is. Another powerful method mentioned in this paper is </w:t>
      </w:r>
      <w:r w:rsidR="00005DDF">
        <w:rPr>
          <w:rFonts w:ascii="Times" w:hAnsi="Times"/>
          <w:sz w:val="22"/>
          <w:szCs w:val="22"/>
        </w:rPr>
        <w:t xml:space="preserve">fluorescence </w:t>
      </w:r>
      <w:r w:rsidR="00005DDF">
        <w:rPr>
          <w:rFonts w:ascii="Times" w:hAnsi="Times"/>
          <w:sz w:val="22"/>
          <w:szCs w:val="22"/>
        </w:rPr>
        <w:t>correlation spectroscopy (</w:t>
      </w:r>
      <w:r w:rsidRPr="00615BFB">
        <w:rPr>
          <w:rFonts w:ascii="Times" w:hAnsi="Times"/>
          <w:sz w:val="22"/>
          <w:szCs w:val="22"/>
        </w:rPr>
        <w:t>FCS</w:t>
      </w:r>
      <w:r w:rsidR="00005DDF">
        <w:rPr>
          <w:rFonts w:ascii="Times" w:hAnsi="Times"/>
          <w:sz w:val="22"/>
          <w:szCs w:val="22"/>
        </w:rPr>
        <w:t>)</w:t>
      </w:r>
      <w:r w:rsidRPr="00615BFB">
        <w:rPr>
          <w:rFonts w:ascii="Times" w:hAnsi="Times"/>
          <w:sz w:val="22"/>
          <w:szCs w:val="22"/>
        </w:rPr>
        <w:t xml:space="preserve">. </w:t>
      </w:r>
      <w:r w:rsidR="00615BFB" w:rsidRPr="00615BFB">
        <w:rPr>
          <w:rFonts w:ascii="Times" w:hAnsi="Times"/>
          <w:sz w:val="22"/>
          <w:szCs w:val="22"/>
        </w:rPr>
        <w:t>Unfortunately, those methods struggle with analyzing the dynamics between s</w:t>
      </w:r>
      <w:r w:rsidR="00005DDF">
        <w:rPr>
          <w:rFonts w:ascii="Times" w:hAnsi="Times"/>
          <w:sz w:val="22"/>
          <w:szCs w:val="22"/>
        </w:rPr>
        <w:t>h</w:t>
      </w:r>
      <w:r w:rsidR="00615BFB" w:rsidRPr="00615BFB">
        <w:rPr>
          <w:rFonts w:ascii="Times" w:hAnsi="Times"/>
          <w:sz w:val="22"/>
          <w:szCs w:val="22"/>
        </w:rPr>
        <w:t xml:space="preserve">ort-lived molecular interactions. </w:t>
      </w:r>
    </w:p>
    <w:p w:rsidR="00615BFB" w:rsidRPr="00615BFB" w:rsidRDefault="00615BFB" w:rsidP="00637614">
      <w:pPr>
        <w:rPr>
          <w:rFonts w:ascii="Times" w:hAnsi="Times"/>
        </w:rPr>
      </w:pPr>
    </w:p>
    <w:p w:rsidR="00D35D27" w:rsidRDefault="00D35D27" w:rsidP="00D35D27"/>
    <w:p w:rsidR="00D35D27" w:rsidRPr="00637614" w:rsidRDefault="00C201B6" w:rsidP="00637614">
      <w:pPr>
        <w:pStyle w:val="ListParagraph"/>
        <w:numPr>
          <w:ilvl w:val="0"/>
          <w:numId w:val="3"/>
        </w:numPr>
        <w:rPr>
          <w:rFonts w:ascii="Times" w:hAnsi="Times"/>
          <w:i/>
          <w:sz w:val="22"/>
          <w:szCs w:val="22"/>
        </w:rPr>
      </w:pPr>
      <w:r w:rsidRPr="00637614">
        <w:rPr>
          <w:rFonts w:ascii="Times" w:hAnsi="Times"/>
          <w:sz w:val="22"/>
          <w:szCs w:val="22"/>
        </w:rPr>
        <w:t xml:space="preserve">Wikipedia, </w:t>
      </w:r>
      <w:r w:rsidRPr="00637614">
        <w:rPr>
          <w:rFonts w:ascii="Times" w:hAnsi="Times"/>
          <w:i/>
          <w:sz w:val="22"/>
          <w:szCs w:val="22"/>
        </w:rPr>
        <w:t>Single-particle tracking</w:t>
      </w:r>
      <w:r w:rsidR="00F52F0A" w:rsidRPr="00637614">
        <w:rPr>
          <w:rFonts w:ascii="Times" w:hAnsi="Times"/>
          <w:i/>
          <w:sz w:val="22"/>
          <w:szCs w:val="22"/>
        </w:rPr>
        <w:t>;</w:t>
      </w:r>
    </w:p>
    <w:p w:rsidR="00C201B6" w:rsidRPr="00637614" w:rsidRDefault="00C201B6" w:rsidP="00637614">
      <w:pPr>
        <w:pStyle w:val="ListParagraph"/>
        <w:numPr>
          <w:ilvl w:val="0"/>
          <w:numId w:val="3"/>
        </w:numPr>
        <w:rPr>
          <w:rFonts w:ascii="Times" w:hAnsi="Times"/>
          <w:i/>
          <w:sz w:val="22"/>
          <w:szCs w:val="22"/>
        </w:rPr>
      </w:pPr>
      <w:r w:rsidRPr="00637614">
        <w:rPr>
          <w:rFonts w:ascii="Times" w:hAnsi="Times"/>
          <w:sz w:val="22"/>
          <w:szCs w:val="22"/>
        </w:rPr>
        <w:t xml:space="preserve">Davide </w:t>
      </w:r>
      <w:proofErr w:type="spellStart"/>
      <w:r w:rsidRPr="00637614">
        <w:rPr>
          <w:rFonts w:ascii="Times" w:hAnsi="Times"/>
          <w:sz w:val="22"/>
          <w:szCs w:val="22"/>
        </w:rPr>
        <w:t>Calebiro</w:t>
      </w:r>
      <w:proofErr w:type="spellEnd"/>
      <w:r w:rsidRPr="00637614">
        <w:rPr>
          <w:rFonts w:ascii="Times" w:hAnsi="Times"/>
          <w:sz w:val="22"/>
          <w:szCs w:val="22"/>
        </w:rPr>
        <w:t xml:space="preserve"> and </w:t>
      </w:r>
      <w:proofErr w:type="spellStart"/>
      <w:r w:rsidRPr="00637614">
        <w:rPr>
          <w:rFonts w:ascii="Times" w:hAnsi="Times"/>
          <w:sz w:val="22"/>
          <w:szCs w:val="22"/>
        </w:rPr>
        <w:t>Titiwat</w:t>
      </w:r>
      <w:proofErr w:type="spellEnd"/>
      <w:r w:rsidRPr="00637614">
        <w:rPr>
          <w:rFonts w:ascii="Times" w:hAnsi="Times"/>
          <w:sz w:val="22"/>
          <w:szCs w:val="22"/>
        </w:rPr>
        <w:t xml:space="preserve"> </w:t>
      </w:r>
      <w:proofErr w:type="spellStart"/>
      <w:r w:rsidRPr="00637614">
        <w:rPr>
          <w:rFonts w:ascii="Times" w:hAnsi="Times"/>
          <w:sz w:val="22"/>
          <w:szCs w:val="22"/>
        </w:rPr>
        <w:t>Singkaworn</w:t>
      </w:r>
      <w:proofErr w:type="spellEnd"/>
      <w:r w:rsidRPr="00637614">
        <w:rPr>
          <w:rFonts w:ascii="Times" w:hAnsi="Times"/>
          <w:sz w:val="22"/>
          <w:szCs w:val="22"/>
        </w:rPr>
        <w:t>,</w:t>
      </w:r>
      <w:r w:rsidRPr="00637614">
        <w:rPr>
          <w:rFonts w:ascii="Times" w:hAnsi="Times"/>
          <w:i/>
          <w:sz w:val="22"/>
          <w:szCs w:val="22"/>
        </w:rPr>
        <w:t xml:space="preserve"> Single Molecule Imaging of GPCR Interactions, </w:t>
      </w:r>
      <w:r w:rsidRPr="00637614">
        <w:rPr>
          <w:rFonts w:ascii="Times" w:hAnsi="Times"/>
          <w:sz w:val="22"/>
          <w:szCs w:val="22"/>
        </w:rPr>
        <w:t>2018</w:t>
      </w:r>
      <w:r w:rsidR="00F52F0A" w:rsidRPr="00637614">
        <w:rPr>
          <w:rFonts w:ascii="Times" w:hAnsi="Times"/>
          <w:sz w:val="22"/>
          <w:szCs w:val="22"/>
        </w:rPr>
        <w:t>;</w:t>
      </w:r>
    </w:p>
    <w:p w:rsidR="00C201B6" w:rsidRPr="00637614" w:rsidRDefault="00C201B6" w:rsidP="00637614">
      <w:pPr>
        <w:pStyle w:val="ListParagraph"/>
        <w:numPr>
          <w:ilvl w:val="0"/>
          <w:numId w:val="3"/>
        </w:numPr>
        <w:rPr>
          <w:rFonts w:ascii="Times" w:hAnsi="Times"/>
          <w:sz w:val="22"/>
          <w:szCs w:val="22"/>
        </w:rPr>
      </w:pPr>
      <w:r w:rsidRPr="00637614">
        <w:rPr>
          <w:rFonts w:ascii="Times" w:hAnsi="Times"/>
          <w:sz w:val="22"/>
          <w:szCs w:val="22"/>
        </w:rPr>
        <w:t>Carlo Manzo and Maria F Garcia-</w:t>
      </w:r>
      <w:proofErr w:type="spellStart"/>
      <w:r w:rsidRPr="00637614">
        <w:rPr>
          <w:rFonts w:ascii="Times" w:hAnsi="Times"/>
          <w:sz w:val="22"/>
          <w:szCs w:val="22"/>
        </w:rPr>
        <w:t>Parajo</w:t>
      </w:r>
      <w:proofErr w:type="spellEnd"/>
      <w:r w:rsidRPr="00637614">
        <w:rPr>
          <w:rFonts w:ascii="Times" w:hAnsi="Times"/>
          <w:sz w:val="22"/>
          <w:szCs w:val="22"/>
        </w:rPr>
        <w:t>,</w:t>
      </w:r>
      <w:r w:rsidRPr="00637614">
        <w:rPr>
          <w:rFonts w:ascii="Times" w:hAnsi="Times"/>
          <w:i/>
          <w:sz w:val="22"/>
          <w:szCs w:val="22"/>
        </w:rPr>
        <w:t xml:space="preserve"> A review of progress in single particle tracking: from methods to biophysical insights, </w:t>
      </w:r>
      <w:r w:rsidRPr="00637614">
        <w:rPr>
          <w:rFonts w:ascii="Times" w:hAnsi="Times"/>
          <w:sz w:val="22"/>
          <w:szCs w:val="22"/>
        </w:rPr>
        <w:t>2015</w:t>
      </w:r>
      <w:r w:rsidR="00F52F0A" w:rsidRPr="00637614">
        <w:rPr>
          <w:rFonts w:ascii="Times" w:hAnsi="Times"/>
          <w:sz w:val="22"/>
          <w:szCs w:val="22"/>
        </w:rPr>
        <w:t>;</w:t>
      </w:r>
    </w:p>
    <w:p w:rsidR="00C201B6" w:rsidRPr="00637614" w:rsidRDefault="00C201B6" w:rsidP="00637614">
      <w:pPr>
        <w:pStyle w:val="ListParagraph"/>
        <w:numPr>
          <w:ilvl w:val="0"/>
          <w:numId w:val="3"/>
        </w:numPr>
        <w:rPr>
          <w:rFonts w:ascii="Times" w:hAnsi="Times"/>
          <w:sz w:val="22"/>
          <w:szCs w:val="22"/>
        </w:rPr>
      </w:pPr>
      <w:r w:rsidRPr="00637614">
        <w:rPr>
          <w:rFonts w:ascii="Times" w:hAnsi="Times"/>
          <w:sz w:val="22"/>
          <w:szCs w:val="22"/>
        </w:rPr>
        <w:t xml:space="preserve">Vladimir </w:t>
      </w:r>
      <w:r w:rsidR="00F52F0A" w:rsidRPr="00637614">
        <w:rPr>
          <w:rFonts w:ascii="Times" w:hAnsi="Times"/>
          <w:sz w:val="22"/>
          <w:szCs w:val="22"/>
        </w:rPr>
        <w:t xml:space="preserve">Ulman et al., </w:t>
      </w:r>
      <w:r w:rsidR="00F52F0A" w:rsidRPr="00637614">
        <w:rPr>
          <w:rFonts w:ascii="Times" w:hAnsi="Times"/>
          <w:i/>
          <w:sz w:val="22"/>
          <w:szCs w:val="22"/>
        </w:rPr>
        <w:t>An objective co</w:t>
      </w:r>
      <w:bookmarkStart w:id="0" w:name="_GoBack"/>
      <w:r w:rsidR="00F52F0A" w:rsidRPr="00637614">
        <w:rPr>
          <w:rFonts w:ascii="Times" w:hAnsi="Times"/>
          <w:i/>
          <w:sz w:val="22"/>
          <w:szCs w:val="22"/>
        </w:rPr>
        <w:t>mpar</w:t>
      </w:r>
      <w:bookmarkEnd w:id="0"/>
      <w:r w:rsidR="00F52F0A" w:rsidRPr="00637614">
        <w:rPr>
          <w:rFonts w:ascii="Times" w:hAnsi="Times"/>
          <w:i/>
          <w:sz w:val="22"/>
          <w:szCs w:val="22"/>
        </w:rPr>
        <w:t>ison of cell-tracking algorithms,</w:t>
      </w:r>
      <w:r w:rsidR="00F52F0A" w:rsidRPr="00637614">
        <w:rPr>
          <w:rFonts w:ascii="Times" w:hAnsi="Times"/>
          <w:sz w:val="22"/>
          <w:szCs w:val="22"/>
        </w:rPr>
        <w:t xml:space="preserve"> Nature Methods 14, 1141-1153, 2017;</w:t>
      </w:r>
    </w:p>
    <w:p w:rsidR="00F52F0A" w:rsidRPr="00637614" w:rsidRDefault="00F52F0A" w:rsidP="00637614">
      <w:pPr>
        <w:pStyle w:val="ListParagraph"/>
        <w:numPr>
          <w:ilvl w:val="0"/>
          <w:numId w:val="3"/>
        </w:numPr>
        <w:rPr>
          <w:rFonts w:ascii="Times" w:hAnsi="Times"/>
          <w:i/>
          <w:sz w:val="22"/>
          <w:szCs w:val="22"/>
        </w:rPr>
      </w:pPr>
      <w:r w:rsidRPr="00637614">
        <w:rPr>
          <w:rFonts w:ascii="Times" w:hAnsi="Times"/>
          <w:sz w:val="22"/>
          <w:szCs w:val="22"/>
        </w:rPr>
        <w:t xml:space="preserve">Wikipedia, </w:t>
      </w:r>
      <w:r w:rsidRPr="00637614">
        <w:rPr>
          <w:rFonts w:ascii="Times" w:hAnsi="Times"/>
          <w:i/>
          <w:sz w:val="22"/>
          <w:szCs w:val="22"/>
        </w:rPr>
        <w:t>Monte Carlo method for photon transport;</w:t>
      </w:r>
    </w:p>
    <w:p w:rsidR="00F52F0A" w:rsidRPr="00637614" w:rsidRDefault="00F52F0A" w:rsidP="00637614">
      <w:pPr>
        <w:pStyle w:val="ListParagraph"/>
        <w:numPr>
          <w:ilvl w:val="0"/>
          <w:numId w:val="3"/>
        </w:numPr>
        <w:rPr>
          <w:rFonts w:ascii="Times" w:hAnsi="Times"/>
          <w:sz w:val="22"/>
          <w:szCs w:val="22"/>
        </w:rPr>
      </w:pPr>
      <w:r w:rsidRPr="00637614">
        <w:rPr>
          <w:rFonts w:ascii="Times" w:hAnsi="Times"/>
          <w:sz w:val="22"/>
          <w:szCs w:val="22"/>
        </w:rPr>
        <w:t xml:space="preserve">Yao </w:t>
      </w:r>
      <w:proofErr w:type="spellStart"/>
      <w:r w:rsidRPr="00637614">
        <w:rPr>
          <w:rFonts w:ascii="Times" w:hAnsi="Times"/>
          <w:sz w:val="22"/>
          <w:szCs w:val="22"/>
        </w:rPr>
        <w:t>Yao</w:t>
      </w:r>
      <w:proofErr w:type="spellEnd"/>
      <w:r w:rsidRPr="00637614">
        <w:rPr>
          <w:rFonts w:ascii="Times" w:hAnsi="Times"/>
          <w:sz w:val="22"/>
          <w:szCs w:val="22"/>
        </w:rPr>
        <w:t xml:space="preserve">, </w:t>
      </w:r>
      <w:proofErr w:type="spellStart"/>
      <w:r w:rsidRPr="00637614">
        <w:rPr>
          <w:rFonts w:ascii="Times" w:hAnsi="Times"/>
          <w:sz w:val="22"/>
          <w:szCs w:val="22"/>
        </w:rPr>
        <w:t>Ihor</w:t>
      </w:r>
      <w:proofErr w:type="spellEnd"/>
      <w:r w:rsidRPr="00637614">
        <w:rPr>
          <w:rFonts w:ascii="Times" w:hAnsi="Times"/>
          <w:sz w:val="22"/>
          <w:szCs w:val="22"/>
        </w:rPr>
        <w:t xml:space="preserve"> </w:t>
      </w:r>
      <w:proofErr w:type="spellStart"/>
      <w:r w:rsidRPr="00637614">
        <w:rPr>
          <w:rFonts w:ascii="Times" w:hAnsi="Times"/>
          <w:sz w:val="22"/>
          <w:szCs w:val="22"/>
        </w:rPr>
        <w:t>Smal</w:t>
      </w:r>
      <w:proofErr w:type="spellEnd"/>
      <w:r w:rsidRPr="00637614">
        <w:rPr>
          <w:rFonts w:ascii="Times" w:hAnsi="Times"/>
          <w:sz w:val="22"/>
          <w:szCs w:val="22"/>
        </w:rPr>
        <w:t xml:space="preserve">, Erik </w:t>
      </w:r>
      <w:proofErr w:type="spellStart"/>
      <w:r w:rsidRPr="00637614">
        <w:rPr>
          <w:rFonts w:ascii="Times" w:hAnsi="Times"/>
          <w:sz w:val="22"/>
          <w:szCs w:val="22"/>
        </w:rPr>
        <w:t>Meijering</w:t>
      </w:r>
      <w:proofErr w:type="spellEnd"/>
      <w:r w:rsidRPr="00637614">
        <w:rPr>
          <w:rFonts w:ascii="Times" w:hAnsi="Times"/>
          <w:sz w:val="22"/>
          <w:szCs w:val="22"/>
        </w:rPr>
        <w:t xml:space="preserve">, </w:t>
      </w:r>
      <w:r w:rsidRPr="00637614">
        <w:rPr>
          <w:rFonts w:ascii="Times" w:hAnsi="Times"/>
          <w:i/>
          <w:sz w:val="22"/>
          <w:szCs w:val="22"/>
        </w:rPr>
        <w:t>Deep neural networks for data association in particle tracking,</w:t>
      </w:r>
      <w:r w:rsidRPr="00637614">
        <w:rPr>
          <w:rFonts w:ascii="Times" w:hAnsi="Times"/>
          <w:sz w:val="22"/>
          <w:szCs w:val="22"/>
        </w:rPr>
        <w:t xml:space="preserve"> 2018;</w:t>
      </w:r>
    </w:p>
    <w:p w:rsidR="00F52F0A" w:rsidRPr="00637614" w:rsidRDefault="00E54AF5" w:rsidP="00637614">
      <w:pPr>
        <w:pStyle w:val="ListParagraph"/>
        <w:numPr>
          <w:ilvl w:val="0"/>
          <w:numId w:val="3"/>
        </w:numPr>
        <w:rPr>
          <w:rFonts w:ascii="Times" w:hAnsi="Times"/>
          <w:sz w:val="22"/>
          <w:szCs w:val="22"/>
        </w:rPr>
      </w:pPr>
      <w:r w:rsidRPr="00637614">
        <w:rPr>
          <w:rFonts w:ascii="Times" w:hAnsi="Times"/>
          <w:sz w:val="22"/>
          <w:szCs w:val="22"/>
        </w:rPr>
        <w:t xml:space="preserve">Tao He, Hua Mao, </w:t>
      </w:r>
      <w:proofErr w:type="spellStart"/>
      <w:r w:rsidRPr="00637614">
        <w:rPr>
          <w:rFonts w:ascii="Times" w:hAnsi="Times"/>
          <w:sz w:val="22"/>
          <w:szCs w:val="22"/>
        </w:rPr>
        <w:t>Jixiang</w:t>
      </w:r>
      <w:proofErr w:type="spellEnd"/>
      <w:r w:rsidRPr="00637614">
        <w:rPr>
          <w:rFonts w:ascii="Times" w:hAnsi="Times"/>
          <w:sz w:val="22"/>
          <w:szCs w:val="22"/>
        </w:rPr>
        <w:t xml:space="preserve"> Guo, Zhang Yi, </w:t>
      </w:r>
      <w:r w:rsidRPr="00637614">
        <w:rPr>
          <w:rFonts w:ascii="Times" w:hAnsi="Times"/>
          <w:i/>
          <w:sz w:val="22"/>
          <w:szCs w:val="22"/>
        </w:rPr>
        <w:t>Cell tracking using deep neural networks with multi-task learning,</w:t>
      </w:r>
      <w:r w:rsidRPr="00637614">
        <w:rPr>
          <w:rFonts w:ascii="Times" w:hAnsi="Times"/>
          <w:sz w:val="22"/>
          <w:szCs w:val="22"/>
        </w:rPr>
        <w:t xml:space="preserve"> 2016;</w:t>
      </w:r>
    </w:p>
    <w:p w:rsidR="00E54AF5" w:rsidRPr="00637614" w:rsidRDefault="00E54AF5" w:rsidP="00637614">
      <w:pPr>
        <w:pStyle w:val="ListParagraph"/>
        <w:numPr>
          <w:ilvl w:val="0"/>
          <w:numId w:val="3"/>
        </w:numPr>
        <w:rPr>
          <w:rFonts w:ascii="Times" w:hAnsi="Times"/>
          <w:sz w:val="22"/>
          <w:szCs w:val="22"/>
        </w:rPr>
      </w:pPr>
      <w:r w:rsidRPr="00637614">
        <w:rPr>
          <w:rFonts w:ascii="Times" w:hAnsi="Times"/>
          <w:sz w:val="22"/>
          <w:szCs w:val="22"/>
        </w:rPr>
        <w:t xml:space="preserve">Anton Milan, S. Hamid </w:t>
      </w:r>
      <w:proofErr w:type="spellStart"/>
      <w:r w:rsidRPr="00637614">
        <w:rPr>
          <w:rFonts w:ascii="Times" w:hAnsi="Times"/>
          <w:sz w:val="22"/>
          <w:szCs w:val="22"/>
        </w:rPr>
        <w:t>Rezatofighi</w:t>
      </w:r>
      <w:proofErr w:type="spellEnd"/>
      <w:r w:rsidRPr="00637614">
        <w:rPr>
          <w:rFonts w:ascii="Times" w:hAnsi="Times"/>
          <w:sz w:val="22"/>
          <w:szCs w:val="22"/>
        </w:rPr>
        <w:t xml:space="preserve">, Anthony Dick, Ian Reid, Konrad Schindler, </w:t>
      </w:r>
      <w:proofErr w:type="gramStart"/>
      <w:r w:rsidRPr="00637614">
        <w:rPr>
          <w:rFonts w:ascii="Times" w:hAnsi="Times"/>
          <w:i/>
          <w:sz w:val="22"/>
          <w:szCs w:val="22"/>
        </w:rPr>
        <w:t>Online</w:t>
      </w:r>
      <w:proofErr w:type="gramEnd"/>
      <w:r w:rsidRPr="00637614">
        <w:rPr>
          <w:rFonts w:ascii="Times" w:hAnsi="Times"/>
          <w:i/>
          <w:sz w:val="22"/>
          <w:szCs w:val="22"/>
        </w:rPr>
        <w:t xml:space="preserve"> multi-tracking using recurrent neural networks,</w:t>
      </w:r>
      <w:r w:rsidRPr="00637614">
        <w:rPr>
          <w:rFonts w:ascii="Times" w:hAnsi="Times"/>
          <w:sz w:val="22"/>
          <w:szCs w:val="22"/>
        </w:rPr>
        <w:t xml:space="preserve"> 2017;</w:t>
      </w:r>
    </w:p>
    <w:p w:rsidR="00E54AF5" w:rsidRPr="00637614" w:rsidRDefault="00E54AF5" w:rsidP="00637614">
      <w:pPr>
        <w:pStyle w:val="ListParagraph"/>
        <w:numPr>
          <w:ilvl w:val="0"/>
          <w:numId w:val="3"/>
        </w:numPr>
        <w:rPr>
          <w:rFonts w:ascii="Times" w:hAnsi="Times"/>
          <w:sz w:val="22"/>
          <w:szCs w:val="22"/>
        </w:rPr>
      </w:pPr>
      <w:r w:rsidRPr="00637614">
        <w:rPr>
          <w:rFonts w:ascii="Times" w:hAnsi="Times"/>
          <w:sz w:val="22"/>
          <w:szCs w:val="22"/>
        </w:rPr>
        <w:t xml:space="preserve">Joseph Redmon and </w:t>
      </w:r>
      <w:r w:rsidRPr="00637614">
        <w:rPr>
          <w:rFonts w:ascii="Times" w:hAnsi="Times"/>
          <w:sz w:val="22"/>
          <w:szCs w:val="22"/>
        </w:rPr>
        <w:t xml:space="preserve">Ali </w:t>
      </w:r>
      <w:proofErr w:type="spellStart"/>
      <w:r w:rsidRPr="00637614">
        <w:rPr>
          <w:rFonts w:ascii="Times" w:hAnsi="Times"/>
          <w:sz w:val="22"/>
          <w:szCs w:val="22"/>
        </w:rPr>
        <w:t>Farhadi</w:t>
      </w:r>
      <w:proofErr w:type="spellEnd"/>
      <w:r w:rsidRPr="00637614">
        <w:rPr>
          <w:rFonts w:ascii="Times" w:hAnsi="Times"/>
          <w:sz w:val="22"/>
          <w:szCs w:val="22"/>
        </w:rPr>
        <w:t xml:space="preserve">, </w:t>
      </w:r>
      <w:r w:rsidRPr="00637614">
        <w:rPr>
          <w:rFonts w:ascii="Times" w:hAnsi="Times"/>
          <w:i/>
          <w:sz w:val="22"/>
          <w:szCs w:val="22"/>
        </w:rPr>
        <w:t>YOLOv3: An Incremental Improvement,</w:t>
      </w:r>
      <w:r w:rsidRPr="00637614">
        <w:rPr>
          <w:rFonts w:ascii="Times" w:hAnsi="Times"/>
          <w:sz w:val="22"/>
          <w:szCs w:val="22"/>
        </w:rPr>
        <w:t xml:space="preserve"> 2018;</w:t>
      </w:r>
    </w:p>
    <w:p w:rsidR="00C201B6" w:rsidRPr="00C201B6" w:rsidRDefault="00C201B6" w:rsidP="00C201B6">
      <w:pPr>
        <w:rPr>
          <w:rFonts w:ascii="Times" w:hAnsi="Times"/>
          <w:i/>
          <w:sz w:val="22"/>
          <w:szCs w:val="22"/>
        </w:rPr>
      </w:pPr>
    </w:p>
    <w:sectPr w:rsidR="00C201B6" w:rsidRPr="00C201B6" w:rsidSect="0034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52B39"/>
    <w:multiLevelType w:val="hybridMultilevel"/>
    <w:tmpl w:val="5C488F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6997"/>
    <w:multiLevelType w:val="hybridMultilevel"/>
    <w:tmpl w:val="8AA42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D3849"/>
    <w:multiLevelType w:val="hybridMultilevel"/>
    <w:tmpl w:val="393A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D1"/>
    <w:rsid w:val="00005DDF"/>
    <w:rsid w:val="002D72C4"/>
    <w:rsid w:val="002F5618"/>
    <w:rsid w:val="00327BF4"/>
    <w:rsid w:val="00342FA9"/>
    <w:rsid w:val="003F496C"/>
    <w:rsid w:val="00414972"/>
    <w:rsid w:val="005210FF"/>
    <w:rsid w:val="005D7727"/>
    <w:rsid w:val="00615BFB"/>
    <w:rsid w:val="0062287A"/>
    <w:rsid w:val="00637614"/>
    <w:rsid w:val="007C09D1"/>
    <w:rsid w:val="00921F98"/>
    <w:rsid w:val="00A54FA1"/>
    <w:rsid w:val="00AD3C21"/>
    <w:rsid w:val="00C201B6"/>
    <w:rsid w:val="00CE196E"/>
    <w:rsid w:val="00D35D27"/>
    <w:rsid w:val="00DA0CD0"/>
    <w:rsid w:val="00E23984"/>
    <w:rsid w:val="00E54AF5"/>
    <w:rsid w:val="00E85D09"/>
    <w:rsid w:val="00E92019"/>
    <w:rsid w:val="00F522F0"/>
    <w:rsid w:val="00F5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51FCE"/>
  <w15:chartTrackingRefBased/>
  <w15:docId w15:val="{599804D3-ED01-7C43-9CEC-204985D2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72"/>
    <w:pPr>
      <w:ind w:left="720"/>
      <w:contextualSpacing/>
    </w:pPr>
  </w:style>
  <w:style w:type="character" w:customStyle="1" w:styleId="Heading1Char">
    <w:name w:val="Heading 1 Char"/>
    <w:basedOn w:val="DefaultParagraphFont"/>
    <w:link w:val="Heading1"/>
    <w:uiPriority w:val="9"/>
    <w:rsid w:val="00D35D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35D27"/>
  </w:style>
  <w:style w:type="paragraph" w:styleId="Title">
    <w:name w:val="Title"/>
    <w:basedOn w:val="Normal"/>
    <w:next w:val="Normal"/>
    <w:link w:val="TitleChar"/>
    <w:uiPriority w:val="10"/>
    <w:qFormat/>
    <w:rsid w:val="00D35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2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01B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22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905883">
      <w:bodyDiv w:val="1"/>
      <w:marLeft w:val="0"/>
      <w:marRight w:val="0"/>
      <w:marTop w:val="0"/>
      <w:marBottom w:val="0"/>
      <w:divBdr>
        <w:top w:val="none" w:sz="0" w:space="0" w:color="auto"/>
        <w:left w:val="none" w:sz="0" w:space="0" w:color="auto"/>
        <w:bottom w:val="none" w:sz="0" w:space="0" w:color="auto"/>
        <w:right w:val="none" w:sz="0" w:space="0" w:color="auto"/>
      </w:divBdr>
      <w:divsChild>
        <w:div w:id="389423570">
          <w:marLeft w:val="0"/>
          <w:marRight w:val="0"/>
          <w:marTop w:val="0"/>
          <w:marBottom w:val="0"/>
          <w:divBdr>
            <w:top w:val="none" w:sz="0" w:space="0" w:color="auto"/>
            <w:left w:val="none" w:sz="0" w:space="0" w:color="auto"/>
            <w:bottom w:val="none" w:sz="0" w:space="0" w:color="auto"/>
            <w:right w:val="none" w:sz="0" w:space="0" w:color="auto"/>
          </w:divBdr>
          <w:divsChild>
            <w:div w:id="939679588">
              <w:marLeft w:val="0"/>
              <w:marRight w:val="0"/>
              <w:marTop w:val="0"/>
              <w:marBottom w:val="0"/>
              <w:divBdr>
                <w:top w:val="none" w:sz="0" w:space="0" w:color="auto"/>
                <w:left w:val="none" w:sz="0" w:space="0" w:color="auto"/>
                <w:bottom w:val="none" w:sz="0" w:space="0" w:color="auto"/>
                <w:right w:val="none" w:sz="0" w:space="0" w:color="auto"/>
              </w:divBdr>
              <w:divsChild>
                <w:div w:id="280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Kostadinov</dc:creator>
  <cp:keywords/>
  <dc:description/>
  <cp:lastModifiedBy>Simeon Kostadinov</cp:lastModifiedBy>
  <cp:revision>4</cp:revision>
  <cp:lastPrinted>2018-11-23T11:55:00Z</cp:lastPrinted>
  <dcterms:created xsi:type="dcterms:W3CDTF">2018-11-23T11:55:00Z</dcterms:created>
  <dcterms:modified xsi:type="dcterms:W3CDTF">2018-11-25T00:43:00Z</dcterms:modified>
</cp:coreProperties>
</file>