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027BA" w14:textId="77777777" w:rsidR="00DD34C5" w:rsidRDefault="00DD34C5" w:rsidP="00DD34C5">
      <w:pPr>
        <w:pBdr>
          <w:bottom w:val="single" w:sz="6" w:space="2" w:color="EBEBEB"/>
        </w:pBdr>
        <w:spacing w:before="600" w:after="300" w:line="480" w:lineRule="atLeast"/>
        <w:outlineLvl w:val="1"/>
        <w:rPr>
          <w:rFonts w:ascii="Helvetica" w:eastAsia="Times New Roman" w:hAnsi="Helvetica" w:cs="Times New Roman"/>
          <w:color w:val="212121"/>
          <w:spacing w:val="-2"/>
          <w:sz w:val="36"/>
          <w:szCs w:val="36"/>
        </w:rPr>
      </w:pPr>
      <w:r>
        <w:rPr>
          <w:rFonts w:ascii="Helvetica" w:eastAsia="Times New Roman" w:hAnsi="Helvetica" w:cs="Times New Roman"/>
          <w:color w:val="212121"/>
          <w:spacing w:val="-2"/>
          <w:sz w:val="36"/>
          <w:szCs w:val="36"/>
        </w:rPr>
        <w:t xml:space="preserve">Instructions for using </w:t>
      </w:r>
      <w:proofErr w:type="spellStart"/>
      <w:r>
        <w:rPr>
          <w:rFonts w:ascii="Helvetica" w:eastAsia="Times New Roman" w:hAnsi="Helvetica" w:cs="Times New Roman"/>
          <w:color w:val="212121"/>
          <w:spacing w:val="-2"/>
          <w:sz w:val="36"/>
          <w:szCs w:val="36"/>
        </w:rPr>
        <w:t>tailmail</w:t>
      </w:r>
      <w:proofErr w:type="spellEnd"/>
      <w:r>
        <w:rPr>
          <w:rFonts w:ascii="Helvetica" w:eastAsia="Times New Roman" w:hAnsi="Helvetica" w:cs="Times New Roman"/>
          <w:color w:val="212121"/>
          <w:spacing w:val="-2"/>
          <w:sz w:val="36"/>
          <w:szCs w:val="36"/>
        </w:rPr>
        <w:t xml:space="preserve"> modified from:</w:t>
      </w:r>
      <w:r>
        <w:rPr>
          <w:rFonts w:ascii="Helvetica" w:eastAsia="Times New Roman" w:hAnsi="Helvetica" w:cs="Times New Roman"/>
          <w:color w:val="212121"/>
          <w:spacing w:val="-2"/>
          <w:sz w:val="36"/>
          <w:szCs w:val="36"/>
        </w:rPr>
        <w:br/>
      </w:r>
      <w:hyperlink r:id="rId5" w:anchor="prerequisites" w:history="1">
        <w:r w:rsidRPr="00DD34C5">
          <w:rPr>
            <w:rStyle w:val="Hyperlink"/>
            <w:rFonts w:ascii="Helvetica" w:eastAsia="Times New Roman" w:hAnsi="Helvetica" w:cs="Times New Roman"/>
            <w:spacing w:val="-2"/>
            <w:sz w:val="36"/>
            <w:szCs w:val="36"/>
          </w:rPr>
          <w:t xml:space="preserve">Gmail API Python </w:t>
        </w:r>
        <w:proofErr w:type="spellStart"/>
        <w:r w:rsidRPr="00DD34C5">
          <w:rPr>
            <w:rStyle w:val="Hyperlink"/>
            <w:rFonts w:ascii="Helvetica" w:eastAsia="Times New Roman" w:hAnsi="Helvetica" w:cs="Times New Roman"/>
            <w:spacing w:val="-2"/>
            <w:sz w:val="36"/>
            <w:szCs w:val="36"/>
          </w:rPr>
          <w:t>Quickstart</w:t>
        </w:r>
        <w:proofErr w:type="spellEnd"/>
      </w:hyperlink>
    </w:p>
    <w:p w14:paraId="5630FBF0" w14:textId="77777777" w:rsidR="00DD34C5" w:rsidRPr="00DD34C5" w:rsidRDefault="00DD34C5" w:rsidP="00DD34C5">
      <w:pPr>
        <w:pBdr>
          <w:bottom w:val="single" w:sz="6" w:space="2" w:color="EBEBEB"/>
        </w:pBdr>
        <w:spacing w:before="600" w:after="300" w:line="480" w:lineRule="atLeast"/>
        <w:outlineLvl w:val="1"/>
        <w:rPr>
          <w:rFonts w:ascii="Helvetica" w:eastAsia="Times New Roman" w:hAnsi="Helvetica" w:cs="Times New Roman"/>
          <w:color w:val="212121"/>
          <w:spacing w:val="-2"/>
          <w:sz w:val="36"/>
          <w:szCs w:val="36"/>
        </w:rPr>
      </w:pPr>
      <w:r w:rsidRPr="00DD34C5">
        <w:rPr>
          <w:rFonts w:ascii="Helvetica" w:eastAsia="Times New Roman" w:hAnsi="Helvetica" w:cs="Times New Roman"/>
          <w:color w:val="212121"/>
          <w:spacing w:val="-2"/>
          <w:sz w:val="36"/>
          <w:szCs w:val="36"/>
        </w:rPr>
        <w:t>Prerequisites</w:t>
      </w:r>
    </w:p>
    <w:p w14:paraId="303DF936" w14:textId="77777777" w:rsidR="00DD34C5" w:rsidRPr="00DD34C5" w:rsidRDefault="00DD34C5" w:rsidP="00DD34C5">
      <w:pPr>
        <w:spacing w:before="240" w:after="240" w:line="360" w:lineRule="atLeast"/>
        <w:rPr>
          <w:rFonts w:ascii="Helvetica" w:hAnsi="Helvetica" w:cs="Times New Roman"/>
          <w:color w:val="212121"/>
        </w:rPr>
      </w:pPr>
      <w:r w:rsidRPr="00DD34C5">
        <w:rPr>
          <w:rFonts w:ascii="Helvetica" w:hAnsi="Helvetica" w:cs="Times New Roman"/>
          <w:color w:val="212121"/>
        </w:rPr>
        <w:t xml:space="preserve">To run this </w:t>
      </w:r>
      <w:proofErr w:type="spellStart"/>
      <w:r w:rsidRPr="00DD34C5">
        <w:rPr>
          <w:rFonts w:ascii="Helvetica" w:hAnsi="Helvetica" w:cs="Times New Roman"/>
          <w:color w:val="212121"/>
        </w:rPr>
        <w:t>quickstart</w:t>
      </w:r>
      <w:proofErr w:type="spellEnd"/>
      <w:r w:rsidRPr="00DD34C5">
        <w:rPr>
          <w:rFonts w:ascii="Helvetica" w:hAnsi="Helvetica" w:cs="Times New Roman"/>
          <w:color w:val="212121"/>
        </w:rPr>
        <w:t>, you'll need:</w:t>
      </w:r>
    </w:p>
    <w:p w14:paraId="548E49FC" w14:textId="77777777" w:rsidR="00DD34C5" w:rsidRPr="00DD34C5" w:rsidRDefault="00DD34C5" w:rsidP="00DD34C5">
      <w:pPr>
        <w:numPr>
          <w:ilvl w:val="0"/>
          <w:numId w:val="3"/>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Python 2.6 or greater.</w:t>
      </w:r>
    </w:p>
    <w:p w14:paraId="71B91951" w14:textId="77777777" w:rsidR="00DD34C5" w:rsidRPr="00DD34C5" w:rsidRDefault="00DD34C5" w:rsidP="00DD34C5">
      <w:pPr>
        <w:numPr>
          <w:ilvl w:val="0"/>
          <w:numId w:val="3"/>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The </w:t>
      </w:r>
      <w:hyperlink r:id="rId6" w:history="1">
        <w:r w:rsidRPr="00DD34C5">
          <w:rPr>
            <w:rFonts w:ascii="Helvetica" w:eastAsia="Times New Roman" w:hAnsi="Helvetica" w:cs="Times New Roman"/>
            <w:color w:val="039BE5"/>
            <w:u w:val="single"/>
          </w:rPr>
          <w:t>pip</w:t>
        </w:r>
      </w:hyperlink>
      <w:r w:rsidRPr="00DD34C5">
        <w:rPr>
          <w:rFonts w:ascii="Helvetica" w:eastAsia="Times New Roman" w:hAnsi="Helvetica" w:cs="Times New Roman"/>
          <w:color w:val="212121"/>
        </w:rPr>
        <w:t> package management tool.</w:t>
      </w:r>
    </w:p>
    <w:p w14:paraId="650D3148" w14:textId="77777777" w:rsidR="00DD34C5" w:rsidRPr="00DD34C5" w:rsidRDefault="00DD34C5" w:rsidP="00DD34C5">
      <w:pPr>
        <w:numPr>
          <w:ilvl w:val="0"/>
          <w:numId w:val="3"/>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Access to the internet and a web browser.</w:t>
      </w:r>
    </w:p>
    <w:p w14:paraId="462896E9" w14:textId="77777777" w:rsidR="00DD34C5" w:rsidRPr="00DD34C5" w:rsidRDefault="00DD34C5" w:rsidP="00DD34C5">
      <w:pPr>
        <w:numPr>
          <w:ilvl w:val="0"/>
          <w:numId w:val="3"/>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A Go</w:t>
      </w:r>
      <w:r>
        <w:rPr>
          <w:rFonts w:ascii="Helvetica" w:eastAsia="Times New Roman" w:hAnsi="Helvetica" w:cs="Times New Roman"/>
          <w:color w:val="212121"/>
        </w:rPr>
        <w:t>ogle account with Gmail enabled.</w:t>
      </w:r>
    </w:p>
    <w:p w14:paraId="1E3236DF" w14:textId="77777777" w:rsidR="00DD34C5" w:rsidRPr="00DD34C5" w:rsidRDefault="00DD34C5" w:rsidP="00DD34C5">
      <w:pPr>
        <w:pBdr>
          <w:bottom w:val="single" w:sz="6" w:space="2" w:color="EBEBEB"/>
        </w:pBdr>
        <w:spacing w:before="600" w:after="300" w:line="480" w:lineRule="atLeast"/>
        <w:outlineLvl w:val="1"/>
        <w:rPr>
          <w:rFonts w:ascii="Helvetica" w:eastAsia="Times New Roman" w:hAnsi="Helvetica" w:cs="Times New Roman"/>
          <w:color w:val="212121"/>
          <w:spacing w:val="-2"/>
          <w:sz w:val="36"/>
          <w:szCs w:val="36"/>
        </w:rPr>
      </w:pPr>
      <w:r w:rsidRPr="00DD34C5">
        <w:rPr>
          <w:rFonts w:ascii="Helvetica" w:eastAsia="Times New Roman" w:hAnsi="Helvetica" w:cs="Times New Roman"/>
          <w:color w:val="212121"/>
          <w:spacing w:val="-2"/>
          <w:sz w:val="36"/>
          <w:szCs w:val="36"/>
        </w:rPr>
        <w:t>Step 1: Turn on the Gmail API</w:t>
      </w:r>
    </w:p>
    <w:p w14:paraId="076FD4C5"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Use </w:t>
      </w:r>
      <w:hyperlink r:id="rId7" w:tgtFrame="_blank" w:history="1">
        <w:r w:rsidRPr="00DD34C5">
          <w:rPr>
            <w:rFonts w:ascii="Helvetica" w:eastAsia="Times New Roman" w:hAnsi="Helvetica" w:cs="Times New Roman"/>
            <w:color w:val="039BE5"/>
          </w:rPr>
          <w:t>this</w:t>
        </w:r>
        <w:r w:rsidRPr="00DD34C5">
          <w:rPr>
            <w:rFonts w:ascii="Helvetica" w:eastAsia="Times New Roman" w:hAnsi="Helvetica" w:cs="Times New Roman"/>
            <w:color w:val="039BE5"/>
          </w:rPr>
          <w:t xml:space="preserve"> </w:t>
        </w:r>
        <w:r w:rsidRPr="00DD34C5">
          <w:rPr>
            <w:rFonts w:ascii="Helvetica" w:eastAsia="Times New Roman" w:hAnsi="Helvetica" w:cs="Times New Roman"/>
            <w:color w:val="039BE5"/>
          </w:rPr>
          <w:t>wizard</w:t>
        </w:r>
      </w:hyperlink>
      <w:r w:rsidRPr="00DD34C5">
        <w:rPr>
          <w:rFonts w:ascii="Helvetica" w:eastAsia="Times New Roman" w:hAnsi="Helvetica" w:cs="Times New Roman"/>
          <w:color w:val="212121"/>
        </w:rPr>
        <w:t> to create or select a project in the Google Developers Console and automatically turn on the API. Click </w:t>
      </w:r>
      <w:r w:rsidRPr="00DD34C5">
        <w:rPr>
          <w:rFonts w:ascii="Helvetica" w:eastAsia="Times New Roman" w:hAnsi="Helvetica" w:cs="Times New Roman"/>
          <w:b/>
          <w:bCs/>
          <w:color w:val="212121"/>
        </w:rPr>
        <w:t>Continue</w:t>
      </w:r>
      <w:r w:rsidRPr="00DD34C5">
        <w:rPr>
          <w:rFonts w:ascii="Helvetica" w:eastAsia="Times New Roman" w:hAnsi="Helvetica" w:cs="Times New Roman"/>
          <w:color w:val="212121"/>
        </w:rPr>
        <w:t>, then </w:t>
      </w:r>
      <w:r w:rsidRPr="00DD34C5">
        <w:rPr>
          <w:rFonts w:ascii="Helvetica" w:eastAsia="Times New Roman" w:hAnsi="Helvetica" w:cs="Times New Roman"/>
          <w:b/>
          <w:bCs/>
          <w:color w:val="212121"/>
        </w:rPr>
        <w:t>Go to credentials</w:t>
      </w:r>
      <w:r w:rsidRPr="00DD34C5">
        <w:rPr>
          <w:rFonts w:ascii="Helvetica" w:eastAsia="Times New Roman" w:hAnsi="Helvetica" w:cs="Times New Roman"/>
          <w:color w:val="212121"/>
        </w:rPr>
        <w:t>.</w:t>
      </w:r>
    </w:p>
    <w:p w14:paraId="68422F2E"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At the top of the page, select the </w:t>
      </w:r>
      <w:proofErr w:type="spellStart"/>
      <w:r w:rsidRPr="00DD34C5">
        <w:rPr>
          <w:rFonts w:ascii="Helvetica" w:eastAsia="Times New Roman" w:hAnsi="Helvetica" w:cs="Times New Roman"/>
          <w:b/>
          <w:bCs/>
          <w:color w:val="212121"/>
        </w:rPr>
        <w:t>OAuth</w:t>
      </w:r>
      <w:proofErr w:type="spellEnd"/>
      <w:r w:rsidRPr="00DD34C5">
        <w:rPr>
          <w:rFonts w:ascii="Helvetica" w:eastAsia="Times New Roman" w:hAnsi="Helvetica" w:cs="Times New Roman"/>
          <w:b/>
          <w:bCs/>
          <w:color w:val="212121"/>
        </w:rPr>
        <w:t xml:space="preserve"> consent screen</w:t>
      </w:r>
      <w:r w:rsidRPr="00DD34C5">
        <w:rPr>
          <w:rFonts w:ascii="Helvetica" w:eastAsia="Times New Roman" w:hAnsi="Helvetica" w:cs="Times New Roman"/>
          <w:color w:val="212121"/>
        </w:rPr>
        <w:t> tab. Select an </w:t>
      </w:r>
      <w:r w:rsidRPr="00DD34C5">
        <w:rPr>
          <w:rFonts w:ascii="Helvetica" w:eastAsia="Times New Roman" w:hAnsi="Helvetica" w:cs="Times New Roman"/>
          <w:b/>
          <w:bCs/>
          <w:color w:val="212121"/>
        </w:rPr>
        <w:t>Email address</w:t>
      </w:r>
      <w:r w:rsidRPr="00DD34C5">
        <w:rPr>
          <w:rFonts w:ascii="Helvetica" w:eastAsia="Times New Roman" w:hAnsi="Helvetica" w:cs="Times New Roman"/>
          <w:color w:val="212121"/>
        </w:rPr>
        <w:t>, enter a </w:t>
      </w:r>
      <w:r w:rsidRPr="00DD34C5">
        <w:rPr>
          <w:rFonts w:ascii="Helvetica" w:eastAsia="Times New Roman" w:hAnsi="Helvetica" w:cs="Times New Roman"/>
          <w:b/>
          <w:bCs/>
          <w:color w:val="212121"/>
        </w:rPr>
        <w:t>Product name</w:t>
      </w:r>
      <w:r w:rsidRPr="00DD34C5">
        <w:rPr>
          <w:rFonts w:ascii="Helvetica" w:eastAsia="Times New Roman" w:hAnsi="Helvetica" w:cs="Times New Roman"/>
          <w:color w:val="212121"/>
        </w:rPr>
        <w:t> if not already set, and click the </w:t>
      </w:r>
      <w:r w:rsidRPr="00DD34C5">
        <w:rPr>
          <w:rFonts w:ascii="Helvetica" w:eastAsia="Times New Roman" w:hAnsi="Helvetica" w:cs="Times New Roman"/>
          <w:b/>
          <w:bCs/>
          <w:color w:val="212121"/>
        </w:rPr>
        <w:t>Save</w:t>
      </w:r>
      <w:r w:rsidRPr="00DD34C5">
        <w:rPr>
          <w:rFonts w:ascii="Helvetica" w:eastAsia="Times New Roman" w:hAnsi="Helvetica" w:cs="Times New Roman"/>
          <w:color w:val="212121"/>
        </w:rPr>
        <w:t> button.</w:t>
      </w:r>
    </w:p>
    <w:p w14:paraId="4E18D898"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Select the </w:t>
      </w:r>
      <w:r w:rsidRPr="00DD34C5">
        <w:rPr>
          <w:rFonts w:ascii="Helvetica" w:eastAsia="Times New Roman" w:hAnsi="Helvetica" w:cs="Times New Roman"/>
          <w:b/>
          <w:bCs/>
          <w:color w:val="212121"/>
        </w:rPr>
        <w:t>Credentials</w:t>
      </w:r>
      <w:r w:rsidRPr="00DD34C5">
        <w:rPr>
          <w:rFonts w:ascii="Helvetica" w:eastAsia="Times New Roman" w:hAnsi="Helvetica" w:cs="Times New Roman"/>
          <w:color w:val="212121"/>
        </w:rPr>
        <w:t> tab, click the </w:t>
      </w:r>
      <w:r w:rsidRPr="00DD34C5">
        <w:rPr>
          <w:rFonts w:ascii="Helvetica" w:eastAsia="Times New Roman" w:hAnsi="Helvetica" w:cs="Times New Roman"/>
          <w:b/>
          <w:bCs/>
          <w:color w:val="212121"/>
        </w:rPr>
        <w:t>Add credentials</w:t>
      </w:r>
      <w:r w:rsidRPr="00DD34C5">
        <w:rPr>
          <w:rFonts w:ascii="Helvetica" w:eastAsia="Times New Roman" w:hAnsi="Helvetica" w:cs="Times New Roman"/>
          <w:color w:val="212121"/>
        </w:rPr>
        <w:t> button and select </w:t>
      </w:r>
      <w:proofErr w:type="spellStart"/>
      <w:r w:rsidRPr="00DD34C5">
        <w:rPr>
          <w:rFonts w:ascii="Helvetica" w:eastAsia="Times New Roman" w:hAnsi="Helvetica" w:cs="Times New Roman"/>
          <w:b/>
          <w:bCs/>
          <w:color w:val="212121"/>
        </w:rPr>
        <w:t>OAuth</w:t>
      </w:r>
      <w:proofErr w:type="spellEnd"/>
      <w:r w:rsidRPr="00DD34C5">
        <w:rPr>
          <w:rFonts w:ascii="Helvetica" w:eastAsia="Times New Roman" w:hAnsi="Helvetica" w:cs="Times New Roman"/>
          <w:b/>
          <w:bCs/>
          <w:color w:val="212121"/>
        </w:rPr>
        <w:t xml:space="preserve"> 2.0 client ID</w:t>
      </w:r>
      <w:r w:rsidRPr="00DD34C5">
        <w:rPr>
          <w:rFonts w:ascii="Helvetica" w:eastAsia="Times New Roman" w:hAnsi="Helvetica" w:cs="Times New Roman"/>
          <w:color w:val="212121"/>
        </w:rPr>
        <w:t>.</w:t>
      </w:r>
    </w:p>
    <w:p w14:paraId="2A3A13BD"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Select the application type </w:t>
      </w:r>
      <w:r w:rsidRPr="00DD34C5">
        <w:rPr>
          <w:rFonts w:ascii="Helvetica" w:eastAsia="Times New Roman" w:hAnsi="Helvetica" w:cs="Times New Roman"/>
          <w:b/>
          <w:bCs/>
          <w:color w:val="212121"/>
        </w:rPr>
        <w:t>Other</w:t>
      </w:r>
      <w:r w:rsidRPr="00DD34C5">
        <w:rPr>
          <w:rFonts w:ascii="Helvetica" w:eastAsia="Times New Roman" w:hAnsi="Helvetica" w:cs="Times New Roman"/>
          <w:color w:val="212121"/>
        </w:rPr>
        <w:t xml:space="preserve">, enter the name "Gmail API </w:t>
      </w:r>
      <w:proofErr w:type="spellStart"/>
      <w:r w:rsidRPr="00DD34C5">
        <w:rPr>
          <w:rFonts w:ascii="Helvetica" w:eastAsia="Times New Roman" w:hAnsi="Helvetica" w:cs="Times New Roman"/>
          <w:color w:val="212121"/>
        </w:rPr>
        <w:t>Quickstart</w:t>
      </w:r>
      <w:proofErr w:type="spellEnd"/>
      <w:r w:rsidRPr="00DD34C5">
        <w:rPr>
          <w:rFonts w:ascii="Helvetica" w:eastAsia="Times New Roman" w:hAnsi="Helvetica" w:cs="Times New Roman"/>
          <w:color w:val="212121"/>
        </w:rPr>
        <w:t>", and click the </w:t>
      </w:r>
      <w:r w:rsidRPr="00DD34C5">
        <w:rPr>
          <w:rFonts w:ascii="Helvetica" w:eastAsia="Times New Roman" w:hAnsi="Helvetica" w:cs="Times New Roman"/>
          <w:b/>
          <w:bCs/>
          <w:color w:val="212121"/>
        </w:rPr>
        <w:t>Create</w:t>
      </w:r>
      <w:r w:rsidRPr="00DD34C5">
        <w:rPr>
          <w:rFonts w:ascii="Helvetica" w:eastAsia="Times New Roman" w:hAnsi="Helvetica" w:cs="Times New Roman"/>
          <w:color w:val="212121"/>
        </w:rPr>
        <w:t> button.</w:t>
      </w:r>
    </w:p>
    <w:p w14:paraId="11140F4E"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Click </w:t>
      </w:r>
      <w:r w:rsidRPr="00DD34C5">
        <w:rPr>
          <w:rFonts w:ascii="Helvetica" w:eastAsia="Times New Roman" w:hAnsi="Helvetica" w:cs="Times New Roman"/>
          <w:b/>
          <w:bCs/>
          <w:color w:val="212121"/>
        </w:rPr>
        <w:t>OK</w:t>
      </w:r>
      <w:r w:rsidRPr="00DD34C5">
        <w:rPr>
          <w:rFonts w:ascii="Helvetica" w:eastAsia="Times New Roman" w:hAnsi="Helvetica" w:cs="Times New Roman"/>
          <w:color w:val="212121"/>
        </w:rPr>
        <w:t> to dismiss the resulting dialog.</w:t>
      </w:r>
    </w:p>
    <w:p w14:paraId="499BEE6A"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Click the (Download JSON) button to the right of the client ID.</w:t>
      </w:r>
    </w:p>
    <w:p w14:paraId="7E16327E" w14:textId="77777777" w:rsidR="00DD34C5" w:rsidRPr="00DD34C5" w:rsidRDefault="00DD34C5" w:rsidP="00DD34C5">
      <w:pPr>
        <w:numPr>
          <w:ilvl w:val="0"/>
          <w:numId w:val="1"/>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Move this file to your working directory and rename it </w:t>
      </w:r>
      <w:proofErr w:type="spellStart"/>
      <w:r w:rsidRPr="00DD34C5">
        <w:rPr>
          <w:rFonts w:ascii="Courier" w:hAnsi="Courier" w:cs="Courier New"/>
          <w:color w:val="37474F"/>
          <w:sz w:val="22"/>
          <w:szCs w:val="22"/>
          <w:shd w:val="clear" w:color="auto" w:fill="F7F7F7"/>
        </w:rPr>
        <w:t>client_</w:t>
      </w:r>
      <w:proofErr w:type="gramStart"/>
      <w:r w:rsidRPr="00DD34C5">
        <w:rPr>
          <w:rFonts w:ascii="Courier" w:hAnsi="Courier" w:cs="Courier New"/>
          <w:color w:val="37474F"/>
          <w:sz w:val="22"/>
          <w:szCs w:val="22"/>
          <w:shd w:val="clear" w:color="auto" w:fill="F7F7F7"/>
        </w:rPr>
        <w:t>secret.json</w:t>
      </w:r>
      <w:proofErr w:type="spellEnd"/>
      <w:proofErr w:type="gramEnd"/>
      <w:r w:rsidRPr="00DD34C5">
        <w:rPr>
          <w:rFonts w:ascii="Helvetica" w:eastAsia="Times New Roman" w:hAnsi="Helvetica" w:cs="Times New Roman"/>
          <w:color w:val="212121"/>
        </w:rPr>
        <w:t>.</w:t>
      </w:r>
    </w:p>
    <w:p w14:paraId="349C11BF" w14:textId="77777777" w:rsidR="00DD34C5" w:rsidRPr="00DD34C5" w:rsidRDefault="00DD34C5" w:rsidP="00DD34C5">
      <w:pPr>
        <w:pBdr>
          <w:bottom w:val="single" w:sz="6" w:space="2" w:color="EBEBEB"/>
        </w:pBdr>
        <w:spacing w:before="600" w:after="300" w:line="480" w:lineRule="atLeast"/>
        <w:outlineLvl w:val="1"/>
        <w:rPr>
          <w:rFonts w:ascii="Helvetica" w:eastAsia="Times New Roman" w:hAnsi="Helvetica" w:cs="Times New Roman"/>
          <w:color w:val="212121"/>
          <w:spacing w:val="-2"/>
          <w:sz w:val="36"/>
          <w:szCs w:val="36"/>
        </w:rPr>
      </w:pPr>
      <w:r w:rsidRPr="00DD34C5">
        <w:rPr>
          <w:rFonts w:ascii="Helvetica" w:eastAsia="Times New Roman" w:hAnsi="Helvetica" w:cs="Times New Roman"/>
          <w:color w:val="212121"/>
          <w:spacing w:val="-2"/>
          <w:sz w:val="36"/>
          <w:szCs w:val="36"/>
        </w:rPr>
        <w:t>Step 2: Install the Google Client Library</w:t>
      </w:r>
    </w:p>
    <w:p w14:paraId="62619D88" w14:textId="77777777" w:rsidR="00DD34C5" w:rsidRPr="00DD34C5" w:rsidRDefault="00DD34C5" w:rsidP="00DD34C5">
      <w:pPr>
        <w:spacing w:before="240" w:after="240" w:line="360" w:lineRule="atLeast"/>
        <w:rPr>
          <w:rFonts w:ascii="Helvetica" w:hAnsi="Helvetica" w:cs="Times New Roman"/>
          <w:color w:val="212121"/>
        </w:rPr>
      </w:pPr>
      <w:r w:rsidRPr="00DD34C5">
        <w:rPr>
          <w:rFonts w:ascii="Helvetica" w:hAnsi="Helvetica" w:cs="Times New Roman"/>
          <w:color w:val="212121"/>
        </w:rPr>
        <w:lastRenderedPageBreak/>
        <w:t>Run the following command to install the library using pip:</w:t>
      </w:r>
    </w:p>
    <w:p w14:paraId="55E55FBE" w14:textId="77777777" w:rsidR="00DD34C5" w:rsidRPr="00DD34C5" w:rsidRDefault="00DD34C5" w:rsidP="00DD3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w:hAnsi="Courier" w:cs="Courier New"/>
          <w:color w:val="37474F"/>
          <w:sz w:val="21"/>
          <w:szCs w:val="21"/>
        </w:rPr>
      </w:pPr>
      <w:r w:rsidRPr="00DD34C5">
        <w:rPr>
          <w:rFonts w:ascii="Courier" w:hAnsi="Courier" w:cs="Courier New"/>
          <w:color w:val="37474F"/>
          <w:sz w:val="21"/>
          <w:szCs w:val="21"/>
        </w:rPr>
        <w:t>pip install --upgrade google-</w:t>
      </w:r>
      <w:proofErr w:type="spellStart"/>
      <w:r w:rsidRPr="00DD34C5">
        <w:rPr>
          <w:rFonts w:ascii="Courier" w:hAnsi="Courier" w:cs="Courier New"/>
          <w:color w:val="37474F"/>
          <w:sz w:val="21"/>
          <w:szCs w:val="21"/>
        </w:rPr>
        <w:t>api</w:t>
      </w:r>
      <w:proofErr w:type="spellEnd"/>
      <w:r w:rsidRPr="00DD34C5">
        <w:rPr>
          <w:rFonts w:ascii="Courier" w:hAnsi="Courier" w:cs="Courier New"/>
          <w:color w:val="37474F"/>
          <w:sz w:val="21"/>
          <w:szCs w:val="21"/>
        </w:rPr>
        <w:t>-python-client</w:t>
      </w:r>
    </w:p>
    <w:p w14:paraId="5B96E718" w14:textId="77777777" w:rsidR="00DD34C5" w:rsidRPr="00DD34C5" w:rsidRDefault="00DD34C5" w:rsidP="00DD34C5">
      <w:pPr>
        <w:spacing w:before="240" w:after="240" w:line="360" w:lineRule="atLeast"/>
        <w:rPr>
          <w:rFonts w:ascii="Helvetica" w:hAnsi="Helvetica" w:cs="Times New Roman"/>
          <w:color w:val="212121"/>
        </w:rPr>
      </w:pPr>
      <w:r w:rsidRPr="00DD34C5">
        <w:rPr>
          <w:rFonts w:ascii="Helvetica" w:hAnsi="Helvetica" w:cs="Times New Roman"/>
          <w:color w:val="212121"/>
        </w:rPr>
        <w:t>See the library's </w:t>
      </w:r>
      <w:hyperlink r:id="rId8" w:history="1">
        <w:r w:rsidRPr="00DD34C5">
          <w:rPr>
            <w:rFonts w:ascii="Helvetica" w:hAnsi="Helvetica" w:cs="Times New Roman"/>
            <w:color w:val="039BE5"/>
          </w:rPr>
          <w:t>installation page</w:t>
        </w:r>
      </w:hyperlink>
      <w:r w:rsidRPr="00DD34C5">
        <w:rPr>
          <w:rFonts w:ascii="Helvetica" w:hAnsi="Helvetica" w:cs="Times New Roman"/>
          <w:color w:val="212121"/>
        </w:rPr>
        <w:t> for the alternative installation options.</w:t>
      </w:r>
    </w:p>
    <w:p w14:paraId="472C7336" w14:textId="77777777" w:rsidR="00DD34C5" w:rsidRPr="00DD34C5" w:rsidRDefault="00DD34C5" w:rsidP="00DD34C5">
      <w:pPr>
        <w:rPr>
          <w:rFonts w:ascii="Times New Roman" w:eastAsia="Times New Roman" w:hAnsi="Times New Roman" w:cs="Times New Roman"/>
        </w:rPr>
      </w:pPr>
    </w:p>
    <w:p w14:paraId="0F4CC340" w14:textId="77777777" w:rsidR="00DD34C5" w:rsidRPr="00DD34C5" w:rsidRDefault="00DD34C5" w:rsidP="00DD34C5">
      <w:pPr>
        <w:pBdr>
          <w:bottom w:val="single" w:sz="6" w:space="2" w:color="EBEBEB"/>
        </w:pBdr>
        <w:spacing w:before="600" w:after="300" w:line="480" w:lineRule="atLeast"/>
        <w:outlineLvl w:val="1"/>
        <w:rPr>
          <w:rFonts w:ascii="Helvetica" w:eastAsia="Times New Roman" w:hAnsi="Helvetica" w:cs="Times New Roman"/>
          <w:color w:val="212121"/>
          <w:spacing w:val="-2"/>
          <w:sz w:val="36"/>
          <w:szCs w:val="36"/>
        </w:rPr>
      </w:pPr>
      <w:r>
        <w:rPr>
          <w:rFonts w:ascii="Helvetica" w:eastAsia="Times New Roman" w:hAnsi="Helvetica" w:cs="Times New Roman"/>
          <w:color w:val="212121"/>
          <w:spacing w:val="-2"/>
          <w:sz w:val="36"/>
          <w:szCs w:val="36"/>
        </w:rPr>
        <w:t>Step 3: Run</w:t>
      </w:r>
      <w:bookmarkStart w:id="0" w:name="_GoBack"/>
      <w:bookmarkEnd w:id="0"/>
      <w:r>
        <w:rPr>
          <w:rFonts w:ascii="Helvetica" w:eastAsia="Times New Roman" w:hAnsi="Helvetica" w:cs="Times New Roman"/>
          <w:color w:val="212121"/>
          <w:spacing w:val="-2"/>
          <w:sz w:val="36"/>
          <w:szCs w:val="36"/>
        </w:rPr>
        <w:t xml:space="preserve"> </w:t>
      </w:r>
      <w:proofErr w:type="spellStart"/>
      <w:r>
        <w:rPr>
          <w:rFonts w:ascii="Helvetica" w:eastAsia="Times New Roman" w:hAnsi="Helvetica" w:cs="Times New Roman"/>
          <w:color w:val="212121"/>
          <w:spacing w:val="-2"/>
          <w:sz w:val="36"/>
          <w:szCs w:val="36"/>
        </w:rPr>
        <w:t>tailmail</w:t>
      </w:r>
      <w:proofErr w:type="spellEnd"/>
    </w:p>
    <w:p w14:paraId="0EEB1F8E" w14:textId="77777777" w:rsidR="00DD34C5" w:rsidRPr="00DD34C5" w:rsidRDefault="00DD34C5" w:rsidP="00DD34C5">
      <w:pPr>
        <w:spacing w:before="240" w:after="240" w:line="360" w:lineRule="atLeast"/>
        <w:rPr>
          <w:rFonts w:ascii="Helvetica" w:hAnsi="Helvetica" w:cs="Times New Roman"/>
          <w:color w:val="212121"/>
        </w:rPr>
      </w:pPr>
      <w:r w:rsidRPr="00DD34C5">
        <w:rPr>
          <w:rFonts w:ascii="Helvetica" w:hAnsi="Helvetica" w:cs="Times New Roman"/>
          <w:color w:val="212121"/>
        </w:rPr>
        <w:t>Run the sample using the following command:</w:t>
      </w:r>
    </w:p>
    <w:p w14:paraId="6D2651FD" w14:textId="77777777" w:rsidR="00DD34C5" w:rsidRPr="00DD34C5" w:rsidRDefault="00DD34C5" w:rsidP="00DD3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w:hAnsi="Courier" w:cs="Courier New"/>
          <w:color w:val="37474F"/>
          <w:sz w:val="21"/>
          <w:szCs w:val="21"/>
        </w:rPr>
      </w:pPr>
      <w:r w:rsidRPr="00DD34C5">
        <w:rPr>
          <w:rFonts w:ascii="Courier" w:hAnsi="Courier" w:cs="Courier New"/>
          <w:color w:val="37474F"/>
          <w:sz w:val="21"/>
          <w:szCs w:val="21"/>
        </w:rPr>
        <w:t xml:space="preserve">python </w:t>
      </w:r>
      <w:r>
        <w:rPr>
          <w:rFonts w:ascii="Courier" w:hAnsi="Courier" w:cs="Courier New"/>
          <w:color w:val="37474F"/>
          <w:sz w:val="21"/>
          <w:szCs w:val="21"/>
        </w:rPr>
        <w:t>tailmail</w:t>
      </w:r>
      <w:r w:rsidRPr="00DD34C5">
        <w:rPr>
          <w:rFonts w:ascii="Courier" w:hAnsi="Courier" w:cs="Courier New"/>
          <w:color w:val="37474F"/>
          <w:sz w:val="21"/>
          <w:szCs w:val="21"/>
        </w:rPr>
        <w:t>.py</w:t>
      </w:r>
    </w:p>
    <w:p w14:paraId="72245B15" w14:textId="77777777" w:rsidR="00DD34C5" w:rsidRPr="00DD34C5" w:rsidRDefault="00DD34C5" w:rsidP="00DD34C5">
      <w:pPr>
        <w:numPr>
          <w:ilvl w:val="0"/>
          <w:numId w:val="2"/>
        </w:numPr>
        <w:spacing w:after="120" w:line="360" w:lineRule="atLeast"/>
        <w:ind w:left="0"/>
        <w:rPr>
          <w:rFonts w:ascii="Helvetica" w:hAnsi="Helvetica" w:cs="Times New Roman"/>
          <w:color w:val="212121"/>
        </w:rPr>
      </w:pPr>
      <w:r w:rsidRPr="00DD34C5">
        <w:rPr>
          <w:rFonts w:ascii="Helvetica" w:hAnsi="Helvetica" w:cs="Times New Roman"/>
          <w:color w:val="212121"/>
        </w:rPr>
        <w:t>The sample will attempt to open a new window or tab in your default browser. If this fails, copy the URL from the console and manually open it in your browser.</w:t>
      </w:r>
    </w:p>
    <w:p w14:paraId="77C71E5A" w14:textId="77777777" w:rsidR="00DD34C5" w:rsidRPr="00DD34C5" w:rsidRDefault="00DD34C5" w:rsidP="00DD34C5">
      <w:pPr>
        <w:spacing w:before="120" w:line="360" w:lineRule="atLeast"/>
        <w:rPr>
          <w:rFonts w:ascii="Helvetica" w:hAnsi="Helvetica" w:cs="Times New Roman"/>
          <w:color w:val="212121"/>
        </w:rPr>
      </w:pPr>
      <w:r w:rsidRPr="00DD34C5">
        <w:rPr>
          <w:rFonts w:ascii="Helvetica" w:hAnsi="Helvetica" w:cs="Times New Roman"/>
          <w:color w:val="212121"/>
        </w:rPr>
        <w:t>If you are not already logged into your Google account, you will be prompted to log in. If you are logged into multiple Google accounts, you will be asked to select one account to use for the authorization.</w:t>
      </w:r>
    </w:p>
    <w:p w14:paraId="2CE447ED" w14:textId="77777777" w:rsidR="00DD34C5" w:rsidRPr="00DD34C5" w:rsidRDefault="00DD34C5" w:rsidP="00DD34C5">
      <w:pPr>
        <w:numPr>
          <w:ilvl w:val="0"/>
          <w:numId w:val="2"/>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Click the </w:t>
      </w:r>
      <w:r w:rsidRPr="00DD34C5">
        <w:rPr>
          <w:rFonts w:ascii="Helvetica" w:eastAsia="Times New Roman" w:hAnsi="Helvetica" w:cs="Times New Roman"/>
          <w:b/>
          <w:bCs/>
          <w:color w:val="212121"/>
        </w:rPr>
        <w:t>Accept</w:t>
      </w:r>
      <w:r w:rsidRPr="00DD34C5">
        <w:rPr>
          <w:rFonts w:ascii="Helvetica" w:eastAsia="Times New Roman" w:hAnsi="Helvetica" w:cs="Times New Roman"/>
          <w:color w:val="212121"/>
        </w:rPr>
        <w:t> button.</w:t>
      </w:r>
    </w:p>
    <w:p w14:paraId="4CA811DC" w14:textId="77777777" w:rsidR="00DD34C5" w:rsidRPr="00DD34C5" w:rsidRDefault="00DD34C5" w:rsidP="00DD34C5">
      <w:pPr>
        <w:numPr>
          <w:ilvl w:val="0"/>
          <w:numId w:val="2"/>
        </w:numPr>
        <w:spacing w:before="120" w:after="120" w:line="360" w:lineRule="atLeast"/>
        <w:ind w:left="0"/>
        <w:rPr>
          <w:rFonts w:ascii="Helvetica" w:eastAsia="Times New Roman" w:hAnsi="Helvetica" w:cs="Times New Roman"/>
          <w:color w:val="212121"/>
        </w:rPr>
      </w:pPr>
      <w:r w:rsidRPr="00DD34C5">
        <w:rPr>
          <w:rFonts w:ascii="Helvetica" w:eastAsia="Times New Roman" w:hAnsi="Helvetica" w:cs="Times New Roman"/>
          <w:color w:val="212121"/>
        </w:rPr>
        <w:t>The sample will proceed automatically, and you may close the window/tab.</w:t>
      </w:r>
    </w:p>
    <w:p w14:paraId="66C1F8B1" w14:textId="77777777" w:rsidR="0013372E" w:rsidRDefault="0013372E"/>
    <w:sectPr w:rsidR="0013372E" w:rsidSect="0090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6AF9"/>
    <w:multiLevelType w:val="multilevel"/>
    <w:tmpl w:val="20EC63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60567CB6"/>
    <w:multiLevelType w:val="multilevel"/>
    <w:tmpl w:val="54F000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774732F0"/>
    <w:multiLevelType w:val="multilevel"/>
    <w:tmpl w:val="C83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C5"/>
    <w:rsid w:val="0013372E"/>
    <w:rsid w:val="00900F1D"/>
    <w:rsid w:val="00DD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1B5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34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4C5"/>
    <w:rPr>
      <w:rFonts w:ascii="Times New Roman" w:hAnsi="Times New Roman" w:cs="Times New Roman"/>
      <w:b/>
      <w:bCs/>
      <w:sz w:val="36"/>
      <w:szCs w:val="36"/>
    </w:rPr>
  </w:style>
  <w:style w:type="character" w:customStyle="1" w:styleId="apple-converted-space">
    <w:name w:val="apple-converted-space"/>
    <w:basedOn w:val="DefaultParagraphFont"/>
    <w:rsid w:val="00DD34C5"/>
  </w:style>
  <w:style w:type="character" w:styleId="Hyperlink">
    <w:name w:val="Hyperlink"/>
    <w:basedOn w:val="DefaultParagraphFont"/>
    <w:uiPriority w:val="99"/>
    <w:unhideWhenUsed/>
    <w:rsid w:val="00DD34C5"/>
    <w:rPr>
      <w:color w:val="0000FF"/>
      <w:u w:val="single"/>
    </w:rPr>
  </w:style>
  <w:style w:type="character" w:styleId="Strong">
    <w:name w:val="Strong"/>
    <w:basedOn w:val="DefaultParagraphFont"/>
    <w:uiPriority w:val="22"/>
    <w:qFormat/>
    <w:rsid w:val="00DD34C5"/>
    <w:rPr>
      <w:b/>
      <w:bCs/>
    </w:rPr>
  </w:style>
  <w:style w:type="character" w:customStyle="1" w:styleId="material-icons">
    <w:name w:val="material-icons"/>
    <w:basedOn w:val="DefaultParagraphFont"/>
    <w:rsid w:val="00DD34C5"/>
  </w:style>
  <w:style w:type="character" w:styleId="HTMLCode">
    <w:name w:val="HTML Code"/>
    <w:basedOn w:val="DefaultParagraphFont"/>
    <w:uiPriority w:val="99"/>
    <w:semiHidden/>
    <w:unhideWhenUsed/>
    <w:rsid w:val="00DD34C5"/>
    <w:rPr>
      <w:rFonts w:ascii="Courier New" w:eastAsiaTheme="minorHAnsi" w:hAnsi="Courier New" w:cs="Courier New"/>
      <w:sz w:val="20"/>
      <w:szCs w:val="20"/>
    </w:rPr>
  </w:style>
  <w:style w:type="paragraph" w:styleId="NormalWeb">
    <w:name w:val="Normal (Web)"/>
    <w:basedOn w:val="Normal"/>
    <w:uiPriority w:val="99"/>
    <w:semiHidden/>
    <w:unhideWhenUsed/>
    <w:rsid w:val="00DD34C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DD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34C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5152">
      <w:bodyDiv w:val="1"/>
      <w:marLeft w:val="0"/>
      <w:marRight w:val="0"/>
      <w:marTop w:val="0"/>
      <w:marBottom w:val="0"/>
      <w:divBdr>
        <w:top w:val="none" w:sz="0" w:space="0" w:color="auto"/>
        <w:left w:val="none" w:sz="0" w:space="0" w:color="auto"/>
        <w:bottom w:val="none" w:sz="0" w:space="0" w:color="auto"/>
        <w:right w:val="none" w:sz="0" w:space="0" w:color="auto"/>
      </w:divBdr>
    </w:div>
    <w:div w:id="1736585802">
      <w:bodyDiv w:val="1"/>
      <w:marLeft w:val="0"/>
      <w:marRight w:val="0"/>
      <w:marTop w:val="0"/>
      <w:marBottom w:val="0"/>
      <w:divBdr>
        <w:top w:val="none" w:sz="0" w:space="0" w:color="auto"/>
        <w:left w:val="none" w:sz="0" w:space="0" w:color="auto"/>
        <w:bottom w:val="none" w:sz="0" w:space="0" w:color="auto"/>
        <w:right w:val="none" w:sz="0" w:space="0" w:color="auto"/>
      </w:divBdr>
    </w:div>
    <w:div w:id="1800564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gmail/api/quickstart/python" TargetMode="External"/><Relationship Id="rId6" Type="http://schemas.openxmlformats.org/officeDocument/2006/relationships/hyperlink" Target="https://pypi.python.org/pypi/pip" TargetMode="External"/><Relationship Id="rId7" Type="http://schemas.openxmlformats.org/officeDocument/2006/relationships/hyperlink" Target="https://console.developers.google.com/start/api?id=gmail" TargetMode="External"/><Relationship Id="rId8" Type="http://schemas.openxmlformats.org/officeDocument/2006/relationships/hyperlink" Target="https://developers.google.com/api-client-library/python/start/install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1767</Characters>
  <Application>Microsoft Macintosh Word</Application>
  <DocSecurity>0</DocSecurity>
  <Lines>14</Lines>
  <Paragraphs>4</Paragraphs>
  <ScaleCrop>false</ScaleCrop>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 Dewan</dc:creator>
  <cp:keywords/>
  <dc:description/>
  <cp:lastModifiedBy>Suneet Dewan</cp:lastModifiedBy>
  <cp:revision>1</cp:revision>
  <cp:lastPrinted>2016-04-13T01:55:00Z</cp:lastPrinted>
  <dcterms:created xsi:type="dcterms:W3CDTF">2016-04-13T01:48:00Z</dcterms:created>
  <dcterms:modified xsi:type="dcterms:W3CDTF">2016-04-13T01:57:00Z</dcterms:modified>
</cp:coreProperties>
</file>