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B3F" w:rsidRPr="00F34CC2" w:rsidRDefault="003D146B">
      <w:pPr>
        <w:rPr>
          <w:sz w:val="36"/>
          <w:szCs w:val="36"/>
        </w:rPr>
      </w:pPr>
      <w:r>
        <w:rPr>
          <w:sz w:val="36"/>
          <w:szCs w:val="36"/>
        </w:rPr>
        <w:t>HTML v XHMTL</w:t>
      </w:r>
      <w:r w:rsidR="00F34CC2" w:rsidRPr="00F34CC2">
        <w:rPr>
          <w:sz w:val="36"/>
          <w:szCs w:val="36"/>
        </w:rPr>
        <w:t>:</w:t>
      </w:r>
    </w:p>
    <w:p w:rsidR="00E07B71" w:rsidRDefault="00F34CC2" w:rsidP="00E07B71">
      <w:r>
        <w:t xml:space="preserve">HTML and XML are derived </w:t>
      </w:r>
      <w:r w:rsidR="00E07B71">
        <w:t xml:space="preserve">from </w:t>
      </w:r>
      <w:r w:rsidR="00E07B71" w:rsidRPr="00F34CC2">
        <w:rPr>
          <w:b/>
        </w:rPr>
        <w:t>SGML (Standard Generalised Markup Language)</w:t>
      </w:r>
      <w:r w:rsidR="00E07B71">
        <w:t xml:space="preserve"> – standards for defining generalised markup language for documents</w:t>
      </w:r>
    </w:p>
    <w:p w:rsidR="00E07B71" w:rsidRDefault="00E07B71" w:rsidP="00E07B71">
      <w:pPr>
        <w:pStyle w:val="ListParagraph"/>
        <w:numPr>
          <w:ilvl w:val="0"/>
          <w:numId w:val="2"/>
        </w:numPr>
      </w:pPr>
      <w:r>
        <w:t>Define document structure and attributes, rather than processing techniques</w:t>
      </w:r>
    </w:p>
    <w:p w:rsidR="00E07B71" w:rsidRDefault="00E07B71" w:rsidP="00E07B71">
      <w:pPr>
        <w:pStyle w:val="ListParagraph"/>
        <w:numPr>
          <w:ilvl w:val="0"/>
          <w:numId w:val="2"/>
        </w:numPr>
      </w:pPr>
      <w:r>
        <w:t>Can be processed by the same techniques as programs and databases</w:t>
      </w:r>
    </w:p>
    <w:p w:rsidR="00806B3F" w:rsidRDefault="00806B3F">
      <w:r>
        <w:t>HTML – Hypertext Markup Language</w:t>
      </w:r>
    </w:p>
    <w:p w:rsidR="00806B3F" w:rsidRDefault="00806B3F" w:rsidP="00806B3F">
      <w:pPr>
        <w:pStyle w:val="ListParagraph"/>
        <w:numPr>
          <w:ilvl w:val="0"/>
          <w:numId w:val="1"/>
        </w:numPr>
      </w:pPr>
      <w:r>
        <w:t>The markup language for all webpages on the Web</w:t>
      </w:r>
    </w:p>
    <w:p w:rsidR="00583F52" w:rsidRDefault="00583F52" w:rsidP="00583F52">
      <w:pPr>
        <w:pStyle w:val="ListParagraph"/>
        <w:numPr>
          <w:ilvl w:val="0"/>
          <w:numId w:val="1"/>
        </w:numPr>
      </w:pPr>
      <w:r>
        <w:t>Used for text, images, objects, interactive forms</w:t>
      </w:r>
    </w:p>
    <w:p w:rsidR="00806B3F" w:rsidRDefault="00F34CC2" w:rsidP="00806B3F">
      <w:pPr>
        <w:pStyle w:val="ListParagraph"/>
        <w:numPr>
          <w:ilvl w:val="0"/>
          <w:numId w:val="1"/>
        </w:numPr>
      </w:pPr>
      <w:r>
        <w:t>Use</w:t>
      </w:r>
      <w:r w:rsidR="00806B3F">
        <w:t xml:space="preserve"> of </w:t>
      </w:r>
      <w:r w:rsidR="00806B3F">
        <w:rPr>
          <w:i/>
        </w:rPr>
        <w:t>tags</w:t>
      </w:r>
      <w:r w:rsidR="00583F52">
        <w:t xml:space="preserve"> &lt;&gt; ; </w:t>
      </w:r>
      <w:r w:rsidR="00806B3F">
        <w:t xml:space="preserve">paired </w:t>
      </w:r>
      <w:r w:rsidR="00583F52">
        <w:t>and self-closing</w:t>
      </w:r>
    </w:p>
    <w:p w:rsidR="00583F52" w:rsidRDefault="00583F52" w:rsidP="00806B3F">
      <w:pPr>
        <w:pStyle w:val="ListParagraph"/>
        <w:numPr>
          <w:ilvl w:val="0"/>
          <w:numId w:val="1"/>
        </w:numPr>
      </w:pPr>
      <w:r>
        <w:t>How content is written is based on modularising content and using tags that give meaning to content on the page</w:t>
      </w:r>
    </w:p>
    <w:p w:rsidR="00583F52" w:rsidRDefault="00583F52" w:rsidP="00583F52">
      <w:pPr>
        <w:pStyle w:val="ListParagraph"/>
        <w:numPr>
          <w:ilvl w:val="1"/>
          <w:numId w:val="1"/>
        </w:numPr>
      </w:pPr>
      <w:r w:rsidRPr="00583F52">
        <w:rPr>
          <w:b/>
        </w:rPr>
        <w:t xml:space="preserve">structural </w:t>
      </w:r>
      <w:r>
        <w:t>– how content is structured on the page e.g.  &lt;div&gt;, &lt;id&gt;, &lt;p&gt;</w:t>
      </w:r>
    </w:p>
    <w:p w:rsidR="00583F52" w:rsidRDefault="00583F52" w:rsidP="00583F52">
      <w:pPr>
        <w:pStyle w:val="ListParagraph"/>
        <w:numPr>
          <w:ilvl w:val="1"/>
          <w:numId w:val="1"/>
        </w:numPr>
      </w:pPr>
      <w:r>
        <w:rPr>
          <w:b/>
        </w:rPr>
        <w:t>semantic markup</w:t>
      </w:r>
      <w:r>
        <w:t xml:space="preserve"> – how content is written to give it meaning e.g. &lt;h1&gt; is because it’s the most important heading, not because its larger)</w:t>
      </w:r>
    </w:p>
    <w:p w:rsidR="00DA1D41" w:rsidRDefault="00DA1D41" w:rsidP="00DA1D41">
      <w:r>
        <w:t>XML – Extensible Markup Language</w:t>
      </w:r>
    </w:p>
    <w:p w:rsidR="00DA1D41" w:rsidRDefault="00E07B71" w:rsidP="00DA1D41">
      <w:pPr>
        <w:pStyle w:val="ListParagraph"/>
        <w:numPr>
          <w:ilvl w:val="0"/>
          <w:numId w:val="1"/>
        </w:numPr>
      </w:pPr>
      <w:r>
        <w:t>Information sharing – h</w:t>
      </w:r>
      <w:r w:rsidR="00DA1D41">
        <w:t>uman and machine readable</w:t>
      </w:r>
    </w:p>
    <w:p w:rsidR="00E07B71" w:rsidRDefault="00E07B71" w:rsidP="00DA1D41">
      <w:pPr>
        <w:pStyle w:val="ListParagraph"/>
        <w:numPr>
          <w:ilvl w:val="0"/>
          <w:numId w:val="1"/>
        </w:numPr>
      </w:pPr>
      <w:r>
        <w:t>Strict, provides warnings and won’t validate until all fixed</w:t>
      </w:r>
    </w:p>
    <w:p w:rsidR="00E07B71" w:rsidRDefault="00E07B71" w:rsidP="00DA1D41">
      <w:pPr>
        <w:pStyle w:val="ListParagraph"/>
        <w:numPr>
          <w:ilvl w:val="0"/>
          <w:numId w:val="1"/>
        </w:numPr>
      </w:pPr>
      <w:r>
        <w:t>Elements must be closed</w:t>
      </w:r>
    </w:p>
    <w:p w:rsidR="00E07B71" w:rsidRDefault="00E07B71" w:rsidP="00DA1D41">
      <w:pPr>
        <w:pStyle w:val="ListParagraph"/>
        <w:numPr>
          <w:ilvl w:val="0"/>
          <w:numId w:val="1"/>
        </w:numPr>
      </w:pPr>
      <w:r>
        <w:t>No inbuilt element names</w:t>
      </w:r>
    </w:p>
    <w:p w:rsidR="00202F93" w:rsidRDefault="00E07B71" w:rsidP="00202F93">
      <w:pPr>
        <w:pStyle w:val="ListParagraph"/>
        <w:numPr>
          <w:ilvl w:val="0"/>
          <w:numId w:val="1"/>
        </w:numPr>
      </w:pPr>
      <w:r>
        <w:t>XML is a document formatting skeleton</w:t>
      </w:r>
    </w:p>
    <w:p w:rsidR="00765C40" w:rsidRDefault="00765C40" w:rsidP="00765C40">
      <w:r>
        <w:t>XHTML – Extensible Hypertext Markup Language</w:t>
      </w:r>
    </w:p>
    <w:p w:rsidR="00765C40" w:rsidRDefault="00765C40" w:rsidP="00765C40">
      <w:pPr>
        <w:pStyle w:val="ListParagraph"/>
        <w:numPr>
          <w:ilvl w:val="0"/>
          <w:numId w:val="1"/>
        </w:numPr>
      </w:pPr>
      <w:r>
        <w:t>Enables non-text markup languages part of the XML suite</w:t>
      </w:r>
    </w:p>
    <w:p w:rsidR="00765C40" w:rsidRDefault="00765C40" w:rsidP="00765C40">
      <w:pPr>
        <w:pStyle w:val="ListParagraph"/>
        <w:numPr>
          <w:ilvl w:val="1"/>
          <w:numId w:val="1"/>
        </w:numPr>
      </w:pPr>
      <w:r>
        <w:t>Scalable Vector Graphics</w:t>
      </w:r>
      <w:r w:rsidR="0046123D">
        <w:t xml:space="preserve"> (SVG)</w:t>
      </w:r>
    </w:p>
    <w:p w:rsidR="00765C40" w:rsidRDefault="00765C40" w:rsidP="00765C40">
      <w:pPr>
        <w:pStyle w:val="ListParagraph"/>
        <w:numPr>
          <w:ilvl w:val="1"/>
          <w:numId w:val="1"/>
        </w:numPr>
      </w:pPr>
      <w:r>
        <w:t>Math Markup (</w:t>
      </w:r>
      <w:proofErr w:type="spellStart"/>
      <w:r>
        <w:t>MathML</w:t>
      </w:r>
      <w:proofErr w:type="spellEnd"/>
      <w:r>
        <w:t>)</w:t>
      </w:r>
    </w:p>
    <w:p w:rsidR="00765C40" w:rsidRDefault="00765C40" w:rsidP="00765C40">
      <w:pPr>
        <w:pStyle w:val="ListParagraph"/>
        <w:numPr>
          <w:ilvl w:val="1"/>
          <w:numId w:val="1"/>
        </w:numPr>
      </w:pPr>
      <w:r>
        <w:t>Geographical Markup (</w:t>
      </w:r>
      <w:proofErr w:type="spellStart"/>
      <w:r>
        <w:t>GeographyML</w:t>
      </w:r>
      <w:proofErr w:type="spellEnd"/>
      <w:r>
        <w:t>)</w:t>
      </w:r>
    </w:p>
    <w:p w:rsidR="00765C40" w:rsidRDefault="00765C40" w:rsidP="00765C40">
      <w:pPr>
        <w:pStyle w:val="ListParagraph"/>
        <w:numPr>
          <w:ilvl w:val="1"/>
          <w:numId w:val="1"/>
        </w:numPr>
      </w:pPr>
      <w:r>
        <w:t>RSS</w:t>
      </w:r>
    </w:p>
    <w:p w:rsidR="00765C40" w:rsidRDefault="00765C40" w:rsidP="00765C40">
      <w:pPr>
        <w:pStyle w:val="ListParagraph"/>
        <w:numPr>
          <w:ilvl w:val="1"/>
          <w:numId w:val="1"/>
        </w:numPr>
      </w:pPr>
      <w:r w:rsidRPr="00765C40">
        <w:t>http://en.wikipedia.org/wiki/List_of_XML_markup_languages</w:t>
      </w:r>
    </w:p>
    <w:tbl>
      <w:tblPr>
        <w:tblStyle w:val="TableGrid"/>
        <w:tblW w:w="0" w:type="auto"/>
        <w:tblLook w:val="04A0"/>
      </w:tblPr>
      <w:tblGrid>
        <w:gridCol w:w="4644"/>
        <w:gridCol w:w="4598"/>
      </w:tblGrid>
      <w:tr w:rsidR="00202F93" w:rsidTr="00202F93">
        <w:tc>
          <w:tcPr>
            <w:tcW w:w="4644" w:type="dxa"/>
          </w:tcPr>
          <w:p w:rsidR="00202F93" w:rsidRPr="00202F93" w:rsidRDefault="00202F93" w:rsidP="00202F93">
            <w:pPr>
              <w:rPr>
                <w:b/>
              </w:rPr>
            </w:pPr>
            <w:r w:rsidRPr="00202F93">
              <w:rPr>
                <w:b/>
              </w:rPr>
              <w:t>XHTML</w:t>
            </w:r>
          </w:p>
        </w:tc>
        <w:tc>
          <w:tcPr>
            <w:tcW w:w="4598" w:type="dxa"/>
          </w:tcPr>
          <w:p w:rsidR="00202F93" w:rsidRPr="00202F93" w:rsidRDefault="00202F93" w:rsidP="00202F93">
            <w:pPr>
              <w:rPr>
                <w:b/>
              </w:rPr>
            </w:pPr>
            <w:r w:rsidRPr="00202F93">
              <w:rPr>
                <w:b/>
              </w:rPr>
              <w:t>HTML</w:t>
            </w:r>
          </w:p>
        </w:tc>
      </w:tr>
      <w:tr w:rsidR="00202F93" w:rsidTr="00202F93">
        <w:tc>
          <w:tcPr>
            <w:tcW w:w="4644" w:type="dxa"/>
          </w:tcPr>
          <w:p w:rsidR="00202F93" w:rsidRDefault="00202F93" w:rsidP="008101CF">
            <w:r>
              <w:t>XHTML uses XML</w:t>
            </w:r>
          </w:p>
          <w:p w:rsidR="00202F93" w:rsidRDefault="00202F93" w:rsidP="00202F93">
            <w:pPr>
              <w:pStyle w:val="ListParagraph"/>
              <w:numPr>
                <w:ilvl w:val="0"/>
                <w:numId w:val="1"/>
              </w:numPr>
            </w:pPr>
            <w:r>
              <w:t>All elements must be CLOSED</w:t>
            </w:r>
          </w:p>
          <w:p w:rsidR="00202F93" w:rsidRDefault="00202F93" w:rsidP="00202F93">
            <w:pPr>
              <w:pStyle w:val="ListParagraph"/>
              <w:numPr>
                <w:ilvl w:val="0"/>
                <w:numId w:val="1"/>
              </w:numPr>
            </w:pPr>
            <w:r>
              <w:t>Elements and attributes CASE-SENSITIVE</w:t>
            </w:r>
          </w:p>
          <w:p w:rsidR="00202F93" w:rsidRDefault="00202F93" w:rsidP="00202F93">
            <w:pPr>
              <w:pStyle w:val="ListParagraph"/>
              <w:numPr>
                <w:ilvl w:val="0"/>
                <w:numId w:val="1"/>
              </w:numPr>
            </w:pPr>
            <w:r>
              <w:t>Attribute values MUST be included</w:t>
            </w:r>
          </w:p>
          <w:p w:rsidR="00976EE0" w:rsidRDefault="00202F93" w:rsidP="00976EE0">
            <w:pPr>
              <w:pStyle w:val="ListParagraph"/>
              <w:numPr>
                <w:ilvl w:val="0"/>
                <w:numId w:val="1"/>
              </w:numPr>
            </w:pPr>
            <w:r>
              <w:t>All elements must be included</w:t>
            </w:r>
          </w:p>
        </w:tc>
        <w:tc>
          <w:tcPr>
            <w:tcW w:w="4598" w:type="dxa"/>
          </w:tcPr>
          <w:p w:rsidR="00202F93" w:rsidRDefault="00202F93" w:rsidP="00202F93">
            <w:r>
              <w:t>HTML uses pseudo SGML</w:t>
            </w:r>
          </w:p>
          <w:p w:rsidR="00202F93" w:rsidRDefault="00202F93" w:rsidP="00202F93">
            <w:pPr>
              <w:pStyle w:val="ListParagraph"/>
              <w:numPr>
                <w:ilvl w:val="0"/>
                <w:numId w:val="1"/>
              </w:numPr>
            </w:pPr>
            <w:r>
              <w:t>Elements can be left OPEN</w:t>
            </w:r>
          </w:p>
          <w:p w:rsidR="00202F93" w:rsidRDefault="00202F93" w:rsidP="00202F93">
            <w:pPr>
              <w:pStyle w:val="ListParagraph"/>
              <w:numPr>
                <w:ilvl w:val="0"/>
                <w:numId w:val="1"/>
              </w:numPr>
            </w:pPr>
            <w:r>
              <w:t>Not case-sensitive</w:t>
            </w:r>
          </w:p>
          <w:p w:rsidR="00202F93" w:rsidRDefault="00202F93" w:rsidP="00202F93">
            <w:pPr>
              <w:pStyle w:val="ListParagraph"/>
              <w:numPr>
                <w:ilvl w:val="0"/>
                <w:numId w:val="1"/>
              </w:numPr>
            </w:pPr>
            <w:r>
              <w:t>Attribute values/quotes can be omitted</w:t>
            </w:r>
          </w:p>
          <w:p w:rsidR="00202F93" w:rsidRDefault="00202F93" w:rsidP="00202F93">
            <w:pPr>
              <w:pStyle w:val="ListParagraph"/>
              <w:numPr>
                <w:ilvl w:val="0"/>
                <w:numId w:val="1"/>
              </w:numPr>
            </w:pPr>
            <w:r>
              <w:t>Elements can be inferred if not included</w:t>
            </w:r>
          </w:p>
        </w:tc>
      </w:tr>
      <w:tr w:rsidR="00202F93" w:rsidTr="00202F93">
        <w:tc>
          <w:tcPr>
            <w:tcW w:w="4644" w:type="dxa"/>
          </w:tcPr>
          <w:p w:rsidR="00202F93" w:rsidRDefault="00976EE0" w:rsidP="008101CF">
            <w:r>
              <w:t>Parsing errors will stop the program loading</w:t>
            </w:r>
          </w:p>
        </w:tc>
        <w:tc>
          <w:tcPr>
            <w:tcW w:w="4598" w:type="dxa"/>
          </w:tcPr>
          <w:p w:rsidR="00202F93" w:rsidRDefault="00976EE0" w:rsidP="00202F93">
            <w:r>
              <w:t>Will still parse with minor errors</w:t>
            </w:r>
          </w:p>
        </w:tc>
      </w:tr>
      <w:tr w:rsidR="00202F93" w:rsidTr="00202F93">
        <w:tc>
          <w:tcPr>
            <w:tcW w:w="4644" w:type="dxa"/>
          </w:tcPr>
          <w:p w:rsidR="00202F93" w:rsidRDefault="00976EE0" w:rsidP="00202F93">
            <w:r>
              <w:t>CSS selectors CASE SENSITIVE</w:t>
            </w:r>
          </w:p>
        </w:tc>
        <w:tc>
          <w:tcPr>
            <w:tcW w:w="4598" w:type="dxa"/>
          </w:tcPr>
          <w:p w:rsidR="00202F93" w:rsidRDefault="00976EE0" w:rsidP="00202F93">
            <w:r>
              <w:t>CSS selectors NOT CASE SENSITIVE</w:t>
            </w:r>
          </w:p>
        </w:tc>
      </w:tr>
      <w:tr w:rsidR="00976EE0" w:rsidTr="00202F93">
        <w:tc>
          <w:tcPr>
            <w:tcW w:w="4644" w:type="dxa"/>
          </w:tcPr>
          <w:p w:rsidR="00976EE0" w:rsidRDefault="00976EE0" w:rsidP="00976EE0">
            <w:r>
              <w:t>JavaScript CASE SENSITIVE</w:t>
            </w:r>
          </w:p>
          <w:p w:rsidR="00976EE0" w:rsidRDefault="00976EE0" w:rsidP="00976EE0">
            <w:pPr>
              <w:pStyle w:val="ListParagraph"/>
              <w:numPr>
                <w:ilvl w:val="0"/>
                <w:numId w:val="1"/>
              </w:numPr>
            </w:pPr>
            <w:r>
              <w:t>Document.write() not available</w:t>
            </w:r>
          </w:p>
        </w:tc>
        <w:tc>
          <w:tcPr>
            <w:tcW w:w="4598" w:type="dxa"/>
          </w:tcPr>
          <w:p w:rsidR="00976EE0" w:rsidRDefault="00976EE0" w:rsidP="00976EE0">
            <w:r>
              <w:t>JavaScript NOT CASE SENSITIVE</w:t>
            </w:r>
          </w:p>
        </w:tc>
      </w:tr>
      <w:tr w:rsidR="00765C40" w:rsidTr="00202F93">
        <w:tc>
          <w:tcPr>
            <w:tcW w:w="4644" w:type="dxa"/>
          </w:tcPr>
          <w:p w:rsidR="00765C40" w:rsidRDefault="00765C40" w:rsidP="00976EE0">
            <w:r>
              <w:t>Supports the full range of XML languages</w:t>
            </w:r>
          </w:p>
        </w:tc>
        <w:tc>
          <w:tcPr>
            <w:tcW w:w="4598" w:type="dxa"/>
          </w:tcPr>
          <w:p w:rsidR="00765C40" w:rsidRDefault="00765C40" w:rsidP="00976EE0"/>
        </w:tc>
      </w:tr>
      <w:tr w:rsidR="00907C39" w:rsidTr="00202F93">
        <w:tc>
          <w:tcPr>
            <w:tcW w:w="4644" w:type="dxa"/>
          </w:tcPr>
          <w:p w:rsidR="00907C39" w:rsidRDefault="00907C39" w:rsidP="00976EE0">
            <w:r>
              <w:t xml:space="preserve">All elements within &lt;body&gt; must be </w:t>
            </w:r>
            <w:r w:rsidRPr="00907C39">
              <w:rPr>
                <w:b/>
              </w:rPr>
              <w:t>block level</w:t>
            </w:r>
          </w:p>
        </w:tc>
        <w:tc>
          <w:tcPr>
            <w:tcW w:w="4598" w:type="dxa"/>
          </w:tcPr>
          <w:p w:rsidR="00907C39" w:rsidRPr="00907C39" w:rsidRDefault="00907C39" w:rsidP="00976EE0">
            <w:r>
              <w:t xml:space="preserve">Elements can be </w:t>
            </w:r>
            <w:r>
              <w:rPr>
                <w:b/>
              </w:rPr>
              <w:t>inline level</w:t>
            </w:r>
            <w:r>
              <w:t xml:space="preserve"> or </w:t>
            </w:r>
            <w:r>
              <w:rPr>
                <w:b/>
              </w:rPr>
              <w:t>block level</w:t>
            </w:r>
          </w:p>
        </w:tc>
      </w:tr>
    </w:tbl>
    <w:p w:rsidR="00202F93" w:rsidRDefault="00202F93" w:rsidP="00202F93"/>
    <w:p w:rsidR="00976EE0" w:rsidRDefault="003D146B" w:rsidP="00976EE0">
      <w:pPr>
        <w:rPr>
          <w:sz w:val="36"/>
          <w:szCs w:val="36"/>
        </w:rPr>
      </w:pPr>
      <w:r>
        <w:rPr>
          <w:sz w:val="36"/>
          <w:szCs w:val="36"/>
        </w:rPr>
        <w:lastRenderedPageBreak/>
        <w:t>DOM</w:t>
      </w:r>
      <w:r w:rsidR="00976EE0" w:rsidRPr="00F34CC2">
        <w:rPr>
          <w:sz w:val="36"/>
          <w:szCs w:val="36"/>
        </w:rPr>
        <w:t>:</w:t>
      </w:r>
    </w:p>
    <w:p w:rsidR="00976EE0" w:rsidRDefault="00976EE0" w:rsidP="00976EE0">
      <w:r>
        <w:t>DOM (Document Object Model)</w:t>
      </w:r>
    </w:p>
    <w:p w:rsidR="00557F0B" w:rsidRDefault="00557F0B" w:rsidP="00557F0B">
      <w:pPr>
        <w:pStyle w:val="ListParagraph"/>
        <w:numPr>
          <w:ilvl w:val="0"/>
          <w:numId w:val="3"/>
        </w:numPr>
      </w:pPr>
      <w:r>
        <w:t>Representation of the whole document as nodes and attributes</w:t>
      </w:r>
    </w:p>
    <w:p w:rsidR="00557F0B" w:rsidRDefault="00557F0B" w:rsidP="00557F0B">
      <w:pPr>
        <w:pStyle w:val="ListParagraph"/>
        <w:numPr>
          <w:ilvl w:val="1"/>
          <w:numId w:val="3"/>
        </w:numPr>
      </w:pPr>
      <w:r>
        <w:t xml:space="preserve">Change or remove nodes or attributes </w:t>
      </w:r>
    </w:p>
    <w:p w:rsidR="00557F0B" w:rsidRDefault="00557F0B" w:rsidP="00557F0B">
      <w:pPr>
        <w:pStyle w:val="ListParagraph"/>
        <w:numPr>
          <w:ilvl w:val="1"/>
          <w:numId w:val="3"/>
        </w:numPr>
      </w:pPr>
      <w:r>
        <w:t>Create</w:t>
      </w:r>
      <w:r w:rsidR="00F033F7">
        <w:t xml:space="preserve"> new nodes or add</w:t>
      </w:r>
      <w:r>
        <w:t xml:space="preserve"> attributes to existing nodes</w:t>
      </w:r>
    </w:p>
    <w:p w:rsidR="00557F0B" w:rsidRDefault="00557F0B" w:rsidP="00557F0B">
      <w:pPr>
        <w:pStyle w:val="ListParagraph"/>
        <w:numPr>
          <w:ilvl w:val="0"/>
          <w:numId w:val="3"/>
        </w:numPr>
      </w:pPr>
      <w:r>
        <w:t>Cross-platform modelling for representing objects in HTML, XML and XHTML</w:t>
      </w:r>
    </w:p>
    <w:p w:rsidR="00557F0B" w:rsidRDefault="0061638E" w:rsidP="0061638E">
      <w:pPr>
        <w:pStyle w:val="ListParagraph"/>
        <w:numPr>
          <w:ilvl w:val="0"/>
          <w:numId w:val="3"/>
        </w:numPr>
      </w:pPr>
      <w:r>
        <w:t xml:space="preserve">Tree structure </w:t>
      </w:r>
      <w:r w:rsidR="00976EE0">
        <w:t>represents the page internally in applications – XHTML and HTML are two different ways of representing that model using different markup (serialisations)</w:t>
      </w:r>
    </w:p>
    <w:p w:rsidR="00557F0B" w:rsidRDefault="00557F0B" w:rsidP="00557F0B">
      <w:r>
        <w:t>Legacy DOM</w:t>
      </w:r>
    </w:p>
    <w:p w:rsidR="00557F0B" w:rsidRDefault="00557F0B" w:rsidP="00557F0B">
      <w:pPr>
        <w:pStyle w:val="ListParagraph"/>
        <w:numPr>
          <w:ilvl w:val="0"/>
          <w:numId w:val="4"/>
        </w:numPr>
      </w:pPr>
      <w:r>
        <w:t>First generation scripting for early browsers (Navigator 2.0 and Internet Explorer 3.0)</w:t>
      </w:r>
    </w:p>
    <w:p w:rsidR="00557F0B" w:rsidRDefault="00557F0B" w:rsidP="00557F0B">
      <w:pPr>
        <w:pStyle w:val="ListParagraph"/>
        <w:numPr>
          <w:ilvl w:val="0"/>
          <w:numId w:val="4"/>
        </w:numPr>
      </w:pPr>
      <w:r>
        <w:t>Limited facilities for detecting user-generated events</w:t>
      </w:r>
    </w:p>
    <w:p w:rsidR="00557F0B" w:rsidRDefault="00557F0B" w:rsidP="00557F0B">
      <w:r>
        <w:t>Intermediate DOM</w:t>
      </w:r>
    </w:p>
    <w:p w:rsidR="00557F0B" w:rsidRDefault="00557F0B" w:rsidP="00557F0B">
      <w:pPr>
        <w:pStyle w:val="ListParagraph"/>
        <w:numPr>
          <w:ilvl w:val="0"/>
          <w:numId w:val="5"/>
        </w:numPr>
      </w:pPr>
      <w:r>
        <w:t>Navigator 4.0 and Internet Explorer 4.0 – adding support for Dynamic HTML (DHTML)</w:t>
      </w:r>
    </w:p>
    <w:p w:rsidR="00557F0B" w:rsidRDefault="00557F0B" w:rsidP="00557F0B">
      <w:pPr>
        <w:pStyle w:val="ListParagraph"/>
        <w:numPr>
          <w:ilvl w:val="0"/>
          <w:numId w:val="5"/>
        </w:numPr>
      </w:pPr>
      <w:r>
        <w:t xml:space="preserve">DHTML required extensions to rudimentary document </w:t>
      </w:r>
      <w:r w:rsidR="00F033F7">
        <w:t>objects available in Legacy DOM</w:t>
      </w:r>
    </w:p>
    <w:p w:rsidR="00F033F7" w:rsidRDefault="00F033F7" w:rsidP="00F033F7">
      <w:r>
        <w:t>DOM Tree</w:t>
      </w:r>
    </w:p>
    <w:p w:rsidR="00F033F7" w:rsidRDefault="00CA22F9" w:rsidP="00F033F7">
      <w:pPr>
        <w:jc w:val="center"/>
      </w:pPr>
      <w:r>
        <w:rPr>
          <w:noProof/>
          <w:lang w:eastAsia="en-AU"/>
        </w:rPr>
        <w:pict>
          <v:rect id="_x0000_s1027" style="position:absolute;left:0;text-align:left;margin-left:138.75pt;margin-top:72.65pt;width:267.75pt;height:132.75pt;z-index:251659264" filled="f" strokecolor="red" strokeweight="3pt"/>
        </w:pict>
      </w:r>
      <w:r>
        <w:rPr>
          <w:noProof/>
          <w:lang w:eastAsia="en-AU"/>
        </w:rPr>
        <w:pict>
          <v:rect id="_x0000_s1026" style="position:absolute;left:0;text-align:left;margin-left:45pt;margin-top:72.65pt;width:88.5pt;height:132.75pt;z-index:251658240" filled="f" strokecolor="#548dd4 [1951]" strokeweight="3pt"/>
        </w:pict>
      </w:r>
      <w:r w:rsidR="003D146B" w:rsidRPr="003D146B">
        <w:rPr>
          <w:noProof/>
          <w:lang w:eastAsia="en-AU"/>
        </w:rPr>
        <w:drawing>
          <wp:inline distT="0" distB="0" distL="0" distR="0">
            <wp:extent cx="4629150" cy="2533650"/>
            <wp:effectExtent l="19050" t="0" r="0" b="0"/>
            <wp:docPr id="2" name="Picture 1" descr="DOM HTM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 HTML tre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3F7" w:rsidRDefault="00F033F7" w:rsidP="00F033F7">
      <w:pPr>
        <w:pStyle w:val="ListParagraph"/>
        <w:numPr>
          <w:ilvl w:val="0"/>
          <w:numId w:val="6"/>
        </w:numPr>
      </w:pPr>
      <w:r>
        <w:t>Browser sees a HTML document as a list of nested nodes, attributes and child nodes</w:t>
      </w:r>
    </w:p>
    <w:p w:rsidR="00F033F7" w:rsidRDefault="00F033F7" w:rsidP="00F033F7">
      <w:pPr>
        <w:pStyle w:val="ListParagraph"/>
        <w:numPr>
          <w:ilvl w:val="0"/>
          <w:numId w:val="6"/>
        </w:numPr>
      </w:pPr>
      <w:r>
        <w:t>Nodes can be images, text, comments, links etc.</w:t>
      </w:r>
    </w:p>
    <w:p w:rsidR="00804190" w:rsidRDefault="00804190">
      <w:r>
        <w:br w:type="page"/>
      </w:r>
    </w:p>
    <w:p w:rsidR="00F033F7" w:rsidRDefault="00F033F7" w:rsidP="00F033F7">
      <w:r>
        <w:lastRenderedPageBreak/>
        <w:t>DOM Retrieval Methods</w:t>
      </w:r>
    </w:p>
    <w:p w:rsidR="00F033F7" w:rsidRDefault="00F033F7" w:rsidP="00F033F7">
      <w:pPr>
        <w:pStyle w:val="ListParagraph"/>
        <w:numPr>
          <w:ilvl w:val="0"/>
          <w:numId w:val="7"/>
        </w:numPr>
      </w:pPr>
      <w:r>
        <w:t>document.getElementById(ID) – returns element with the ‘ID’</w:t>
      </w:r>
    </w:p>
    <w:p w:rsidR="00D054DB" w:rsidRDefault="00F033F7" w:rsidP="00F033F7">
      <w:pPr>
        <w:pStyle w:val="ListParagraph"/>
        <w:numPr>
          <w:ilvl w:val="0"/>
          <w:numId w:val="7"/>
        </w:numPr>
      </w:pPr>
      <w:proofErr w:type="spellStart"/>
      <w:r>
        <w:t>document.getElementsByTagName</w:t>
      </w:r>
      <w:proofErr w:type="spellEnd"/>
      <w:r>
        <w:t>(</w:t>
      </w:r>
      <w:r w:rsidR="005366D9">
        <w:t>p</w:t>
      </w:r>
      <w:r>
        <w:t xml:space="preserve">) – returns </w:t>
      </w:r>
      <w:r w:rsidR="00A85E5F">
        <w:t xml:space="preserve">an array of all the elements with the </w:t>
      </w:r>
      <w:r w:rsidR="005366D9">
        <w:t>&lt;p&gt; tag</w:t>
      </w:r>
    </w:p>
    <w:p w:rsidR="00423058" w:rsidRDefault="000B6163" w:rsidP="00D054DB">
      <w:r>
        <w:t>DO</w:t>
      </w:r>
      <w:r w:rsidR="00423058">
        <w:t>M child nodes and properties</w:t>
      </w:r>
    </w:p>
    <w:p w:rsidR="00182609" w:rsidRDefault="00182609" w:rsidP="00182609">
      <w:pPr>
        <w:pStyle w:val="ListParagraph"/>
        <w:numPr>
          <w:ilvl w:val="0"/>
          <w:numId w:val="9"/>
        </w:numPr>
      </w:pPr>
      <w:r>
        <w:t>Ch</w:t>
      </w:r>
      <w:r w:rsidR="003D146B">
        <w:t>ild nodes are</w:t>
      </w:r>
      <w:r w:rsidR="00C62D10">
        <w:t xml:space="preserve"> subsequent elements of a node in </w:t>
      </w:r>
      <w:r w:rsidR="003D146B">
        <w:t>a</w:t>
      </w:r>
      <w:r w:rsidR="00C62D10">
        <w:t xml:space="preserve"> nested sequence</w:t>
      </w:r>
      <w:r w:rsidR="003D146B">
        <w:t xml:space="preserve"> – to access them;</w:t>
      </w:r>
    </w:p>
    <w:p w:rsidR="00537661" w:rsidRDefault="00C62D10" w:rsidP="00C62D10">
      <w:pPr>
        <w:ind w:left="720"/>
      </w:pPr>
      <w:r>
        <w:t xml:space="preserve">x = </w:t>
      </w:r>
      <w:proofErr w:type="spellStart"/>
      <w:proofErr w:type="gramStart"/>
      <w:r w:rsidR="00423058">
        <w:t>document.getElementById</w:t>
      </w:r>
      <w:proofErr w:type="spellEnd"/>
      <w:r w:rsidR="00423058">
        <w:t>(</w:t>
      </w:r>
      <w:proofErr w:type="gramEnd"/>
      <w:r w:rsidR="00423058">
        <w:t>“</w:t>
      </w:r>
      <w:proofErr w:type="spellStart"/>
      <w:r w:rsidR="00CB4307">
        <w:t>formatlist</w:t>
      </w:r>
      <w:proofErr w:type="spellEnd"/>
      <w:r w:rsidR="00423058">
        <w:t>”);</w:t>
      </w:r>
    </w:p>
    <w:p w:rsidR="00C62D10" w:rsidRDefault="00537661" w:rsidP="00537661">
      <w:pPr>
        <w:pStyle w:val="ListParagraph"/>
        <w:numPr>
          <w:ilvl w:val="0"/>
          <w:numId w:val="9"/>
        </w:numPr>
      </w:pPr>
      <w:r>
        <w:t>Initialise the variable ‘x’ and access its methods (similar to OOP), or places in the array</w:t>
      </w:r>
      <w:r w:rsidR="00CB4307">
        <w:br/>
      </w:r>
      <w:r>
        <w:br/>
      </w:r>
      <w:proofErr w:type="spellStart"/>
      <w:r w:rsidR="00CB4307">
        <w:t>x.</w:t>
      </w:r>
      <w:r w:rsidR="00182609">
        <w:t>firstChild</w:t>
      </w:r>
      <w:proofErr w:type="spellEnd"/>
      <w:r w:rsidR="00182609">
        <w:t>;</w:t>
      </w:r>
      <w:r w:rsidR="00182609">
        <w:br/>
      </w:r>
      <w:proofErr w:type="spellStart"/>
      <w:r w:rsidR="00182609">
        <w:t>x.lastChild</w:t>
      </w:r>
      <w:proofErr w:type="spellEnd"/>
      <w:r w:rsidR="00182609">
        <w:t>;</w:t>
      </w:r>
      <w:r w:rsidR="00C62D10">
        <w:br/>
        <w:t>x[2];</w:t>
      </w:r>
      <w:r w:rsidR="00C62D10">
        <w:br/>
        <w:t>x[3];</w:t>
      </w:r>
      <w:r>
        <w:br/>
      </w:r>
    </w:p>
    <w:p w:rsidR="008B5858" w:rsidRDefault="000C5D8F" w:rsidP="008B5858">
      <w:pPr>
        <w:pStyle w:val="ListParagraph"/>
        <w:numPr>
          <w:ilvl w:val="0"/>
          <w:numId w:val="9"/>
        </w:numPr>
      </w:pPr>
      <w:r>
        <w:t>When you have a node</w:t>
      </w:r>
      <w:r w:rsidR="00B8755B">
        <w:t xml:space="preserve"> </w:t>
      </w:r>
      <w:r>
        <w:t>(or child node) you can read its properties</w:t>
      </w:r>
      <w:r w:rsidR="00B8755B">
        <w:t>.</w:t>
      </w:r>
    </w:p>
    <w:p w:rsidR="00B8755B" w:rsidRPr="003D146B" w:rsidRDefault="00B8755B" w:rsidP="008B5858">
      <w:pPr>
        <w:pStyle w:val="ListParagraph"/>
        <w:numPr>
          <w:ilvl w:val="0"/>
          <w:numId w:val="9"/>
        </w:numPr>
      </w:pPr>
      <w:r w:rsidRPr="008B5858">
        <w:rPr>
          <w:rFonts w:ascii="Courier New" w:eastAsia="Times New Roman" w:hAnsi="Courier New" w:cs="Courier New"/>
          <w:color w:val="000000"/>
          <w:sz w:val="20"/>
          <w:lang w:eastAsia="en-AU"/>
        </w:rPr>
        <w:t>document.getElementById</w:t>
      </w:r>
      <w:r w:rsidRPr="008B5858">
        <w:rPr>
          <w:rFonts w:ascii="Courier New" w:eastAsia="Times New Roman" w:hAnsi="Courier New" w:cs="Courier New"/>
          <w:b/>
          <w:bCs/>
          <w:color w:val="000000"/>
          <w:sz w:val="20"/>
          <w:lang w:eastAsia="en-AU"/>
        </w:rPr>
        <w:t>(</w:t>
      </w:r>
      <w:r w:rsidRPr="008B5858">
        <w:rPr>
          <w:rFonts w:ascii="Courier New" w:eastAsia="Times New Roman" w:hAnsi="Courier New" w:cs="Courier New"/>
          <w:color w:val="000000"/>
          <w:sz w:val="20"/>
          <w:lang w:eastAsia="en-AU"/>
        </w:rPr>
        <w:t>nav</w:t>
      </w:r>
      <w:r w:rsidRPr="008B5858">
        <w:rPr>
          <w:rFonts w:ascii="Courier New" w:eastAsia="Times New Roman" w:hAnsi="Courier New" w:cs="Courier New"/>
          <w:b/>
          <w:bCs/>
          <w:color w:val="000000"/>
          <w:sz w:val="20"/>
          <w:lang w:eastAsia="en-AU"/>
        </w:rPr>
        <w:t>).</w:t>
      </w:r>
      <w:r w:rsidRPr="008B5858">
        <w:rPr>
          <w:rFonts w:ascii="Courier New" w:eastAsia="Times New Roman" w:hAnsi="Courier New" w:cs="Courier New"/>
          <w:color w:val="000000"/>
          <w:sz w:val="20"/>
          <w:lang w:eastAsia="en-AU"/>
        </w:rPr>
        <w:t>getElementByTagName</w:t>
      </w:r>
      <w:r w:rsidRPr="008B5858">
        <w:rPr>
          <w:rFonts w:ascii="Courier New" w:eastAsia="Times New Roman" w:hAnsi="Courier New" w:cs="Courier New"/>
          <w:b/>
          <w:bCs/>
          <w:color w:val="000000"/>
          <w:sz w:val="20"/>
          <w:lang w:eastAsia="en-AU"/>
        </w:rPr>
        <w:t>(</w:t>
      </w:r>
      <w:r w:rsidRPr="008B5858">
        <w:rPr>
          <w:rFonts w:ascii="Courier New" w:eastAsia="Times New Roman" w:hAnsi="Courier New" w:cs="Courier New"/>
          <w:color w:val="000000"/>
          <w:sz w:val="20"/>
          <w:lang w:eastAsia="en-AU"/>
        </w:rPr>
        <w:t>li</w:t>
      </w:r>
      <w:r w:rsidRPr="008B5858">
        <w:rPr>
          <w:rFonts w:ascii="Courier New" w:eastAsia="Times New Roman" w:hAnsi="Courier New" w:cs="Courier New"/>
          <w:b/>
          <w:bCs/>
          <w:color w:val="000000"/>
          <w:sz w:val="20"/>
          <w:lang w:eastAsia="en-AU"/>
        </w:rPr>
        <w:t>)[</w:t>
      </w:r>
      <w:r w:rsidRPr="008B5858">
        <w:rPr>
          <w:rFonts w:ascii="Courier New" w:eastAsia="Times New Roman" w:hAnsi="Courier New" w:cs="Courier New"/>
          <w:color w:val="FF0000"/>
          <w:sz w:val="20"/>
          <w:lang w:eastAsia="en-AU"/>
        </w:rPr>
        <w:t>1</w:t>
      </w:r>
      <w:r w:rsidRPr="008B5858">
        <w:rPr>
          <w:rFonts w:ascii="Courier New" w:eastAsia="Times New Roman" w:hAnsi="Courier New" w:cs="Courier New"/>
          <w:b/>
          <w:bCs/>
          <w:color w:val="000000"/>
          <w:sz w:val="20"/>
          <w:lang w:eastAsia="en-AU"/>
        </w:rPr>
        <w:t>].</w:t>
      </w:r>
      <w:r w:rsidRPr="008B5858">
        <w:rPr>
          <w:rFonts w:ascii="Courier New" w:eastAsia="Times New Roman" w:hAnsi="Courier New" w:cs="Courier New"/>
          <w:color w:val="000000"/>
          <w:sz w:val="20"/>
          <w:lang w:eastAsia="en-AU"/>
        </w:rPr>
        <w:t>firstChild</w:t>
      </w:r>
      <w:r w:rsidRPr="008B5858">
        <w:rPr>
          <w:rFonts w:ascii="Courier New" w:eastAsia="Times New Roman" w:hAnsi="Courier New" w:cs="Courier New"/>
          <w:b/>
          <w:bCs/>
          <w:color w:val="000000"/>
          <w:sz w:val="20"/>
          <w:lang w:eastAsia="en-AU"/>
        </w:rPr>
        <w:t>;</w:t>
      </w:r>
    </w:p>
    <w:p w:rsidR="00C33FBB" w:rsidRPr="00B8755B" w:rsidRDefault="00CA22F9" w:rsidP="00C33FBB">
      <w:pPr>
        <w:shd w:val="clear" w:color="auto" w:fill="FFFFFF"/>
        <w:spacing w:after="0" w:line="240" w:lineRule="auto"/>
        <w:ind w:left="360" w:firstLine="360"/>
        <w:rPr>
          <w:rFonts w:ascii="Courier New" w:eastAsia="Times New Roman" w:hAnsi="Courier New" w:cs="Courier New"/>
          <w:b/>
          <w:bCs/>
          <w:color w:val="000000"/>
          <w:lang w:eastAsia="en-AU"/>
        </w:rPr>
      </w:pPr>
      <w:r w:rsidRPr="00CA22F9">
        <w:rPr>
          <w:noProof/>
          <w:lang w:eastAsia="en-AU"/>
        </w:rPr>
        <w:pict>
          <v:rect id="_x0000_s1029" style="position:absolute;left:0;text-align:left;margin-left:315pt;margin-top:.6pt;width:107.25pt;height:55.5pt;z-index:251661312" strokecolor="red" strokeweight="3pt">
            <v:textbox>
              <w:txbxContent>
                <w:p w:rsidR="00B8755B" w:rsidRDefault="00B8755B">
                  <w:proofErr w:type="spellStart"/>
                  <w:proofErr w:type="gramStart"/>
                  <w:r w:rsidRPr="00B8755B">
                    <w:rPr>
                      <w:highlight w:val="yellow"/>
                    </w:rPr>
                    <w:t>nodeName</w:t>
                  </w:r>
                  <w:proofErr w:type="spellEnd"/>
                  <w:r w:rsidRPr="00B8755B">
                    <w:rPr>
                      <w:highlight w:val="yellow"/>
                    </w:rPr>
                    <w:t xml:space="preserve"> :</w:t>
                  </w:r>
                  <w:proofErr w:type="gramEnd"/>
                  <w:r w:rsidRPr="00B8755B">
                    <w:rPr>
                      <w:highlight w:val="yellow"/>
                    </w:rPr>
                    <w:t xml:space="preserve"> A</w:t>
                  </w:r>
                  <w:r>
                    <w:br/>
                  </w:r>
                  <w:proofErr w:type="spellStart"/>
                  <w:r w:rsidRPr="00B8755B">
                    <w:rPr>
                      <w:highlight w:val="green"/>
                    </w:rPr>
                    <w:t>nodeType</w:t>
                  </w:r>
                  <w:proofErr w:type="spellEnd"/>
                  <w:r w:rsidRPr="00B8755B">
                    <w:rPr>
                      <w:highlight w:val="green"/>
                    </w:rPr>
                    <w:t xml:space="preserve"> : 1</w:t>
                  </w:r>
                  <w:r>
                    <w:br/>
                  </w:r>
                  <w:proofErr w:type="spellStart"/>
                  <w:r w:rsidRPr="00B8755B">
                    <w:rPr>
                      <w:highlight w:val="cyan"/>
                    </w:rPr>
                    <w:t>nodeValue</w:t>
                  </w:r>
                  <w:proofErr w:type="spellEnd"/>
                  <w:r w:rsidRPr="00B8755B">
                    <w:rPr>
                      <w:highlight w:val="cyan"/>
                    </w:rPr>
                    <w:t xml:space="preserve"> : null</w:t>
                  </w:r>
                </w:p>
              </w:txbxContent>
            </v:textbox>
          </v:rect>
        </w:pict>
      </w:r>
      <w:r w:rsidR="00C33FBB" w:rsidRPr="00B8755B">
        <w:rPr>
          <w:rFonts w:ascii="Courier New" w:eastAsia="Times New Roman" w:hAnsi="Courier New" w:cs="Courier New"/>
          <w:color w:val="0000FF"/>
          <w:lang w:eastAsia="en-AU"/>
        </w:rPr>
        <w:t>&lt;</w:t>
      </w:r>
      <w:proofErr w:type="spellStart"/>
      <w:r w:rsidR="00C33FBB" w:rsidRPr="00B8755B">
        <w:rPr>
          <w:rFonts w:ascii="Courier New" w:eastAsia="Times New Roman" w:hAnsi="Courier New" w:cs="Courier New"/>
          <w:color w:val="0000FF"/>
          <w:lang w:eastAsia="en-AU"/>
        </w:rPr>
        <w:t>ul</w:t>
      </w:r>
      <w:proofErr w:type="spellEnd"/>
      <w:r w:rsidR="00C33FBB" w:rsidRPr="00B8755B">
        <w:rPr>
          <w:rFonts w:ascii="Courier New" w:eastAsia="Times New Roman" w:hAnsi="Courier New" w:cs="Courier New"/>
          <w:color w:val="000000"/>
          <w:lang w:eastAsia="en-AU"/>
        </w:rPr>
        <w:t xml:space="preserve"> </w:t>
      </w:r>
      <w:r w:rsidR="00C33FBB" w:rsidRPr="00B8755B">
        <w:rPr>
          <w:rFonts w:ascii="Courier New" w:eastAsia="Times New Roman" w:hAnsi="Courier New" w:cs="Courier New"/>
          <w:color w:val="FF0000"/>
          <w:lang w:eastAsia="en-AU"/>
        </w:rPr>
        <w:t>id</w:t>
      </w:r>
      <w:r w:rsidR="00C33FBB" w:rsidRPr="00B8755B">
        <w:rPr>
          <w:rFonts w:ascii="Courier New" w:eastAsia="Times New Roman" w:hAnsi="Courier New" w:cs="Courier New"/>
          <w:color w:val="000000"/>
          <w:lang w:eastAsia="en-AU"/>
        </w:rPr>
        <w:t>=</w:t>
      </w:r>
      <w:r w:rsidR="00C33FBB" w:rsidRPr="00B8755B">
        <w:rPr>
          <w:rFonts w:ascii="Courier New" w:eastAsia="Times New Roman" w:hAnsi="Courier New" w:cs="Courier New"/>
          <w:b/>
          <w:bCs/>
          <w:color w:val="8000FF"/>
          <w:lang w:eastAsia="en-AU"/>
        </w:rPr>
        <w:t>"nav"</w:t>
      </w:r>
      <w:r w:rsidR="00C33FBB" w:rsidRPr="00B8755B">
        <w:rPr>
          <w:rFonts w:ascii="Courier New" w:eastAsia="Times New Roman" w:hAnsi="Courier New" w:cs="Courier New"/>
          <w:color w:val="0000FF"/>
          <w:lang w:eastAsia="en-AU"/>
        </w:rPr>
        <w:t>&gt;</w:t>
      </w:r>
    </w:p>
    <w:p w:rsidR="00C33FBB" w:rsidRPr="00B8755B" w:rsidRDefault="00CA22F9" w:rsidP="00C33FBB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00"/>
          <w:lang w:eastAsia="en-AU"/>
        </w:rPr>
      </w:pPr>
      <w:r w:rsidRPr="00CA22F9">
        <w:rPr>
          <w:noProof/>
          <w:lang w:eastAsia="en-AU"/>
        </w:rPr>
        <w:pict>
          <v:rect id="_x0000_s1028" style="position:absolute;left:0;text-align:left;margin-left:67.5pt;margin-top:9.7pt;width:226.5pt;height:17.1pt;z-index:251660288" filled="f" strokecolor="red" strokeweight="3pt"/>
        </w:pict>
      </w:r>
      <w:r w:rsidR="00C33FBB" w:rsidRPr="00B8755B">
        <w:rPr>
          <w:rFonts w:ascii="Courier New" w:eastAsia="Times New Roman" w:hAnsi="Courier New" w:cs="Courier New"/>
          <w:color w:val="0000FF"/>
          <w:lang w:eastAsia="en-AU"/>
        </w:rPr>
        <w:t>&lt;</w:t>
      </w:r>
      <w:proofErr w:type="spellStart"/>
      <w:proofErr w:type="gramStart"/>
      <w:r w:rsidR="00C33FBB" w:rsidRPr="00B8755B">
        <w:rPr>
          <w:rFonts w:ascii="Courier New" w:eastAsia="Times New Roman" w:hAnsi="Courier New" w:cs="Courier New"/>
          <w:color w:val="0000FF"/>
          <w:lang w:eastAsia="en-AU"/>
        </w:rPr>
        <w:t>li</w:t>
      </w:r>
      <w:proofErr w:type="spellEnd"/>
      <w:proofErr w:type="gramEnd"/>
      <w:r w:rsidR="00C33FBB" w:rsidRPr="00B8755B">
        <w:rPr>
          <w:rFonts w:ascii="Courier New" w:eastAsia="Times New Roman" w:hAnsi="Courier New" w:cs="Courier New"/>
          <w:color w:val="0000FF"/>
          <w:lang w:eastAsia="en-AU"/>
        </w:rPr>
        <w:t>&gt;&lt;a</w:t>
      </w:r>
      <w:r w:rsidR="00C33FBB" w:rsidRPr="00B8755B">
        <w:rPr>
          <w:rFonts w:ascii="Courier New" w:eastAsia="Times New Roman" w:hAnsi="Courier New" w:cs="Courier New"/>
          <w:color w:val="000000"/>
          <w:lang w:eastAsia="en-AU"/>
        </w:rPr>
        <w:t xml:space="preserve"> </w:t>
      </w:r>
      <w:proofErr w:type="spellStart"/>
      <w:r w:rsidR="00C33FBB" w:rsidRPr="00B8755B">
        <w:rPr>
          <w:rFonts w:ascii="Courier New" w:eastAsia="Times New Roman" w:hAnsi="Courier New" w:cs="Courier New"/>
          <w:color w:val="FF0000"/>
          <w:lang w:eastAsia="en-AU"/>
        </w:rPr>
        <w:t>href</w:t>
      </w:r>
      <w:proofErr w:type="spellEnd"/>
      <w:r w:rsidR="00C33FBB" w:rsidRPr="00B8755B">
        <w:rPr>
          <w:rFonts w:ascii="Courier New" w:eastAsia="Times New Roman" w:hAnsi="Courier New" w:cs="Courier New"/>
          <w:color w:val="000000"/>
          <w:lang w:eastAsia="en-AU"/>
        </w:rPr>
        <w:t>=</w:t>
      </w:r>
      <w:r w:rsidR="00C33FBB" w:rsidRPr="00B8755B">
        <w:rPr>
          <w:rFonts w:ascii="Courier New" w:eastAsia="Times New Roman" w:hAnsi="Courier New" w:cs="Courier New"/>
          <w:color w:val="FF8000"/>
          <w:lang w:eastAsia="en-AU"/>
        </w:rPr>
        <w:t>act.html</w:t>
      </w:r>
      <w:r w:rsidR="00C33FBB" w:rsidRPr="00B8755B">
        <w:rPr>
          <w:rFonts w:ascii="Courier New" w:eastAsia="Times New Roman" w:hAnsi="Courier New" w:cs="Courier New"/>
          <w:color w:val="0000FF"/>
          <w:lang w:eastAsia="en-AU"/>
        </w:rPr>
        <w:t>&gt;</w:t>
      </w:r>
      <w:r w:rsidR="00C33FBB" w:rsidRPr="00B8755B">
        <w:rPr>
          <w:rFonts w:ascii="Courier New" w:eastAsia="Times New Roman" w:hAnsi="Courier New" w:cs="Courier New"/>
          <w:b/>
          <w:bCs/>
          <w:color w:val="000000"/>
          <w:lang w:eastAsia="en-AU"/>
        </w:rPr>
        <w:t>ACT</w:t>
      </w:r>
      <w:r w:rsidR="00C33FBB" w:rsidRPr="00B8755B">
        <w:rPr>
          <w:rFonts w:ascii="Courier New" w:eastAsia="Times New Roman" w:hAnsi="Courier New" w:cs="Courier New"/>
          <w:color w:val="0000FF"/>
          <w:lang w:eastAsia="en-AU"/>
        </w:rPr>
        <w:t>&lt;/a&gt;&lt;/</w:t>
      </w:r>
      <w:proofErr w:type="spellStart"/>
      <w:r w:rsidR="00C33FBB" w:rsidRPr="00B8755B">
        <w:rPr>
          <w:rFonts w:ascii="Courier New" w:eastAsia="Times New Roman" w:hAnsi="Courier New" w:cs="Courier New"/>
          <w:color w:val="0000FF"/>
          <w:lang w:eastAsia="en-AU"/>
        </w:rPr>
        <w:t>li</w:t>
      </w:r>
      <w:proofErr w:type="spellEnd"/>
      <w:r w:rsidR="00C33FBB" w:rsidRPr="00B8755B">
        <w:rPr>
          <w:rFonts w:ascii="Courier New" w:eastAsia="Times New Roman" w:hAnsi="Courier New" w:cs="Courier New"/>
          <w:color w:val="0000FF"/>
          <w:lang w:eastAsia="en-AU"/>
        </w:rPr>
        <w:t>&gt;</w:t>
      </w:r>
    </w:p>
    <w:p w:rsidR="00C33FBB" w:rsidRPr="00B8755B" w:rsidRDefault="00C33FBB" w:rsidP="00C33FBB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00"/>
          <w:lang w:eastAsia="en-AU"/>
        </w:rPr>
      </w:pPr>
      <w:r w:rsidRPr="00B8755B">
        <w:rPr>
          <w:rFonts w:ascii="Courier New" w:eastAsia="Times New Roman" w:hAnsi="Courier New" w:cs="Courier New"/>
          <w:color w:val="0000FF"/>
          <w:lang w:eastAsia="en-AU"/>
        </w:rPr>
        <w:t>&lt;</w:t>
      </w:r>
      <w:proofErr w:type="spellStart"/>
      <w:proofErr w:type="gramStart"/>
      <w:r w:rsidRPr="00B8755B">
        <w:rPr>
          <w:rFonts w:ascii="Courier New" w:eastAsia="Times New Roman" w:hAnsi="Courier New" w:cs="Courier New"/>
          <w:color w:val="0000FF"/>
          <w:lang w:eastAsia="en-AU"/>
        </w:rPr>
        <w:t>li</w:t>
      </w:r>
      <w:proofErr w:type="spellEnd"/>
      <w:proofErr w:type="gramEnd"/>
      <w:r w:rsidRPr="00B8755B">
        <w:rPr>
          <w:rFonts w:ascii="Courier New" w:eastAsia="Times New Roman" w:hAnsi="Courier New" w:cs="Courier New"/>
          <w:color w:val="0000FF"/>
          <w:lang w:eastAsia="en-AU"/>
        </w:rPr>
        <w:t>&gt;</w:t>
      </w:r>
      <w:r w:rsidRPr="00B8755B">
        <w:rPr>
          <w:rFonts w:ascii="Courier New" w:eastAsia="Times New Roman" w:hAnsi="Courier New" w:cs="Courier New"/>
          <w:color w:val="0000FF"/>
          <w:highlight w:val="yellow"/>
          <w:lang w:eastAsia="en-AU"/>
        </w:rPr>
        <w:t>&lt;a</w:t>
      </w:r>
      <w:r w:rsidRPr="00B8755B">
        <w:rPr>
          <w:rFonts w:ascii="Courier New" w:eastAsia="Times New Roman" w:hAnsi="Courier New" w:cs="Courier New"/>
          <w:color w:val="000000"/>
          <w:highlight w:val="yellow"/>
          <w:lang w:eastAsia="en-AU"/>
        </w:rPr>
        <w:t xml:space="preserve"> </w:t>
      </w:r>
      <w:proofErr w:type="spellStart"/>
      <w:r w:rsidRPr="00B8755B">
        <w:rPr>
          <w:rFonts w:ascii="Courier New" w:eastAsia="Times New Roman" w:hAnsi="Courier New" w:cs="Courier New"/>
          <w:color w:val="FF0000"/>
          <w:highlight w:val="yellow"/>
          <w:lang w:eastAsia="en-AU"/>
        </w:rPr>
        <w:t>href</w:t>
      </w:r>
      <w:proofErr w:type="spellEnd"/>
      <w:r w:rsidRPr="00B8755B">
        <w:rPr>
          <w:rFonts w:ascii="Courier New" w:eastAsia="Times New Roman" w:hAnsi="Courier New" w:cs="Courier New"/>
          <w:color w:val="000000"/>
          <w:highlight w:val="yellow"/>
          <w:lang w:eastAsia="en-AU"/>
        </w:rPr>
        <w:t>=</w:t>
      </w:r>
      <w:r w:rsidRPr="00B8755B">
        <w:rPr>
          <w:rFonts w:ascii="Courier New" w:eastAsia="Times New Roman" w:hAnsi="Courier New" w:cs="Courier New"/>
          <w:color w:val="FF8000"/>
          <w:highlight w:val="yellow"/>
          <w:lang w:eastAsia="en-AU"/>
        </w:rPr>
        <w:t>nsw.html</w:t>
      </w:r>
      <w:r w:rsidRPr="00B8755B">
        <w:rPr>
          <w:rFonts w:ascii="Courier New" w:eastAsia="Times New Roman" w:hAnsi="Courier New" w:cs="Courier New"/>
          <w:color w:val="0000FF"/>
          <w:highlight w:val="yellow"/>
          <w:lang w:eastAsia="en-AU"/>
        </w:rPr>
        <w:t>&gt;</w:t>
      </w:r>
      <w:r w:rsidRPr="00B8755B">
        <w:rPr>
          <w:rFonts w:ascii="Courier New" w:eastAsia="Times New Roman" w:hAnsi="Courier New" w:cs="Courier New"/>
          <w:b/>
          <w:bCs/>
          <w:color w:val="000000"/>
          <w:highlight w:val="green"/>
          <w:lang w:eastAsia="en-AU"/>
        </w:rPr>
        <w:t>NSW</w:t>
      </w:r>
      <w:r w:rsidRPr="00B8755B">
        <w:rPr>
          <w:rFonts w:ascii="Courier New" w:eastAsia="Times New Roman" w:hAnsi="Courier New" w:cs="Courier New"/>
          <w:color w:val="0000FF"/>
          <w:highlight w:val="cyan"/>
          <w:lang w:eastAsia="en-AU"/>
        </w:rPr>
        <w:t>&lt;/a&gt;</w:t>
      </w:r>
      <w:r w:rsidRPr="00B8755B">
        <w:rPr>
          <w:rFonts w:ascii="Courier New" w:eastAsia="Times New Roman" w:hAnsi="Courier New" w:cs="Courier New"/>
          <w:color w:val="0000FF"/>
          <w:lang w:eastAsia="en-AU"/>
        </w:rPr>
        <w:t>&lt;/</w:t>
      </w:r>
      <w:proofErr w:type="spellStart"/>
      <w:r w:rsidRPr="00B8755B">
        <w:rPr>
          <w:rFonts w:ascii="Courier New" w:eastAsia="Times New Roman" w:hAnsi="Courier New" w:cs="Courier New"/>
          <w:color w:val="0000FF"/>
          <w:lang w:eastAsia="en-AU"/>
        </w:rPr>
        <w:t>li</w:t>
      </w:r>
      <w:proofErr w:type="spellEnd"/>
      <w:r w:rsidRPr="00B8755B">
        <w:rPr>
          <w:rFonts w:ascii="Courier New" w:eastAsia="Times New Roman" w:hAnsi="Courier New" w:cs="Courier New"/>
          <w:color w:val="0000FF"/>
          <w:lang w:eastAsia="en-AU"/>
        </w:rPr>
        <w:t>&gt;</w:t>
      </w:r>
    </w:p>
    <w:p w:rsidR="00C33FBB" w:rsidRPr="00B8755B" w:rsidRDefault="00C33FBB" w:rsidP="00C33FBB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00"/>
          <w:lang w:eastAsia="en-AU"/>
        </w:rPr>
      </w:pPr>
      <w:r w:rsidRPr="00B8755B">
        <w:rPr>
          <w:rFonts w:ascii="Courier New" w:eastAsia="Times New Roman" w:hAnsi="Courier New" w:cs="Courier New"/>
          <w:color w:val="0000FF"/>
          <w:lang w:eastAsia="en-AU"/>
        </w:rPr>
        <w:t>&lt;</w:t>
      </w:r>
      <w:proofErr w:type="spellStart"/>
      <w:proofErr w:type="gramStart"/>
      <w:r w:rsidRPr="00B8755B">
        <w:rPr>
          <w:rFonts w:ascii="Courier New" w:eastAsia="Times New Roman" w:hAnsi="Courier New" w:cs="Courier New"/>
          <w:color w:val="0000FF"/>
          <w:lang w:eastAsia="en-AU"/>
        </w:rPr>
        <w:t>li</w:t>
      </w:r>
      <w:proofErr w:type="spellEnd"/>
      <w:proofErr w:type="gramEnd"/>
      <w:r w:rsidRPr="00B8755B">
        <w:rPr>
          <w:rFonts w:ascii="Courier New" w:eastAsia="Times New Roman" w:hAnsi="Courier New" w:cs="Courier New"/>
          <w:color w:val="0000FF"/>
          <w:lang w:eastAsia="en-AU"/>
        </w:rPr>
        <w:t>&gt;&lt;a</w:t>
      </w:r>
      <w:r w:rsidRPr="00B8755B">
        <w:rPr>
          <w:rFonts w:ascii="Courier New" w:eastAsia="Times New Roman" w:hAnsi="Courier New" w:cs="Courier New"/>
          <w:color w:val="000000"/>
          <w:lang w:eastAsia="en-AU"/>
        </w:rPr>
        <w:t xml:space="preserve"> </w:t>
      </w:r>
      <w:proofErr w:type="spellStart"/>
      <w:r w:rsidRPr="00B8755B">
        <w:rPr>
          <w:rFonts w:ascii="Courier New" w:eastAsia="Times New Roman" w:hAnsi="Courier New" w:cs="Courier New"/>
          <w:color w:val="FF0000"/>
          <w:lang w:eastAsia="en-AU"/>
        </w:rPr>
        <w:t>href</w:t>
      </w:r>
      <w:proofErr w:type="spellEnd"/>
      <w:r w:rsidRPr="00B8755B">
        <w:rPr>
          <w:rFonts w:ascii="Courier New" w:eastAsia="Times New Roman" w:hAnsi="Courier New" w:cs="Courier New"/>
          <w:color w:val="000000"/>
          <w:lang w:eastAsia="en-AU"/>
        </w:rPr>
        <w:t>=</w:t>
      </w:r>
      <w:r w:rsidRPr="00B8755B">
        <w:rPr>
          <w:rFonts w:ascii="Courier New" w:eastAsia="Times New Roman" w:hAnsi="Courier New" w:cs="Courier New"/>
          <w:color w:val="FF8000"/>
          <w:lang w:eastAsia="en-AU"/>
        </w:rPr>
        <w:t>nt.html</w:t>
      </w:r>
      <w:r w:rsidRPr="00B8755B">
        <w:rPr>
          <w:rFonts w:ascii="Courier New" w:eastAsia="Times New Roman" w:hAnsi="Courier New" w:cs="Courier New"/>
          <w:color w:val="0000FF"/>
          <w:lang w:eastAsia="en-AU"/>
        </w:rPr>
        <w:t>&gt;</w:t>
      </w:r>
      <w:r w:rsidRPr="00B8755B">
        <w:rPr>
          <w:rFonts w:ascii="Courier New" w:eastAsia="Times New Roman" w:hAnsi="Courier New" w:cs="Courier New"/>
          <w:b/>
          <w:bCs/>
          <w:color w:val="000000"/>
          <w:lang w:eastAsia="en-AU"/>
        </w:rPr>
        <w:t>NT</w:t>
      </w:r>
      <w:r w:rsidRPr="00B8755B">
        <w:rPr>
          <w:rFonts w:ascii="Courier New" w:eastAsia="Times New Roman" w:hAnsi="Courier New" w:cs="Courier New"/>
          <w:color w:val="0000FF"/>
          <w:lang w:eastAsia="en-AU"/>
        </w:rPr>
        <w:t>&lt;/a&gt;&lt;/</w:t>
      </w:r>
      <w:proofErr w:type="spellStart"/>
      <w:r w:rsidRPr="00B8755B">
        <w:rPr>
          <w:rFonts w:ascii="Courier New" w:eastAsia="Times New Roman" w:hAnsi="Courier New" w:cs="Courier New"/>
          <w:color w:val="0000FF"/>
          <w:lang w:eastAsia="en-AU"/>
        </w:rPr>
        <w:t>li</w:t>
      </w:r>
      <w:proofErr w:type="spellEnd"/>
      <w:r w:rsidRPr="00B8755B">
        <w:rPr>
          <w:rFonts w:ascii="Courier New" w:eastAsia="Times New Roman" w:hAnsi="Courier New" w:cs="Courier New"/>
          <w:color w:val="0000FF"/>
          <w:lang w:eastAsia="en-AU"/>
        </w:rPr>
        <w:t>&gt;</w:t>
      </w:r>
    </w:p>
    <w:p w:rsidR="00C33FBB" w:rsidRPr="00B8755B" w:rsidRDefault="00C33FBB" w:rsidP="00C33FBB">
      <w:pPr>
        <w:pStyle w:val="ListParagraph"/>
        <w:shd w:val="clear" w:color="auto" w:fill="FFFFFF"/>
        <w:spacing w:after="0" w:line="240" w:lineRule="auto"/>
      </w:pPr>
      <w:r w:rsidRPr="00B8755B">
        <w:rPr>
          <w:rFonts w:ascii="Courier New" w:eastAsia="Times New Roman" w:hAnsi="Courier New" w:cs="Courier New"/>
          <w:color w:val="0000FF"/>
          <w:lang w:eastAsia="en-AU"/>
        </w:rPr>
        <w:t>&lt;/</w:t>
      </w:r>
      <w:proofErr w:type="spellStart"/>
      <w:r w:rsidRPr="00B8755B">
        <w:rPr>
          <w:rFonts w:ascii="Courier New" w:eastAsia="Times New Roman" w:hAnsi="Courier New" w:cs="Courier New"/>
          <w:color w:val="0000FF"/>
          <w:lang w:eastAsia="en-AU"/>
        </w:rPr>
        <w:t>ul</w:t>
      </w:r>
      <w:proofErr w:type="spellEnd"/>
      <w:r w:rsidRPr="00B8755B">
        <w:rPr>
          <w:rFonts w:ascii="Courier New" w:eastAsia="Times New Roman" w:hAnsi="Courier New" w:cs="Courier New"/>
          <w:color w:val="0000FF"/>
          <w:lang w:eastAsia="en-AU"/>
        </w:rPr>
        <w:t>&gt;</w:t>
      </w:r>
    </w:p>
    <w:p w:rsidR="00C33FBB" w:rsidRDefault="00C33FBB" w:rsidP="00C33FBB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FF"/>
          <w:sz w:val="20"/>
          <w:lang w:eastAsia="en-AU"/>
        </w:rPr>
      </w:pPr>
    </w:p>
    <w:p w:rsidR="00C33FBB" w:rsidRPr="00B8755B" w:rsidRDefault="00B8755B" w:rsidP="00B8755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lang w:eastAsia="en-AU"/>
        </w:rPr>
      </w:pPr>
      <w:proofErr w:type="spellStart"/>
      <w:r w:rsidRPr="00B8755B">
        <w:rPr>
          <w:rFonts w:eastAsia="Times New Roman" w:cs="Courier New"/>
          <w:lang w:eastAsia="en-AU"/>
        </w:rPr>
        <w:t>nodeName</w:t>
      </w:r>
      <w:proofErr w:type="spellEnd"/>
      <w:r>
        <w:rPr>
          <w:rFonts w:eastAsia="Times New Roman" w:cs="Courier New"/>
          <w:lang w:eastAsia="en-AU"/>
        </w:rPr>
        <w:t xml:space="preserve"> – element in uppercase (e.g. A, P, H1) or ‘#text’ for text</w:t>
      </w:r>
    </w:p>
    <w:p w:rsidR="00B8755B" w:rsidRPr="00B8755B" w:rsidRDefault="00B8755B" w:rsidP="00B8755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lang w:eastAsia="en-AU"/>
        </w:rPr>
      </w:pPr>
      <w:proofErr w:type="spellStart"/>
      <w:r>
        <w:rPr>
          <w:rFonts w:eastAsia="Times New Roman" w:cs="Courier New"/>
          <w:lang w:eastAsia="en-AU"/>
        </w:rPr>
        <w:t>nodeType</w:t>
      </w:r>
      <w:proofErr w:type="spellEnd"/>
      <w:r>
        <w:rPr>
          <w:rFonts w:eastAsia="Times New Roman" w:cs="Courier New"/>
          <w:lang w:eastAsia="en-AU"/>
        </w:rPr>
        <w:t xml:space="preserve"> – 1 for element, 3 for text</w:t>
      </w:r>
    </w:p>
    <w:p w:rsidR="00B8755B" w:rsidRPr="003D146B" w:rsidRDefault="00B8755B" w:rsidP="00B8755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lang w:eastAsia="en-AU"/>
        </w:rPr>
      </w:pPr>
      <w:proofErr w:type="spellStart"/>
      <w:r>
        <w:rPr>
          <w:rFonts w:eastAsia="Times New Roman" w:cs="Courier New"/>
          <w:lang w:eastAsia="en-AU"/>
        </w:rPr>
        <w:t>nodeValue</w:t>
      </w:r>
      <w:proofErr w:type="spellEnd"/>
      <w:r>
        <w:rPr>
          <w:rFonts w:eastAsia="Times New Roman" w:cs="Courier New"/>
          <w:lang w:eastAsia="en-AU"/>
        </w:rPr>
        <w:t xml:space="preserve"> – ‘null’ for element, ‘text’ for text</w:t>
      </w:r>
    </w:p>
    <w:p w:rsidR="003D146B" w:rsidRDefault="003D146B" w:rsidP="003D14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lang w:eastAsia="en-AU"/>
        </w:rPr>
      </w:pPr>
    </w:p>
    <w:p w:rsidR="003D146B" w:rsidRPr="003D146B" w:rsidRDefault="003D146B" w:rsidP="003D14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lang w:eastAsia="en-AU"/>
        </w:rPr>
      </w:pPr>
    </w:p>
    <w:p w:rsidR="001D57ED" w:rsidRPr="003D146B" w:rsidRDefault="001D57ED" w:rsidP="001D57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33FBB">
        <w:rPr>
          <w:sz w:val="36"/>
          <w:szCs w:val="36"/>
        </w:rPr>
        <w:t>Event</w:t>
      </w:r>
      <w:r w:rsidR="00537661">
        <w:rPr>
          <w:sz w:val="36"/>
          <w:szCs w:val="36"/>
        </w:rPr>
        <w:t xml:space="preserve"> Listeners</w:t>
      </w:r>
      <w:r w:rsidRPr="00C33FBB">
        <w:rPr>
          <w:sz w:val="36"/>
          <w:szCs w:val="36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:rsidR="001D57ED" w:rsidRPr="000A080B" w:rsidRDefault="000A080B" w:rsidP="001D57ED">
      <w:r w:rsidRPr="000A080B">
        <w:t>S</w:t>
      </w:r>
      <w:r w:rsidR="001D57ED" w:rsidRPr="000A080B">
        <w:t>ubstitute event attributes in HTML code</w:t>
      </w:r>
      <w:r w:rsidRPr="000A080B">
        <w:t>, greater separation of HTML and JavaScript</w:t>
      </w:r>
      <w:r>
        <w:t>. There are two options to ADD and REMOVE an event listener.</w:t>
      </w:r>
    </w:p>
    <w:p w:rsidR="001D57ED" w:rsidRDefault="001D57ED" w:rsidP="001D57ED">
      <w:pPr>
        <w:pStyle w:val="ListParagraph"/>
        <w:numPr>
          <w:ilvl w:val="0"/>
          <w:numId w:val="8"/>
        </w:numPr>
      </w:pPr>
      <w:proofErr w:type="spellStart"/>
      <w:r>
        <w:t>object.addEventListener</w:t>
      </w:r>
      <w:proofErr w:type="spellEnd"/>
      <w:r>
        <w:t>(event, function, capture);</w:t>
      </w:r>
    </w:p>
    <w:p w:rsidR="001D57ED" w:rsidRDefault="001D57ED" w:rsidP="001D57ED">
      <w:pPr>
        <w:pStyle w:val="ListParagraph"/>
        <w:numPr>
          <w:ilvl w:val="0"/>
          <w:numId w:val="8"/>
        </w:numPr>
      </w:pPr>
      <w:proofErr w:type="spellStart"/>
      <w:r>
        <w:t>object.removeEventListener</w:t>
      </w:r>
      <w:proofErr w:type="spellEnd"/>
      <w:r>
        <w:t>(event, function, capture);</w:t>
      </w:r>
    </w:p>
    <w:p w:rsidR="001D57ED" w:rsidRDefault="001D57ED" w:rsidP="001D57ED">
      <w:r>
        <w:t>The three arguments for the body of the event listener are;</w:t>
      </w:r>
    </w:p>
    <w:p w:rsidR="001D57ED" w:rsidRDefault="001D57ED" w:rsidP="001D57ED">
      <w:pPr>
        <w:pStyle w:val="ListParagraph"/>
        <w:numPr>
          <w:ilvl w:val="0"/>
          <w:numId w:val="1"/>
        </w:numPr>
      </w:pPr>
      <w:r w:rsidRPr="005366D9">
        <w:rPr>
          <w:b/>
        </w:rPr>
        <w:t>event</w:t>
      </w:r>
      <w:r>
        <w:t xml:space="preserve"> – the </w:t>
      </w:r>
      <w:r w:rsidR="00537661">
        <w:t xml:space="preserve">action that </w:t>
      </w:r>
      <w:r>
        <w:t>call</w:t>
      </w:r>
      <w:r w:rsidR="00537661">
        <w:t>s</w:t>
      </w:r>
      <w:r>
        <w:t xml:space="preserve"> the function (refer to full list of event attributes), the “on” must be omitted (e.g. ‘</w:t>
      </w:r>
      <w:proofErr w:type="spellStart"/>
      <w:r w:rsidRPr="000E2866">
        <w:rPr>
          <w:strike/>
        </w:rPr>
        <w:t>on</w:t>
      </w:r>
      <w:r>
        <w:t>click</w:t>
      </w:r>
      <w:proofErr w:type="spellEnd"/>
      <w:r>
        <w:t>’, ‘</w:t>
      </w:r>
      <w:proofErr w:type="spellStart"/>
      <w:r w:rsidRPr="000E2866">
        <w:rPr>
          <w:strike/>
        </w:rPr>
        <w:t>on</w:t>
      </w:r>
      <w:r>
        <w:t>mouseover</w:t>
      </w:r>
      <w:proofErr w:type="spellEnd"/>
      <w:r>
        <w:t>’)</w:t>
      </w:r>
    </w:p>
    <w:p w:rsidR="001D57ED" w:rsidRDefault="001D57ED" w:rsidP="001D57ED">
      <w:pPr>
        <w:pStyle w:val="ListParagraph"/>
        <w:numPr>
          <w:ilvl w:val="0"/>
          <w:numId w:val="1"/>
        </w:numPr>
      </w:pPr>
      <w:r w:rsidRPr="005366D9">
        <w:rPr>
          <w:b/>
        </w:rPr>
        <w:t>function</w:t>
      </w:r>
      <w:r w:rsidR="00537661">
        <w:t xml:space="preserve"> – the function that’s </w:t>
      </w:r>
      <w:r>
        <w:t xml:space="preserve">called when the event is triggered, </w:t>
      </w:r>
      <w:r w:rsidR="00537661">
        <w:t xml:space="preserve">omit () </w:t>
      </w:r>
      <w:r>
        <w:t xml:space="preserve">(e.g. </w:t>
      </w:r>
      <w:proofErr w:type="spellStart"/>
      <w:r>
        <w:t>clearText</w:t>
      </w:r>
      <w:proofErr w:type="spellEnd"/>
      <w:r w:rsidRPr="000E2866">
        <w:rPr>
          <w:strike/>
        </w:rPr>
        <w:t>()</w:t>
      </w:r>
      <w:r>
        <w:t xml:space="preserve">, </w:t>
      </w:r>
      <w:proofErr w:type="spellStart"/>
      <w:r>
        <w:t>FunctionCall</w:t>
      </w:r>
      <w:proofErr w:type="spellEnd"/>
      <w:r w:rsidRPr="000E2866">
        <w:rPr>
          <w:strike/>
        </w:rPr>
        <w:t>()</w:t>
      </w:r>
      <w:r>
        <w:t>)</w:t>
      </w:r>
    </w:p>
    <w:p w:rsidR="001D57ED" w:rsidRDefault="001D57ED" w:rsidP="001D57ED">
      <w:pPr>
        <w:pStyle w:val="ListParagraph"/>
        <w:numPr>
          <w:ilvl w:val="0"/>
          <w:numId w:val="1"/>
        </w:numPr>
      </w:pPr>
      <w:r w:rsidRPr="005366D9">
        <w:rPr>
          <w:b/>
        </w:rPr>
        <w:t>capture</w:t>
      </w:r>
      <w:r>
        <w:t xml:space="preserve"> – Boolean expression denoting whether the action occurs in the true or false state</w:t>
      </w:r>
    </w:p>
    <w:p w:rsidR="003D146B" w:rsidRDefault="00537661">
      <w:pPr>
        <w:rPr>
          <w:sz w:val="36"/>
          <w:szCs w:val="36"/>
        </w:rPr>
      </w:pPr>
      <w:r w:rsidRPr="00537661">
        <w:rPr>
          <w:highlight w:val="yellow"/>
        </w:rPr>
        <w:t>Add the event listener into the .</w:t>
      </w:r>
      <w:proofErr w:type="spellStart"/>
      <w:r w:rsidRPr="00537661">
        <w:rPr>
          <w:highlight w:val="yellow"/>
        </w:rPr>
        <w:t>js</w:t>
      </w:r>
      <w:proofErr w:type="spellEnd"/>
      <w:r w:rsidRPr="00537661">
        <w:rPr>
          <w:highlight w:val="yellow"/>
        </w:rPr>
        <w:t xml:space="preserve"> file after the function d</w:t>
      </w:r>
      <w:r>
        <w:rPr>
          <w:highlight w:val="yellow"/>
        </w:rPr>
        <w:t>efinition</w:t>
      </w:r>
      <w:r w:rsidRPr="00537661">
        <w:rPr>
          <w:highlight w:val="yellow"/>
        </w:rPr>
        <w:t>.</w:t>
      </w:r>
      <w:r w:rsidR="001D57ED">
        <w:rPr>
          <w:sz w:val="36"/>
          <w:szCs w:val="36"/>
        </w:rPr>
        <w:br w:type="page"/>
      </w:r>
      <w:r w:rsidR="003D146B">
        <w:rPr>
          <w:sz w:val="36"/>
          <w:szCs w:val="36"/>
        </w:rPr>
        <w:lastRenderedPageBreak/>
        <w:t>CSS Hierarchy:</w:t>
      </w:r>
    </w:p>
    <w:p w:rsidR="001D57ED" w:rsidRPr="001D57ED" w:rsidRDefault="001D57ED" w:rsidP="001D57ED">
      <w:pPr>
        <w:pStyle w:val="ListParagraph"/>
        <w:numPr>
          <w:ilvl w:val="0"/>
          <w:numId w:val="9"/>
        </w:numPr>
        <w:rPr>
          <w:b/>
        </w:rPr>
      </w:pPr>
      <w:r w:rsidRPr="001D57ED">
        <w:rPr>
          <w:b/>
        </w:rPr>
        <w:t>Last</w:t>
      </w:r>
      <w:r>
        <w:rPr>
          <w:b/>
        </w:rPr>
        <w:t xml:space="preserve"> property</w:t>
      </w:r>
      <w:r w:rsidRPr="001D57ED">
        <w:rPr>
          <w:b/>
        </w:rPr>
        <w:t xml:space="preserve"> style applied wins</w:t>
      </w:r>
    </w:p>
    <w:p w:rsidR="003D146B" w:rsidRPr="003D146B" w:rsidRDefault="003D146B" w:rsidP="003D146B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n-AU"/>
        </w:rPr>
        <w:drawing>
          <wp:inline distT="0" distB="0" distL="0" distR="0">
            <wp:extent cx="5610225" cy="2276475"/>
            <wp:effectExtent l="19050" t="19050" r="28575" b="2857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997" r="1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764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46B" w:rsidRPr="003D146B" w:rsidRDefault="0080320C" w:rsidP="003D14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AU"/>
        </w:rPr>
      </w:pPr>
      <w:proofErr w:type="gramStart"/>
      <w:r>
        <w:rPr>
          <w:rFonts w:ascii="Batang" w:eastAsia="Batang" w:hAnsi="Batang" w:cs="Courier New"/>
          <w:color w:val="0000FF"/>
          <w:sz w:val="20"/>
          <w:lang w:eastAsia="en-AU"/>
        </w:rPr>
        <w:t>div</w:t>
      </w:r>
      <w:r w:rsidR="003D146B" w:rsidRPr="003D146B">
        <w:rPr>
          <w:rFonts w:ascii="Courier New" w:eastAsia="Times New Roman" w:hAnsi="Courier New" w:cs="Courier New"/>
          <w:b/>
          <w:bCs/>
          <w:color w:val="000000"/>
          <w:sz w:val="20"/>
          <w:lang w:eastAsia="en-AU"/>
        </w:rPr>
        <w:t>{</w:t>
      </w:r>
      <w:proofErr w:type="spellStart"/>
      <w:proofErr w:type="gramEnd"/>
      <w:r w:rsidR="003D146B" w:rsidRPr="003D146B">
        <w:rPr>
          <w:rFonts w:ascii="Courier New" w:eastAsia="Times New Roman" w:hAnsi="Courier New" w:cs="Courier New"/>
          <w:b/>
          <w:bCs/>
          <w:color w:val="8080C0"/>
          <w:sz w:val="20"/>
          <w:lang w:eastAsia="en-AU"/>
        </w:rPr>
        <w:t>color</w:t>
      </w:r>
      <w:proofErr w:type="spellEnd"/>
      <w:r w:rsidR="003D146B" w:rsidRPr="003D146B">
        <w:rPr>
          <w:rFonts w:ascii="Courier New" w:eastAsia="Times New Roman" w:hAnsi="Courier New" w:cs="Courier New"/>
          <w:b/>
          <w:bCs/>
          <w:color w:val="000000"/>
          <w:sz w:val="20"/>
          <w:lang w:eastAsia="en-AU"/>
        </w:rPr>
        <w:t>:</w:t>
      </w:r>
      <w:r>
        <w:rPr>
          <w:rFonts w:ascii="Courier New" w:eastAsia="Times New Roman" w:hAnsi="Courier New" w:cs="Courier New"/>
          <w:b/>
          <w:bCs/>
          <w:color w:val="000000"/>
          <w:sz w:val="20"/>
          <w:lang w:eastAsia="en-AU"/>
        </w:rPr>
        <w:t xml:space="preserve"> red</w:t>
      </w:r>
      <w:r w:rsidR="003D146B" w:rsidRPr="003D146B">
        <w:rPr>
          <w:rFonts w:ascii="Courier New" w:eastAsia="Times New Roman" w:hAnsi="Courier New" w:cs="Courier New"/>
          <w:b/>
          <w:bCs/>
          <w:color w:val="000000"/>
          <w:sz w:val="20"/>
          <w:lang w:eastAsia="en-AU"/>
        </w:rPr>
        <w:t>;}</w:t>
      </w:r>
    </w:p>
    <w:p w:rsidR="003D146B" w:rsidRPr="003D146B" w:rsidRDefault="003D146B" w:rsidP="003D14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AU"/>
        </w:rPr>
      </w:pPr>
    </w:p>
    <w:p w:rsidR="001D57ED" w:rsidRDefault="003D146B" w:rsidP="003D14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AU"/>
        </w:rPr>
      </w:pPr>
      <w:r w:rsidRPr="003D146B">
        <w:rPr>
          <w:rFonts w:ascii="Batang" w:eastAsia="Batang" w:hAnsi="Batang" w:cs="Courier New"/>
          <w:color w:val="0000FF"/>
          <w:sz w:val="20"/>
          <w:lang w:eastAsia="en-AU"/>
        </w:rPr>
        <w:t xml:space="preserve">h1 </w:t>
      </w:r>
      <w:r w:rsidRPr="003D146B">
        <w:rPr>
          <w:rFonts w:ascii="Courier New" w:eastAsia="Times New Roman" w:hAnsi="Courier New" w:cs="Courier New"/>
          <w:b/>
          <w:bCs/>
          <w:color w:val="000000"/>
          <w:sz w:val="20"/>
          <w:lang w:eastAsia="en-AU"/>
        </w:rPr>
        <w:t>{</w:t>
      </w:r>
      <w:proofErr w:type="spellStart"/>
      <w:r w:rsidRPr="003D146B">
        <w:rPr>
          <w:rFonts w:ascii="Courier New" w:eastAsia="Times New Roman" w:hAnsi="Courier New" w:cs="Courier New"/>
          <w:b/>
          <w:bCs/>
          <w:color w:val="8080C0"/>
          <w:sz w:val="20"/>
          <w:lang w:eastAsia="en-AU"/>
        </w:rPr>
        <w:t>color</w:t>
      </w:r>
      <w:proofErr w:type="spellEnd"/>
      <w:r w:rsidRPr="003D146B">
        <w:rPr>
          <w:rFonts w:ascii="Courier New" w:eastAsia="Times New Roman" w:hAnsi="Courier New" w:cs="Courier New"/>
          <w:b/>
          <w:bCs/>
          <w:color w:val="000000"/>
          <w:sz w:val="20"/>
          <w:lang w:eastAsia="en-AU"/>
        </w:rPr>
        <w:t>:</w:t>
      </w:r>
      <w:r w:rsidR="0080320C">
        <w:rPr>
          <w:rFonts w:ascii="Courier New" w:eastAsia="Times New Roman" w:hAnsi="Courier New" w:cs="Courier New"/>
          <w:b/>
          <w:bCs/>
          <w:color w:val="000000"/>
          <w:sz w:val="20"/>
          <w:lang w:eastAsia="en-AU"/>
        </w:rPr>
        <w:t xml:space="preserve"> </w:t>
      </w:r>
      <w:proofErr w:type="gramStart"/>
      <w:r w:rsidR="0080320C">
        <w:rPr>
          <w:rFonts w:ascii="Courier New" w:eastAsia="Times New Roman" w:hAnsi="Courier New" w:cs="Courier New"/>
          <w:b/>
          <w:bCs/>
          <w:color w:val="000000"/>
          <w:sz w:val="20"/>
          <w:lang w:eastAsia="en-AU"/>
        </w:rPr>
        <w:t>blue</w:t>
      </w:r>
      <w:r w:rsidRPr="003D146B">
        <w:rPr>
          <w:rFonts w:ascii="Courier New" w:eastAsia="Times New Roman" w:hAnsi="Courier New" w:cs="Courier New"/>
          <w:b/>
          <w:bCs/>
          <w:color w:val="000000"/>
          <w:sz w:val="20"/>
          <w:lang w:eastAsia="en-AU"/>
        </w:rPr>
        <w:t>;</w:t>
      </w:r>
      <w:proofErr w:type="gramEnd"/>
      <w:r w:rsidR="001D57ED">
        <w:rPr>
          <w:rFonts w:ascii="Courier New" w:eastAsia="Times New Roman" w:hAnsi="Courier New" w:cs="Courier New"/>
          <w:b/>
          <w:bCs/>
          <w:color w:val="000000"/>
          <w:sz w:val="20"/>
          <w:lang w:eastAsia="en-AU"/>
        </w:rPr>
        <w:t>}</w:t>
      </w:r>
    </w:p>
    <w:p w:rsidR="001D57ED" w:rsidRDefault="001D57ED" w:rsidP="003D14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AU"/>
        </w:rPr>
      </w:pPr>
    </w:p>
    <w:p w:rsidR="00E4018E" w:rsidRDefault="00E4018E" w:rsidP="003D146B">
      <w:pPr>
        <w:shd w:val="clear" w:color="auto" w:fill="FFFFFF"/>
        <w:spacing w:after="0" w:line="240" w:lineRule="auto"/>
        <w:rPr>
          <w:rFonts w:eastAsia="Times New Roman" w:cs="Courier New"/>
          <w:bCs/>
          <w:color w:val="000000"/>
          <w:sz w:val="36"/>
          <w:szCs w:val="36"/>
          <w:lang w:eastAsia="en-AU"/>
        </w:rPr>
      </w:pPr>
    </w:p>
    <w:p w:rsidR="001D57ED" w:rsidRDefault="001D57ED" w:rsidP="003D146B">
      <w:pPr>
        <w:shd w:val="clear" w:color="auto" w:fill="FFFFFF"/>
        <w:spacing w:after="0" w:line="240" w:lineRule="auto"/>
        <w:rPr>
          <w:noProof/>
          <w:sz w:val="36"/>
          <w:szCs w:val="36"/>
          <w:lang w:eastAsia="en-AU"/>
        </w:rPr>
      </w:pPr>
      <w:r w:rsidRPr="001D57ED">
        <w:rPr>
          <w:rFonts w:eastAsia="Times New Roman" w:cs="Courier New"/>
          <w:bCs/>
          <w:color w:val="000000"/>
          <w:sz w:val="36"/>
          <w:szCs w:val="36"/>
          <w:lang w:eastAsia="en-AU"/>
        </w:rPr>
        <w:t>CSS Box Model:</w:t>
      </w:r>
    </w:p>
    <w:p w:rsidR="00025A4F" w:rsidRPr="001D57ED" w:rsidRDefault="001D57ED" w:rsidP="001D57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57ED">
        <w:rPr>
          <w:noProof/>
          <w:sz w:val="36"/>
          <w:szCs w:val="36"/>
          <w:lang w:eastAsia="en-AU"/>
        </w:rPr>
        <w:drawing>
          <wp:inline distT="0" distB="0" distL="0" distR="0">
            <wp:extent cx="3143250" cy="2809875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5A4F">
        <w:br w:type="page"/>
      </w:r>
    </w:p>
    <w:p w:rsidR="005176A8" w:rsidRDefault="00537661" w:rsidP="00025A4F">
      <w:pPr>
        <w:rPr>
          <w:sz w:val="36"/>
          <w:szCs w:val="36"/>
        </w:rPr>
      </w:pPr>
      <w:r>
        <w:rPr>
          <w:sz w:val="36"/>
          <w:szCs w:val="36"/>
        </w:rPr>
        <w:lastRenderedPageBreak/>
        <w:t>Definitions</w:t>
      </w:r>
      <w:r w:rsidR="00025A4F">
        <w:rPr>
          <w:sz w:val="36"/>
          <w:szCs w:val="36"/>
        </w:rPr>
        <w:t>:</w:t>
      </w:r>
    </w:p>
    <w:p w:rsidR="00616508" w:rsidRPr="00616508" w:rsidRDefault="00C17CD3" w:rsidP="00025A4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Internet general</w:t>
      </w:r>
      <w:r w:rsidR="00616508" w:rsidRPr="00616508">
        <w:rPr>
          <w:sz w:val="28"/>
          <w:szCs w:val="28"/>
          <w:u w:val="single"/>
        </w:rPr>
        <w:t xml:space="preserve"> overview</w:t>
      </w:r>
    </w:p>
    <w:p w:rsidR="00B25F40" w:rsidRDefault="00B25F40" w:rsidP="00025A4F">
      <w:r w:rsidRPr="00B25F40">
        <w:rPr>
          <w:b/>
        </w:rPr>
        <w:t>TCP/IP (Transmission Control Protocol/Internet Protocol)</w:t>
      </w:r>
      <w:r>
        <w:t xml:space="preserve"> – end-to-end connectivity specifying how data should be formatted, addressed, transmitted, routed and received</w:t>
      </w:r>
    </w:p>
    <w:p w:rsidR="00B25F40" w:rsidRDefault="00B25F40" w:rsidP="00B25F40">
      <w:pPr>
        <w:pStyle w:val="ListParagraph"/>
        <w:numPr>
          <w:ilvl w:val="0"/>
          <w:numId w:val="12"/>
        </w:numPr>
      </w:pPr>
      <w:r>
        <w:t>Link layer (Ethernet) – local device, direct connection technologies</w:t>
      </w:r>
    </w:p>
    <w:p w:rsidR="00B25F40" w:rsidRDefault="00B25F40" w:rsidP="00B25F40">
      <w:pPr>
        <w:pStyle w:val="ListParagraph"/>
        <w:numPr>
          <w:ilvl w:val="0"/>
          <w:numId w:val="12"/>
        </w:numPr>
      </w:pPr>
      <w:r>
        <w:t>Internet layer (IP) – connects local networks using IP addresses</w:t>
      </w:r>
    </w:p>
    <w:p w:rsidR="00B25F40" w:rsidRDefault="00B25F40" w:rsidP="00B25F40">
      <w:pPr>
        <w:pStyle w:val="ListParagraph"/>
        <w:numPr>
          <w:ilvl w:val="0"/>
          <w:numId w:val="12"/>
        </w:numPr>
      </w:pPr>
      <w:r>
        <w:t>Transport layer (TCP) – host-to-host communication</w:t>
      </w:r>
    </w:p>
    <w:p w:rsidR="00B25F40" w:rsidRDefault="00B25F40" w:rsidP="00B25F40">
      <w:pPr>
        <w:pStyle w:val="ListParagraph"/>
        <w:numPr>
          <w:ilvl w:val="0"/>
          <w:numId w:val="12"/>
        </w:numPr>
      </w:pPr>
      <w:r>
        <w:t>Application layer (HTTP) – protocols for specific web related applications and services operating on a process-to-process level (web browser to a server)</w:t>
      </w:r>
    </w:p>
    <w:p w:rsidR="00616508" w:rsidRPr="00616508" w:rsidRDefault="00616508" w:rsidP="000B268D">
      <w:pPr>
        <w:rPr>
          <w:sz w:val="28"/>
          <w:szCs w:val="28"/>
          <w:u w:val="single"/>
        </w:rPr>
      </w:pPr>
      <w:r w:rsidRPr="00616508">
        <w:rPr>
          <w:sz w:val="28"/>
          <w:szCs w:val="28"/>
          <w:u w:val="single"/>
        </w:rPr>
        <w:t>Basic transfer protocols</w:t>
      </w:r>
    </w:p>
    <w:p w:rsidR="000B268D" w:rsidRPr="000B268D" w:rsidRDefault="000B268D" w:rsidP="000B268D">
      <w:r>
        <w:rPr>
          <w:b/>
        </w:rPr>
        <w:t>FTP (File Transfer Protocol)</w:t>
      </w:r>
      <w:r>
        <w:t xml:space="preserve"> –</w:t>
      </w:r>
      <w:r w:rsidR="007E1C2D">
        <w:t xml:space="preserve"> </w:t>
      </w:r>
      <w:r>
        <w:t xml:space="preserve">transfer files from one host to another, </w:t>
      </w:r>
      <w:r w:rsidR="007E1C2D">
        <w:t xml:space="preserve">defined in the TCP/IP </w:t>
      </w:r>
      <w:r>
        <w:t>Application layer</w:t>
      </w:r>
    </w:p>
    <w:p w:rsidR="00616508" w:rsidRPr="00616508" w:rsidRDefault="00616508" w:rsidP="00025A4F">
      <w:pPr>
        <w:rPr>
          <w:sz w:val="28"/>
          <w:szCs w:val="28"/>
          <w:u w:val="single"/>
        </w:rPr>
      </w:pPr>
      <w:r w:rsidRPr="00616508">
        <w:rPr>
          <w:sz w:val="28"/>
          <w:szCs w:val="28"/>
          <w:u w:val="single"/>
        </w:rPr>
        <w:t>Security</w:t>
      </w:r>
    </w:p>
    <w:p w:rsidR="00025A4F" w:rsidRDefault="00025A4F" w:rsidP="00025A4F">
      <w:r w:rsidRPr="00B25F40">
        <w:rPr>
          <w:b/>
        </w:rPr>
        <w:t>HTTP (Hypertext Transfer Protocol)</w:t>
      </w:r>
      <w:r>
        <w:t xml:space="preserve"> – the protocol for the transfer of hypertext documents </w:t>
      </w:r>
    </w:p>
    <w:p w:rsidR="00025A4F" w:rsidRDefault="00025A4F" w:rsidP="00025A4F">
      <w:r w:rsidRPr="00B25F40">
        <w:rPr>
          <w:b/>
        </w:rPr>
        <w:t>HTTP Secure (HTTPS)</w:t>
      </w:r>
      <w:r w:rsidR="00B25F40">
        <w:t xml:space="preserve"> – protocol for secure transmission, an extension of HTTP on top of the SSL/TLS protocol</w:t>
      </w:r>
    </w:p>
    <w:p w:rsidR="007E1C2D" w:rsidRPr="007E1C2D" w:rsidRDefault="007E1C2D" w:rsidP="00025A4F">
      <w:r>
        <w:rPr>
          <w:b/>
        </w:rPr>
        <w:t>SSH (Secure Shell)</w:t>
      </w:r>
      <w:r>
        <w:t xml:space="preserve"> – secure data communication over a network, encrypts data sent across the Internet (unlike Telnet which sends plain-text information, easily distinguished if intercepted)</w:t>
      </w:r>
    </w:p>
    <w:p w:rsidR="00B25F40" w:rsidRDefault="00B25F40" w:rsidP="00025A4F">
      <w:r w:rsidRPr="00B25F40">
        <w:rPr>
          <w:b/>
        </w:rPr>
        <w:t xml:space="preserve">SSL (Secure Socket Layer) </w:t>
      </w:r>
      <w:r>
        <w:t>–</w:t>
      </w:r>
      <w:r w:rsidR="007E1C2D">
        <w:t xml:space="preserve"> encrypts segments of network connections of Application layer for the Transport layer</w:t>
      </w:r>
    </w:p>
    <w:p w:rsidR="00616508" w:rsidRPr="00616508" w:rsidRDefault="00616508" w:rsidP="00025A4F">
      <w:pPr>
        <w:rPr>
          <w:sz w:val="28"/>
          <w:szCs w:val="28"/>
          <w:u w:val="single"/>
        </w:rPr>
      </w:pPr>
      <w:r w:rsidRPr="00616508">
        <w:rPr>
          <w:sz w:val="28"/>
          <w:szCs w:val="28"/>
          <w:u w:val="single"/>
        </w:rPr>
        <w:t>Client/Server technologies</w:t>
      </w:r>
    </w:p>
    <w:p w:rsidR="000B268D" w:rsidRDefault="000B268D" w:rsidP="00025A4F">
      <w:pPr>
        <w:rPr>
          <w:b/>
        </w:rPr>
      </w:pPr>
      <w:r w:rsidRPr="000B268D">
        <w:rPr>
          <w:b/>
        </w:rPr>
        <w:t>Server side technologies</w:t>
      </w:r>
    </w:p>
    <w:p w:rsidR="000B268D" w:rsidRPr="00B860D5" w:rsidRDefault="000B268D" w:rsidP="000B268D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Server-s</w:t>
      </w:r>
      <w:r w:rsidRPr="000B268D">
        <w:rPr>
          <w:b/>
        </w:rPr>
        <w:t>ide Includes (SSI)</w:t>
      </w:r>
      <w:r>
        <w:t xml:space="preserve"> – interpreted scripting language to include one or more files into a web page on a web server </w:t>
      </w:r>
      <w:r w:rsidRPr="005C7AB8">
        <w:t>&lt;!--#include file="</w:t>
      </w:r>
      <w:r w:rsidR="005A09EE" w:rsidRPr="005A09EE">
        <w:rPr>
          <w:b/>
        </w:rPr>
        <w:t>something</w:t>
      </w:r>
      <w:r w:rsidRPr="005A09EE">
        <w:rPr>
          <w:b/>
        </w:rPr>
        <w:t>.ssi</w:t>
      </w:r>
      <w:r w:rsidRPr="005C7AB8">
        <w:t>" --&gt;</w:t>
      </w:r>
      <w:r>
        <w:t>, executed via server</w:t>
      </w:r>
    </w:p>
    <w:p w:rsidR="00B860D5" w:rsidRPr="000B268D" w:rsidRDefault="00B860D5" w:rsidP="000B268D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Common Gateway Interface (CGI)</w:t>
      </w:r>
      <w:r w:rsidR="00760001">
        <w:t xml:space="preserve"> – gateway interface to the server, reads file extension of the client request</w:t>
      </w:r>
      <w:r w:rsidR="00E46E44">
        <w:t xml:space="preserve"> and determines the process, gateway between other programs/files/databases located on the server</w:t>
      </w:r>
    </w:p>
    <w:p w:rsidR="000B268D" w:rsidRDefault="000B268D" w:rsidP="000B268D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Server-side Scripting</w:t>
      </w:r>
      <w:r>
        <w:t xml:space="preserve"> – some languages used on servers</w:t>
      </w:r>
    </w:p>
    <w:p w:rsidR="000B268D" w:rsidRDefault="000B268D" w:rsidP="000B268D">
      <w:pPr>
        <w:pStyle w:val="ListParagraph"/>
        <w:numPr>
          <w:ilvl w:val="1"/>
          <w:numId w:val="14"/>
        </w:numPr>
      </w:pPr>
      <w:r w:rsidRPr="000B268D">
        <w:t>ASP</w:t>
      </w:r>
      <w:r w:rsidR="00786D73">
        <w:t xml:space="preserve"> (Active Server Pages)</w:t>
      </w:r>
    </w:p>
    <w:p w:rsidR="005C5E7E" w:rsidRPr="000B268D" w:rsidRDefault="005C5E7E" w:rsidP="005C5E7E">
      <w:pPr>
        <w:pStyle w:val="ListParagraph"/>
        <w:numPr>
          <w:ilvl w:val="2"/>
          <w:numId w:val="14"/>
        </w:numPr>
      </w:pPr>
      <w:r>
        <w:t>ASP.NET – larger language support, controls, XML components</w:t>
      </w:r>
    </w:p>
    <w:p w:rsidR="000B268D" w:rsidRPr="000B268D" w:rsidRDefault="000B268D" w:rsidP="000B268D">
      <w:pPr>
        <w:pStyle w:val="ListParagraph"/>
        <w:numPr>
          <w:ilvl w:val="1"/>
          <w:numId w:val="14"/>
        </w:numPr>
      </w:pPr>
      <w:r w:rsidRPr="000B268D">
        <w:t>PHP</w:t>
      </w:r>
      <w:r w:rsidR="005C5E7E">
        <w:t xml:space="preserve"> (Personal Hypertext Processor)</w:t>
      </w:r>
    </w:p>
    <w:p w:rsidR="000B268D" w:rsidRPr="000B268D" w:rsidRDefault="000B268D" w:rsidP="000B268D">
      <w:pPr>
        <w:pStyle w:val="ListParagraph"/>
        <w:numPr>
          <w:ilvl w:val="1"/>
          <w:numId w:val="14"/>
        </w:numPr>
      </w:pPr>
      <w:r w:rsidRPr="000B268D">
        <w:t>Python</w:t>
      </w:r>
    </w:p>
    <w:p w:rsidR="000B268D" w:rsidRPr="000B268D" w:rsidRDefault="000B268D" w:rsidP="000B268D">
      <w:pPr>
        <w:pStyle w:val="ListParagraph"/>
        <w:numPr>
          <w:ilvl w:val="1"/>
          <w:numId w:val="14"/>
        </w:numPr>
      </w:pPr>
      <w:r w:rsidRPr="000B268D">
        <w:t>Ruby</w:t>
      </w:r>
    </w:p>
    <w:p w:rsidR="00B25F40" w:rsidRDefault="000B268D" w:rsidP="00025A4F">
      <w:pPr>
        <w:pStyle w:val="ListParagraph"/>
        <w:numPr>
          <w:ilvl w:val="1"/>
          <w:numId w:val="14"/>
        </w:numPr>
      </w:pPr>
      <w:r w:rsidRPr="000B268D">
        <w:t>JavaScript</w:t>
      </w:r>
    </w:p>
    <w:p w:rsidR="00786D73" w:rsidRDefault="00786D73" w:rsidP="00786D73">
      <w:pPr>
        <w:pStyle w:val="ListParagraph"/>
        <w:numPr>
          <w:ilvl w:val="0"/>
          <w:numId w:val="14"/>
        </w:numPr>
      </w:pPr>
      <w:r>
        <w:rPr>
          <w:b/>
        </w:rPr>
        <w:t>PHP</w:t>
      </w:r>
      <w:r>
        <w:t xml:space="preserve"> – server-side scripting, supports databases</w:t>
      </w:r>
    </w:p>
    <w:p w:rsidR="000B268D" w:rsidRDefault="000B268D" w:rsidP="000B268D">
      <w:pPr>
        <w:rPr>
          <w:b/>
        </w:rPr>
      </w:pPr>
      <w:r w:rsidRPr="000B268D">
        <w:rPr>
          <w:b/>
        </w:rPr>
        <w:lastRenderedPageBreak/>
        <w:t>Client side technologies</w:t>
      </w:r>
    </w:p>
    <w:p w:rsidR="000B268D" w:rsidRPr="000B268D" w:rsidRDefault="000B268D" w:rsidP="000B268D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Client-side Scripting</w:t>
      </w:r>
      <w:r>
        <w:t xml:space="preserve"> </w:t>
      </w:r>
      <w:r>
        <w:rPr>
          <w:b/>
        </w:rPr>
        <w:t xml:space="preserve">– </w:t>
      </w:r>
      <w:r>
        <w:t>dynamic content delivery (DHTML), web page content can change depending on user input, location etc.</w:t>
      </w:r>
    </w:p>
    <w:p w:rsidR="00B25F40" w:rsidRDefault="00EB0D3A" w:rsidP="00025A4F">
      <w:r>
        <w:rPr>
          <w:b/>
        </w:rPr>
        <w:t>Cookies</w:t>
      </w:r>
      <w:r>
        <w:t xml:space="preserve"> – small piece of data sent by a website to a client browser to store state, or user preference information about the website, notifies the website about the user’s previous activity on the website</w:t>
      </w:r>
      <w:r w:rsidR="00386CB8">
        <w:t xml:space="preserve"> (used because HTTP is stateless)</w:t>
      </w:r>
    </w:p>
    <w:p w:rsidR="005C5E7E" w:rsidRDefault="005C5E7E" w:rsidP="00025A4F">
      <w:r>
        <w:rPr>
          <w:b/>
        </w:rPr>
        <w:t>Sessions</w:t>
      </w:r>
      <w:r>
        <w:t xml:space="preserve"> – difference between ‘state’ and ‘stateless’ connections</w:t>
      </w:r>
    </w:p>
    <w:p w:rsidR="005C5E7E" w:rsidRDefault="005C5E7E" w:rsidP="005C5E7E">
      <w:pPr>
        <w:pStyle w:val="ListParagraph"/>
        <w:numPr>
          <w:ilvl w:val="0"/>
          <w:numId w:val="16"/>
        </w:numPr>
      </w:pPr>
      <w:r>
        <w:t>Stateless – only maintains connection for a single request, if user wants another file must create a new session (connection)</w:t>
      </w:r>
    </w:p>
    <w:p w:rsidR="005C5E7E" w:rsidRPr="005C5E7E" w:rsidRDefault="005C5E7E" w:rsidP="005C5E7E">
      <w:pPr>
        <w:pStyle w:val="ListParagraph"/>
        <w:numPr>
          <w:ilvl w:val="0"/>
          <w:numId w:val="16"/>
        </w:numPr>
      </w:pPr>
      <w:r>
        <w:t>State – keep track of state via cookies, when user connects server can read previous information about the user from the cookies stored from pervious connections</w:t>
      </w:r>
    </w:p>
    <w:p w:rsidR="007055D6" w:rsidRPr="007055D6" w:rsidRDefault="00CA44EE" w:rsidP="00025A4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Finding websites</w:t>
      </w:r>
    </w:p>
    <w:p w:rsidR="00EB0D3A" w:rsidRDefault="00EB0D3A" w:rsidP="00025A4F">
      <w:r>
        <w:rPr>
          <w:b/>
        </w:rPr>
        <w:t>DNS (Domain Name System)</w:t>
      </w:r>
      <w:r>
        <w:t xml:space="preserve"> </w:t>
      </w:r>
      <w:r w:rsidR="007055D6">
        <w:t>–</w:t>
      </w:r>
      <w:r>
        <w:t xml:space="preserve"> </w:t>
      </w:r>
      <w:r w:rsidR="007055D6">
        <w:t>translates domain names to IP addresses</w:t>
      </w:r>
    </w:p>
    <w:p w:rsidR="00AF0065" w:rsidRDefault="00AF0065" w:rsidP="00AF0065">
      <w:pPr>
        <w:pStyle w:val="ListParagraph"/>
        <w:numPr>
          <w:ilvl w:val="0"/>
          <w:numId w:val="16"/>
        </w:numPr>
      </w:pPr>
      <w:r>
        <w:rPr>
          <w:b/>
        </w:rPr>
        <w:t>FQDN (Full Qualified Domain Name)</w:t>
      </w:r>
      <w:r>
        <w:t xml:space="preserve"> – </w:t>
      </w:r>
      <w:proofErr w:type="spellStart"/>
      <w:r>
        <w:t>hostname.department.organisation.orgtype.country</w:t>
      </w:r>
      <w:proofErr w:type="spellEnd"/>
    </w:p>
    <w:p w:rsidR="007055D6" w:rsidRDefault="00CA44EE" w:rsidP="00025A4F">
      <w:r>
        <w:rPr>
          <w:b/>
        </w:rPr>
        <w:t>URI (Uniform Resource Identifier)</w:t>
      </w:r>
      <w:r>
        <w:t xml:space="preserve"> – identifying </w:t>
      </w:r>
      <w:r w:rsidR="00666427">
        <w:t xml:space="preserve">location of </w:t>
      </w:r>
      <w:r>
        <w:t>web resources i.e. webpages, made up from locators (URLs) and names (URNs) which allow access and interaction to pages over the internet</w:t>
      </w:r>
    </w:p>
    <w:p w:rsidR="00CA44EE" w:rsidRDefault="00CA44EE" w:rsidP="00CA44EE">
      <w:pPr>
        <w:pStyle w:val="ListParagraph"/>
        <w:numPr>
          <w:ilvl w:val="0"/>
          <w:numId w:val="16"/>
        </w:numPr>
      </w:pPr>
      <w:r>
        <w:rPr>
          <w:b/>
        </w:rPr>
        <w:t>URL (Uniform Resource Locator)</w:t>
      </w:r>
      <w:r>
        <w:t xml:space="preserve"> – used for getting the location of a web space, [protocol://server</w:t>
      </w:r>
      <w:r w:rsidR="00CB58B1">
        <w:t>.domainnaame:port/pathandencodingstuff]</w:t>
      </w:r>
    </w:p>
    <w:p w:rsidR="00CB58B1" w:rsidRDefault="00CB58B1" w:rsidP="00CB58B1">
      <w:pPr>
        <w:pStyle w:val="ListParagraph"/>
        <w:numPr>
          <w:ilvl w:val="1"/>
          <w:numId w:val="16"/>
        </w:numPr>
      </w:pPr>
      <w:r>
        <w:t>Protocol (scheme name)</w:t>
      </w:r>
    </w:p>
    <w:p w:rsidR="00CB58B1" w:rsidRDefault="00CB58B1" w:rsidP="00CB58B1">
      <w:pPr>
        <w:pStyle w:val="ListParagraph"/>
        <w:numPr>
          <w:ilvl w:val="1"/>
          <w:numId w:val="16"/>
        </w:numPr>
      </w:pPr>
      <w:r>
        <w:t>Server (e.g. www)</w:t>
      </w:r>
    </w:p>
    <w:p w:rsidR="00CB58B1" w:rsidRDefault="00CB58B1" w:rsidP="00CB58B1">
      <w:pPr>
        <w:pStyle w:val="ListParagraph"/>
        <w:numPr>
          <w:ilvl w:val="1"/>
          <w:numId w:val="16"/>
        </w:numPr>
      </w:pPr>
      <w:r>
        <w:t>Domain name (or an IP address)</w:t>
      </w:r>
    </w:p>
    <w:p w:rsidR="00CA44EE" w:rsidRDefault="00CA44EE" w:rsidP="00CA44EE">
      <w:pPr>
        <w:pStyle w:val="ListParagraph"/>
        <w:numPr>
          <w:ilvl w:val="0"/>
          <w:numId w:val="16"/>
        </w:numPr>
      </w:pPr>
      <w:r>
        <w:rPr>
          <w:b/>
        </w:rPr>
        <w:t>URN (Uniform Resource Name)</w:t>
      </w:r>
      <w:r>
        <w:t xml:space="preserve"> – used for identification of a web space, location independent resource identifiers, encode character data in a form that can be sent over existing protocols (keyboards)</w:t>
      </w:r>
    </w:p>
    <w:p w:rsidR="000A74D1" w:rsidRDefault="00AF0065" w:rsidP="00AF0065">
      <w:r>
        <w:rPr>
          <w:b/>
        </w:rPr>
        <w:t>MIME (Multipurpose Internet Mail Extensions)</w:t>
      </w:r>
      <w:r>
        <w:t xml:space="preserve"> – </w:t>
      </w:r>
      <w:r w:rsidR="00666427">
        <w:t>international standard for exchanging information with ‘non-textual’ parts</w:t>
      </w:r>
      <w:r w:rsidR="00E00F3D">
        <w:t xml:space="preserve"> – support expanded the standards for email and the Web which allows; text in character sets other than ASCII, non-text attachments, message bodies with multiple parts, non-ASCII header information</w:t>
      </w:r>
    </w:p>
    <w:p w:rsidR="00386CB8" w:rsidRDefault="00386CB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C17CD3" w:rsidRPr="00C17CD3" w:rsidRDefault="008B5858" w:rsidP="00AF006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Other</w:t>
      </w:r>
    </w:p>
    <w:p w:rsidR="00C17CD3" w:rsidRDefault="008B5858" w:rsidP="00C17CD3">
      <w:pPr>
        <w:rPr>
          <w:b/>
        </w:rPr>
      </w:pPr>
      <w:r>
        <w:rPr>
          <w:b/>
        </w:rPr>
        <w:t>WCAG (</w:t>
      </w:r>
      <w:r w:rsidRPr="00C17CD3">
        <w:rPr>
          <w:b/>
        </w:rPr>
        <w:t>Web Content Accessibility Guidelines</w:t>
      </w:r>
      <w:r>
        <w:rPr>
          <w:b/>
        </w:rPr>
        <w:t>)</w:t>
      </w:r>
    </w:p>
    <w:p w:rsidR="00C17CD3" w:rsidRPr="00C17CD3" w:rsidRDefault="00C17CD3" w:rsidP="00C17CD3">
      <w:r w:rsidRPr="00C17CD3">
        <w:t>1. Perceivable</w:t>
      </w:r>
    </w:p>
    <w:p w:rsidR="00C17CD3" w:rsidRDefault="00C17CD3" w:rsidP="00C17CD3">
      <w:pPr>
        <w:pStyle w:val="ListParagraph"/>
        <w:numPr>
          <w:ilvl w:val="0"/>
          <w:numId w:val="17"/>
        </w:numPr>
      </w:pPr>
      <w:r>
        <w:t>Text alternatives – provide text alternatives for any ‘non-text’ based content</w:t>
      </w:r>
    </w:p>
    <w:p w:rsidR="00C17CD3" w:rsidRDefault="00C17CD3" w:rsidP="00C17CD3">
      <w:pPr>
        <w:pStyle w:val="ListParagraph"/>
        <w:numPr>
          <w:ilvl w:val="0"/>
          <w:numId w:val="17"/>
        </w:numPr>
      </w:pPr>
      <w:r>
        <w:t>Time-based media – provide alternatives for multimedia</w:t>
      </w:r>
    </w:p>
    <w:p w:rsidR="00C17CD3" w:rsidRDefault="00C17CD3" w:rsidP="00C17CD3">
      <w:pPr>
        <w:pStyle w:val="ListParagraph"/>
        <w:numPr>
          <w:ilvl w:val="0"/>
          <w:numId w:val="17"/>
        </w:numPr>
      </w:pPr>
      <w:r>
        <w:t>Adaptable – can be delivered and received across different devices, content can be presented in different ways without losing information or structure</w:t>
      </w:r>
    </w:p>
    <w:p w:rsidR="00C17CD3" w:rsidRPr="00C17CD3" w:rsidRDefault="00C17CD3" w:rsidP="00C17CD3">
      <w:pPr>
        <w:pStyle w:val="ListParagraph"/>
        <w:numPr>
          <w:ilvl w:val="0"/>
          <w:numId w:val="17"/>
        </w:numPr>
      </w:pPr>
      <w:r>
        <w:t>Distinguishable – make it easier for users to see and hear content</w:t>
      </w:r>
    </w:p>
    <w:p w:rsidR="00C17CD3" w:rsidRDefault="00C17CD3" w:rsidP="00C17CD3">
      <w:r>
        <w:t>2. Operable</w:t>
      </w:r>
    </w:p>
    <w:p w:rsidR="00C17CD3" w:rsidRDefault="00C17CD3" w:rsidP="00C17CD3">
      <w:pPr>
        <w:pStyle w:val="ListParagraph"/>
        <w:numPr>
          <w:ilvl w:val="0"/>
          <w:numId w:val="18"/>
        </w:numPr>
      </w:pPr>
      <w:r>
        <w:t>Keyboard accessible</w:t>
      </w:r>
    </w:p>
    <w:p w:rsidR="00C17CD3" w:rsidRDefault="00C17CD3" w:rsidP="00C17CD3">
      <w:pPr>
        <w:pStyle w:val="ListParagraph"/>
        <w:numPr>
          <w:ilvl w:val="0"/>
          <w:numId w:val="18"/>
        </w:numPr>
      </w:pPr>
      <w:r>
        <w:t>Enough time – to read and use content</w:t>
      </w:r>
    </w:p>
    <w:p w:rsidR="00C17CD3" w:rsidRDefault="00C17CD3" w:rsidP="00C17CD3">
      <w:pPr>
        <w:pStyle w:val="ListParagraph"/>
        <w:numPr>
          <w:ilvl w:val="0"/>
          <w:numId w:val="18"/>
        </w:numPr>
      </w:pPr>
      <w:r>
        <w:t>Seizures – do not design content in ways that can cause seizures</w:t>
      </w:r>
    </w:p>
    <w:p w:rsidR="00C17CD3" w:rsidRDefault="00C17CD3" w:rsidP="00C17CD3">
      <w:pPr>
        <w:pStyle w:val="ListParagraph"/>
        <w:numPr>
          <w:ilvl w:val="0"/>
          <w:numId w:val="18"/>
        </w:numPr>
      </w:pPr>
      <w:r>
        <w:t>Navigable – help users navigate, find content, determine location</w:t>
      </w:r>
    </w:p>
    <w:p w:rsidR="00C17CD3" w:rsidRDefault="00C17CD3" w:rsidP="00C17CD3">
      <w:r>
        <w:t>3. Understandable</w:t>
      </w:r>
    </w:p>
    <w:p w:rsidR="00C17CD3" w:rsidRDefault="00C17CD3" w:rsidP="00C17CD3">
      <w:pPr>
        <w:pStyle w:val="ListParagraph"/>
        <w:numPr>
          <w:ilvl w:val="0"/>
          <w:numId w:val="19"/>
        </w:numPr>
      </w:pPr>
      <w:r>
        <w:t>Readable</w:t>
      </w:r>
    </w:p>
    <w:p w:rsidR="00C17CD3" w:rsidRDefault="00C17CD3" w:rsidP="00C17CD3">
      <w:pPr>
        <w:pStyle w:val="ListParagraph"/>
        <w:numPr>
          <w:ilvl w:val="0"/>
          <w:numId w:val="19"/>
        </w:numPr>
      </w:pPr>
      <w:r>
        <w:t>Predictable – pages appear and operate as they predicted</w:t>
      </w:r>
    </w:p>
    <w:p w:rsidR="00C17CD3" w:rsidRDefault="00C17CD3" w:rsidP="00C17CD3">
      <w:pPr>
        <w:pStyle w:val="ListParagraph"/>
        <w:numPr>
          <w:ilvl w:val="0"/>
          <w:numId w:val="19"/>
        </w:numPr>
      </w:pPr>
      <w:r>
        <w:t>Input assistance – help to avoid and correct mistakes</w:t>
      </w:r>
    </w:p>
    <w:p w:rsidR="00C17CD3" w:rsidRDefault="00C17CD3" w:rsidP="00C17CD3">
      <w:r>
        <w:t>4. Robust</w:t>
      </w:r>
    </w:p>
    <w:p w:rsidR="00C17CD3" w:rsidRDefault="00C17CD3" w:rsidP="00C17CD3">
      <w:pPr>
        <w:pStyle w:val="ListParagraph"/>
        <w:numPr>
          <w:ilvl w:val="0"/>
          <w:numId w:val="20"/>
        </w:numPr>
      </w:pPr>
      <w:r>
        <w:t>Compatible – maximise compatibility with current and future technologies</w:t>
      </w:r>
    </w:p>
    <w:p w:rsidR="00386CB8" w:rsidRDefault="00386CB8">
      <w:pPr>
        <w:rPr>
          <w:b/>
        </w:rPr>
      </w:pPr>
      <w:r>
        <w:rPr>
          <w:b/>
        </w:rPr>
        <w:br w:type="page"/>
      </w:r>
    </w:p>
    <w:p w:rsidR="008B5858" w:rsidRDefault="008B5858" w:rsidP="008B5858">
      <w:r>
        <w:rPr>
          <w:b/>
        </w:rPr>
        <w:lastRenderedPageBreak/>
        <w:t>DTD (Document Type</w:t>
      </w:r>
      <w:r w:rsidR="00386CB8">
        <w:rPr>
          <w:b/>
        </w:rPr>
        <w:t xml:space="preserve"> Definition</w:t>
      </w:r>
      <w:r>
        <w:rPr>
          <w:b/>
        </w:rPr>
        <w:t>)</w:t>
      </w:r>
      <w:r w:rsidR="002D18A2">
        <w:t xml:space="preserve"> – markup declarations that define a document type for an SGML-family markup language (SGML, XML, HTML)</w:t>
      </w:r>
      <w:proofErr w:type="gramStart"/>
      <w:r w:rsidR="0002067F">
        <w:t>,</w:t>
      </w:r>
      <w:proofErr w:type="gramEnd"/>
      <w:r w:rsidR="0002067F">
        <w:t xml:space="preserve"> formally specify rules of a document type (which element types are allowed, combination, attributes, values etc.)</w:t>
      </w:r>
    </w:p>
    <w:p w:rsidR="000F507C" w:rsidRPr="002D18A2" w:rsidRDefault="000F507C" w:rsidP="000F507C">
      <w:pPr>
        <w:jc w:val="center"/>
      </w:pPr>
      <w:r>
        <w:rPr>
          <w:noProof/>
          <w:lang w:eastAsia="en-AU"/>
        </w:rPr>
        <w:drawing>
          <wp:inline distT="0" distB="0" distL="0" distR="0">
            <wp:extent cx="4885292" cy="368617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696" cy="3688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1DE" w:rsidRDefault="002921DE" w:rsidP="002921DE"/>
    <w:p w:rsidR="002921DE" w:rsidRDefault="002921DE" w:rsidP="002921DE">
      <w:r>
        <w:t>SEARCH ENGINE – finds files stored on a computer</w:t>
      </w:r>
    </w:p>
    <w:p w:rsidR="002921DE" w:rsidRDefault="002921DE" w:rsidP="002921DE">
      <w:r>
        <w:t>WEB SEARCH ENGINE – automatically scans the Web and stores results into an indexed database, databases can then be queried by users when searching for specific Web domains</w:t>
      </w:r>
    </w:p>
    <w:p w:rsidR="002921DE" w:rsidRDefault="002921DE" w:rsidP="002921DE">
      <w:r>
        <w:t xml:space="preserve">WEB DIRECTORY – a database which lists a collection of links to websites ordered by categories or topics, </w:t>
      </w:r>
      <w:r w:rsidRPr="002921DE">
        <w:rPr>
          <w:b/>
        </w:rPr>
        <w:t>managed by people instead of an automated search engine</w:t>
      </w:r>
    </w:p>
    <w:p w:rsidR="002921DE" w:rsidRDefault="002921DE" w:rsidP="00E4018E">
      <w:r w:rsidRPr="00A773C4">
        <w:rPr>
          <w:b/>
        </w:rPr>
        <w:t>CMS (Content Management System)</w:t>
      </w:r>
      <w:r>
        <w:t xml:space="preserve"> – general term to describe web application software that supports collaborative content creation and management</w:t>
      </w:r>
    </w:p>
    <w:p w:rsidR="00D20AFC" w:rsidRDefault="00D20AFC" w:rsidP="00E4018E">
      <w:r>
        <w:rPr>
          <w:b/>
        </w:rPr>
        <w:t>AJAX (Asynchronous JavaScript and XML)</w:t>
      </w:r>
      <w:r>
        <w:t xml:space="preserve"> </w:t>
      </w:r>
      <w:r w:rsidR="00146A3D">
        <w:rPr>
          <w:b/>
        </w:rPr>
        <w:t xml:space="preserve">/ XHR (XML HTTP Request) </w:t>
      </w:r>
      <w:r>
        <w:t>– J</w:t>
      </w:r>
      <w:r w:rsidR="00146A3D">
        <w:t>S</w:t>
      </w:r>
      <w:r>
        <w:t xml:space="preserve"> that runs in the browser behind the scenes, sends HTML requests to the web server without user input and returns data without reloading the page (e.g. search suggestions when entering a term in the search bar)</w:t>
      </w:r>
    </w:p>
    <w:p w:rsidR="00146A3D" w:rsidRPr="00146A3D" w:rsidRDefault="00146A3D" w:rsidP="00E4018E">
      <w:r>
        <w:rPr>
          <w:b/>
        </w:rPr>
        <w:t>JSON (JavaScript Object Notation)</w:t>
      </w:r>
      <w:r>
        <w:t xml:space="preserve"> – lightweight format for creating JS objects, subset of JS, language independent</w:t>
      </w:r>
    </w:p>
    <w:p w:rsidR="002921DE" w:rsidRPr="00E4018E" w:rsidRDefault="002921DE" w:rsidP="00E4018E"/>
    <w:sectPr w:rsidR="002921DE" w:rsidRPr="00E4018E" w:rsidSect="00FC3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7F4" w:rsidRDefault="00B767F4" w:rsidP="008B5858">
      <w:pPr>
        <w:spacing w:after="0" w:line="240" w:lineRule="auto"/>
      </w:pPr>
      <w:r>
        <w:separator/>
      </w:r>
    </w:p>
  </w:endnote>
  <w:endnote w:type="continuationSeparator" w:id="0">
    <w:p w:rsidR="00B767F4" w:rsidRDefault="00B767F4" w:rsidP="008B5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7F4" w:rsidRDefault="00B767F4" w:rsidP="008B5858">
      <w:pPr>
        <w:spacing w:after="0" w:line="240" w:lineRule="auto"/>
      </w:pPr>
      <w:r>
        <w:separator/>
      </w:r>
    </w:p>
  </w:footnote>
  <w:footnote w:type="continuationSeparator" w:id="0">
    <w:p w:rsidR="00B767F4" w:rsidRDefault="00B767F4" w:rsidP="008B58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979A3"/>
    <w:multiLevelType w:val="hybridMultilevel"/>
    <w:tmpl w:val="B48CD8C6"/>
    <w:lvl w:ilvl="0" w:tplc="B08A3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00DA"/>
    <w:multiLevelType w:val="hybridMultilevel"/>
    <w:tmpl w:val="9FB8E2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61759"/>
    <w:multiLevelType w:val="hybridMultilevel"/>
    <w:tmpl w:val="AEB03B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9544E"/>
    <w:multiLevelType w:val="hybridMultilevel"/>
    <w:tmpl w:val="F40E57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B2E29"/>
    <w:multiLevelType w:val="hybridMultilevel"/>
    <w:tmpl w:val="0D306A4E"/>
    <w:lvl w:ilvl="0" w:tplc="23480C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F87BE4"/>
    <w:multiLevelType w:val="hybridMultilevel"/>
    <w:tmpl w:val="79AC3F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475079"/>
    <w:multiLevelType w:val="hybridMultilevel"/>
    <w:tmpl w:val="92A2DB60"/>
    <w:lvl w:ilvl="0" w:tplc="9F10C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535CA"/>
    <w:multiLevelType w:val="hybridMultilevel"/>
    <w:tmpl w:val="A87411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C32598"/>
    <w:multiLevelType w:val="hybridMultilevel"/>
    <w:tmpl w:val="CF2EAFF4"/>
    <w:lvl w:ilvl="0" w:tplc="23480C8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F091E21"/>
    <w:multiLevelType w:val="hybridMultilevel"/>
    <w:tmpl w:val="F4168A5E"/>
    <w:lvl w:ilvl="0" w:tplc="23480C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0579C8"/>
    <w:multiLevelType w:val="hybridMultilevel"/>
    <w:tmpl w:val="54CA5192"/>
    <w:lvl w:ilvl="0" w:tplc="23480C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F661EB"/>
    <w:multiLevelType w:val="hybridMultilevel"/>
    <w:tmpl w:val="91B42B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5D1C5E"/>
    <w:multiLevelType w:val="hybridMultilevel"/>
    <w:tmpl w:val="FDB255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EE119D"/>
    <w:multiLevelType w:val="hybridMultilevel"/>
    <w:tmpl w:val="EB84D4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B77B84"/>
    <w:multiLevelType w:val="hybridMultilevel"/>
    <w:tmpl w:val="975C29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521EF4"/>
    <w:multiLevelType w:val="hybridMultilevel"/>
    <w:tmpl w:val="3886E3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685C5C"/>
    <w:multiLevelType w:val="hybridMultilevel"/>
    <w:tmpl w:val="1AC8AF66"/>
    <w:lvl w:ilvl="0" w:tplc="23480C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686364"/>
    <w:multiLevelType w:val="hybridMultilevel"/>
    <w:tmpl w:val="638421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1221E0"/>
    <w:multiLevelType w:val="hybridMultilevel"/>
    <w:tmpl w:val="9362A0F2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3350164"/>
    <w:multiLevelType w:val="hybridMultilevel"/>
    <w:tmpl w:val="073496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2F6B94"/>
    <w:multiLevelType w:val="hybridMultilevel"/>
    <w:tmpl w:val="C406D6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7"/>
  </w:num>
  <w:num w:numId="5">
    <w:abstractNumId w:val="11"/>
  </w:num>
  <w:num w:numId="6">
    <w:abstractNumId w:val="1"/>
  </w:num>
  <w:num w:numId="7">
    <w:abstractNumId w:val="3"/>
  </w:num>
  <w:num w:numId="8">
    <w:abstractNumId w:val="14"/>
  </w:num>
  <w:num w:numId="9">
    <w:abstractNumId w:val="17"/>
  </w:num>
  <w:num w:numId="10">
    <w:abstractNumId w:val="6"/>
  </w:num>
  <w:num w:numId="11">
    <w:abstractNumId w:val="0"/>
  </w:num>
  <w:num w:numId="12">
    <w:abstractNumId w:val="16"/>
  </w:num>
  <w:num w:numId="13">
    <w:abstractNumId w:val="8"/>
  </w:num>
  <w:num w:numId="14">
    <w:abstractNumId w:val="2"/>
  </w:num>
  <w:num w:numId="15">
    <w:abstractNumId w:val="18"/>
  </w:num>
  <w:num w:numId="16">
    <w:abstractNumId w:val="9"/>
  </w:num>
  <w:num w:numId="17">
    <w:abstractNumId w:val="15"/>
  </w:num>
  <w:num w:numId="18">
    <w:abstractNumId w:val="5"/>
  </w:num>
  <w:num w:numId="19">
    <w:abstractNumId w:val="19"/>
  </w:num>
  <w:num w:numId="20">
    <w:abstractNumId w:val="20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6B3F"/>
    <w:rsid w:val="0002067F"/>
    <w:rsid w:val="00025A4F"/>
    <w:rsid w:val="000A080B"/>
    <w:rsid w:val="000A74D1"/>
    <w:rsid w:val="000B268D"/>
    <w:rsid w:val="000B6163"/>
    <w:rsid w:val="000C5D8F"/>
    <w:rsid w:val="000E2866"/>
    <w:rsid w:val="000E3F50"/>
    <w:rsid w:val="000F507C"/>
    <w:rsid w:val="00146A3D"/>
    <w:rsid w:val="00182609"/>
    <w:rsid w:val="001D57ED"/>
    <w:rsid w:val="001E4910"/>
    <w:rsid w:val="00202F93"/>
    <w:rsid w:val="002527AB"/>
    <w:rsid w:val="002921DE"/>
    <w:rsid w:val="002D18A2"/>
    <w:rsid w:val="002E5CBC"/>
    <w:rsid w:val="00383296"/>
    <w:rsid w:val="00386CB8"/>
    <w:rsid w:val="003C11BB"/>
    <w:rsid w:val="003C2133"/>
    <w:rsid w:val="003D146B"/>
    <w:rsid w:val="00404E17"/>
    <w:rsid w:val="00423058"/>
    <w:rsid w:val="0046123D"/>
    <w:rsid w:val="005176A8"/>
    <w:rsid w:val="005366D9"/>
    <w:rsid w:val="00537661"/>
    <w:rsid w:val="00557F0B"/>
    <w:rsid w:val="00583F52"/>
    <w:rsid w:val="005A09EE"/>
    <w:rsid w:val="005B4B7A"/>
    <w:rsid w:val="005C5E7E"/>
    <w:rsid w:val="005C7AB8"/>
    <w:rsid w:val="0061638E"/>
    <w:rsid w:val="00616508"/>
    <w:rsid w:val="00666427"/>
    <w:rsid w:val="006C53D1"/>
    <w:rsid w:val="007055D6"/>
    <w:rsid w:val="00760001"/>
    <w:rsid w:val="00765C40"/>
    <w:rsid w:val="00781162"/>
    <w:rsid w:val="00786D73"/>
    <w:rsid w:val="007E1C2D"/>
    <w:rsid w:val="0080320C"/>
    <w:rsid w:val="00804190"/>
    <w:rsid w:val="00806B3F"/>
    <w:rsid w:val="0083590E"/>
    <w:rsid w:val="008B5858"/>
    <w:rsid w:val="008C7AD2"/>
    <w:rsid w:val="008D3662"/>
    <w:rsid w:val="00907C39"/>
    <w:rsid w:val="00976EE0"/>
    <w:rsid w:val="00985240"/>
    <w:rsid w:val="00A773C4"/>
    <w:rsid w:val="00A85E5F"/>
    <w:rsid w:val="00AA21FA"/>
    <w:rsid w:val="00AF0065"/>
    <w:rsid w:val="00B25F40"/>
    <w:rsid w:val="00B44FCC"/>
    <w:rsid w:val="00B767F4"/>
    <w:rsid w:val="00B860D5"/>
    <w:rsid w:val="00B8755B"/>
    <w:rsid w:val="00BD3A70"/>
    <w:rsid w:val="00C17CD3"/>
    <w:rsid w:val="00C33FBB"/>
    <w:rsid w:val="00C56C35"/>
    <w:rsid w:val="00C62D10"/>
    <w:rsid w:val="00CA22F9"/>
    <w:rsid w:val="00CA44EE"/>
    <w:rsid w:val="00CB4307"/>
    <w:rsid w:val="00CB58B1"/>
    <w:rsid w:val="00D054DB"/>
    <w:rsid w:val="00D101BF"/>
    <w:rsid w:val="00D20AFC"/>
    <w:rsid w:val="00DA1D41"/>
    <w:rsid w:val="00E00F3D"/>
    <w:rsid w:val="00E07B71"/>
    <w:rsid w:val="00E4018E"/>
    <w:rsid w:val="00E46E44"/>
    <w:rsid w:val="00EB0D3A"/>
    <w:rsid w:val="00F033F7"/>
    <w:rsid w:val="00F34CC2"/>
    <w:rsid w:val="00F756A8"/>
    <w:rsid w:val="00FC3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#00b0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B3F"/>
    <w:pPr>
      <w:ind w:left="720"/>
      <w:contextualSpacing/>
    </w:pPr>
  </w:style>
  <w:style w:type="table" w:styleId="TableGrid">
    <w:name w:val="Table Grid"/>
    <w:basedOn w:val="TableNormal"/>
    <w:uiPriority w:val="59"/>
    <w:rsid w:val="00202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3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3F7"/>
    <w:rPr>
      <w:rFonts w:ascii="Tahoma" w:hAnsi="Tahoma" w:cs="Tahoma"/>
      <w:sz w:val="16"/>
      <w:szCs w:val="16"/>
    </w:rPr>
  </w:style>
  <w:style w:type="character" w:customStyle="1" w:styleId="sc11">
    <w:name w:val="sc11"/>
    <w:basedOn w:val="DefaultParagraphFont"/>
    <w:rsid w:val="00C33FBB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C33FB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C33FB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C33FBB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1">
    <w:name w:val="sc01"/>
    <w:basedOn w:val="DefaultParagraphFont"/>
    <w:rsid w:val="00C33FBB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91">
    <w:name w:val="sc191"/>
    <w:basedOn w:val="DefaultParagraphFont"/>
    <w:rsid w:val="00C33FBB"/>
    <w:rPr>
      <w:rFonts w:ascii="Courier New" w:hAnsi="Courier New" w:cs="Courier New" w:hint="default"/>
      <w:color w:val="FF8000"/>
      <w:sz w:val="20"/>
      <w:szCs w:val="20"/>
      <w:shd w:val="clear" w:color="auto" w:fill="FEFDE0"/>
    </w:rPr>
  </w:style>
  <w:style w:type="character" w:customStyle="1" w:styleId="sc461">
    <w:name w:val="sc461"/>
    <w:basedOn w:val="DefaultParagraphFont"/>
    <w:rsid w:val="00B8755B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501">
    <w:name w:val="sc501"/>
    <w:basedOn w:val="DefaultParagraphFont"/>
    <w:rsid w:val="00B8755B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51">
    <w:name w:val="sc451"/>
    <w:basedOn w:val="DefaultParagraphFont"/>
    <w:rsid w:val="00B8755B"/>
    <w:rPr>
      <w:rFonts w:ascii="Courier New" w:hAnsi="Courier New" w:cs="Courier New" w:hint="default"/>
      <w:color w:val="FF0000"/>
      <w:sz w:val="20"/>
      <w:szCs w:val="20"/>
      <w:shd w:val="clear" w:color="auto" w:fill="F2F4FF"/>
    </w:rPr>
  </w:style>
  <w:style w:type="character" w:customStyle="1" w:styleId="sc0">
    <w:name w:val="sc0"/>
    <w:basedOn w:val="DefaultParagraphFont"/>
    <w:rsid w:val="003D146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3D146B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1">
    <w:name w:val="sc81"/>
    <w:basedOn w:val="DefaultParagraphFont"/>
    <w:rsid w:val="003D146B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B5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5858"/>
  </w:style>
  <w:style w:type="paragraph" w:styleId="Footer">
    <w:name w:val="footer"/>
    <w:basedOn w:val="Normal"/>
    <w:link w:val="FooterChar"/>
    <w:uiPriority w:val="99"/>
    <w:semiHidden/>
    <w:unhideWhenUsed/>
    <w:rsid w:val="008B5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58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4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5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1</Pages>
  <Words>1538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31</cp:revision>
  <dcterms:created xsi:type="dcterms:W3CDTF">2012-11-17T01:11:00Z</dcterms:created>
  <dcterms:modified xsi:type="dcterms:W3CDTF">2012-11-19T12:33:00Z</dcterms:modified>
</cp:coreProperties>
</file>