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3B72" w14:textId="77777777" w:rsidR="00EB62E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IDLE – Spickzettel für Einsteiger</w:t>
      </w:r>
    </w:p>
    <w:p w14:paraId="3C4870C3" w14:textId="77777777" w:rsidR="00EB62EA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Die wichtigsten Funktionen der Python-Programmierumgebung IDLE</w:t>
      </w:r>
    </w:p>
    <w:p w14:paraId="421AB57E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Die zwei Fenster von IDLE</w:t>
      </w:r>
    </w:p>
    <w:p w14:paraId="15B175A6" w14:textId="77777777" w:rsidR="00EB62EA" w:rsidRDefault="00000000">
      <w:pPr>
        <w:spacing w:after="100"/>
      </w:pPr>
      <w:r>
        <w:rPr>
          <w:rFonts w:ascii="Calibri" w:eastAsia="Calibri" w:hAnsi="Calibri" w:cs="Calibri"/>
          <w:i/>
          <w:iCs/>
          <w:sz w:val="18"/>
          <w:szCs w:val="18"/>
        </w:rPr>
        <w:t>IDLE hat zwei Fenstertypen: das Shell-Fenster zum direkten Ausführen von Python-Befehlen und das Editor-Fenster zum Schreiben von Programmen (.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py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>-Dateien). Mehrere Editor-Fenster können gleichzeitig offen sein.</w:t>
      </w:r>
    </w:p>
    <w:p w14:paraId="53FB10BC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Datei-Menü (File)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0"/>
      </w:tblGrid>
      <w:tr w:rsidR="00EB62EA" w14:paraId="710FF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DD54F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Befehl</w:t>
            </w:r>
          </w:p>
        </w:tc>
        <w:tc>
          <w:tcPr>
            <w:tcW w:w="70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D2FCF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Was passiert</w:t>
            </w:r>
          </w:p>
        </w:tc>
      </w:tr>
      <w:tr w:rsidR="00EB62EA" w14:paraId="15C4E7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F500F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New File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EF54A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Öffnet ein neues, leeres Editor-Fenster</w:t>
            </w:r>
          </w:p>
        </w:tc>
      </w:tr>
      <w:tr w:rsidR="00EB62EA" w14:paraId="3CE9F0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A89DB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Open…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76D53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Öffnet eine bestehende Datei über einen Dialog</w:t>
            </w:r>
          </w:p>
        </w:tc>
      </w:tr>
      <w:tr w:rsidR="00EB62EA" w14:paraId="7D4D9D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2571" w14:textId="77777777" w:rsidR="00EB62E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Recent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Files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B4548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Zeigt zuletzt geöffnete Dateien – ein Klick öffnet sie</w:t>
            </w:r>
          </w:p>
        </w:tc>
      </w:tr>
      <w:tr w:rsidR="00EB62EA" w14:paraId="1B0162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01425" w14:textId="77777777" w:rsidR="00EB62EA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Save</w:t>
            </w:r>
          </w:p>
          <w:p w14:paraId="6F0185E9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Strg+S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B3DDF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Speichert das Fenster in der zugehörigen Datei. Ein * vor/nach dem Dateinamen zeigt ungespeicherte Änderungen. Ohne Datei öffnet sich automatisch Save As</w:t>
            </w:r>
          </w:p>
        </w:tc>
      </w:tr>
      <w:tr w:rsidR="00EB62EA" w14:paraId="3B33D1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FAA0B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Exit IDLE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B3819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Schließt alle Fenster und beendet IDLE (fragt vorher nach Speichern)</w:t>
            </w:r>
          </w:p>
        </w:tc>
      </w:tr>
    </w:tbl>
    <w:p w14:paraId="4DEE761C" w14:textId="77777777" w:rsidR="00EB62EA" w:rsidRDefault="00000000">
      <w:pPr>
        <w:spacing w:before="40" w:after="10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Tipp: </w:t>
      </w:r>
      <w:r>
        <w:rPr>
          <w:rFonts w:ascii="Calibri" w:eastAsia="Calibri" w:hAnsi="Calibri" w:cs="Calibri"/>
          <w:sz w:val="18"/>
          <w:szCs w:val="18"/>
        </w:rPr>
        <w:t>Speichere dein Programm immer vor dem Ausführen – sonst testest du eine alte Version!</w:t>
      </w:r>
    </w:p>
    <w:p w14:paraId="5035FA6B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Bearbeiten-Menü (Edit)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0"/>
      </w:tblGrid>
      <w:tr w:rsidR="00EB62EA" w14:paraId="5CCEC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4CA71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Befehl</w:t>
            </w:r>
          </w:p>
        </w:tc>
        <w:tc>
          <w:tcPr>
            <w:tcW w:w="70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71649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Was passiert</w:t>
            </w:r>
          </w:p>
        </w:tc>
      </w:tr>
      <w:tr w:rsidR="00EB62EA" w14:paraId="1188B4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7CDF6" w14:textId="77777777" w:rsidR="00EB62E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Undo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Strg+Z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50A4A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Macht die letzte Änderung rückgängig (bis zu 1000 Schritte)</w:t>
            </w:r>
          </w:p>
        </w:tc>
      </w:tr>
      <w:tr w:rsidR="00EB62EA" w14:paraId="7083B2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51E4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Redo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6633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Stellt eine rückgängig gemachte Änderung wieder her</w:t>
            </w:r>
          </w:p>
        </w:tc>
      </w:tr>
      <w:tr w:rsidR="00EB62EA" w14:paraId="68337A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6C1F1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Select All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Strg+A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AFCDE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Markiert den gesamten Fensterinhalt</w:t>
            </w:r>
          </w:p>
        </w:tc>
      </w:tr>
      <w:tr w:rsidR="00EB62EA" w14:paraId="61EC06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381B9" w14:textId="77777777" w:rsidR="00EB62EA" w:rsidRPr="00780B86" w:rsidRDefault="00000000">
            <w:pPr>
              <w:rPr>
                <w:lang w:val="en-US"/>
              </w:rPr>
            </w:pPr>
            <w:r w:rsidRPr="00780B8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Cut / Copy / Paste (Strg+X/C/V)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461E3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Ausschneiden, Kopieren und Einfügen über die Zwischenablage</w:t>
            </w:r>
          </w:p>
        </w:tc>
      </w:tr>
      <w:tr w:rsidR="00EB62EA" w14:paraId="49899B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134F6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Find… /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Replace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…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9583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Öffnet Suche bzw. Suchen-und-Ersetzen</w:t>
            </w:r>
          </w:p>
        </w:tc>
      </w:tr>
      <w:tr w:rsidR="00EB62EA" w14:paraId="410E67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91ACC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Surrounding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Parens</w:t>
            </w:r>
            <w:proofErr w:type="spellEnd"/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5DC3A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Hebt zusammengehörende Klammern hervor – hilfreich bei Klammerfehlern</w:t>
            </w:r>
          </w:p>
        </w:tc>
      </w:tr>
    </w:tbl>
    <w:p w14:paraId="60B5B42E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Format-Menü (nur Editor)</w:t>
      </w:r>
    </w:p>
    <w:p w14:paraId="35CE34AF" w14:textId="77777777" w:rsidR="00EB62EA" w:rsidRDefault="00000000">
      <w:pPr>
        <w:spacing w:after="100"/>
      </w:pPr>
      <w:r>
        <w:rPr>
          <w:rFonts w:ascii="Calibri" w:eastAsia="Calibri" w:hAnsi="Calibri" w:cs="Calibri"/>
          <w:i/>
          <w:iCs/>
          <w:sz w:val="18"/>
          <w:szCs w:val="18"/>
        </w:rPr>
        <w:t>Wirkt auf markierten Text (mehrere Zeilen gleichzeitig):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0"/>
      </w:tblGrid>
      <w:tr w:rsidR="00EB62EA" w14:paraId="228CE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7ED99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Befehl</w:t>
            </w:r>
          </w:p>
        </w:tc>
        <w:tc>
          <w:tcPr>
            <w:tcW w:w="70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2E020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Was passiert</w:t>
            </w:r>
          </w:p>
        </w:tc>
      </w:tr>
      <w:tr w:rsidR="00EB62EA" w14:paraId="11E59D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D61C" w14:textId="77777777" w:rsidR="00EB62E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Indent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Region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BCE6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Schiebt markierte Zeilen um eine Einrückungsstufe (4 Leerzeichen) nach rechts</w:t>
            </w:r>
          </w:p>
        </w:tc>
      </w:tr>
      <w:tr w:rsidR="00EB62EA" w14:paraId="08DF36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3FD5D" w14:textId="77777777" w:rsidR="00EB62E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Dedent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Region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BB22D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Schiebt markierte Zeilen um eine Einrückungsstufe nach links</w:t>
            </w:r>
          </w:p>
        </w:tc>
      </w:tr>
      <w:tr w:rsidR="00EB62EA" w14:paraId="3C9A77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D7127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Comment Out Region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D783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Setzt ## vor jede markierte Zeile → wird zu Kommentar</w:t>
            </w:r>
          </w:p>
        </w:tc>
      </w:tr>
      <w:tr w:rsidR="00EB62EA" w14:paraId="135FC7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0170" w14:textId="77777777" w:rsidR="00EB62EA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Uncomment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Region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9CCBA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Entfernt # bzw. ## am Zeilenanfang wieder</w:t>
            </w:r>
          </w:p>
        </w:tc>
      </w:tr>
    </w:tbl>
    <w:p w14:paraId="5C716700" w14:textId="77777777" w:rsidR="00EB62EA" w:rsidRDefault="00000000">
      <w:pPr>
        <w:spacing w:before="40" w:after="10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Tipp: </w:t>
      </w:r>
      <w:r>
        <w:rPr>
          <w:rFonts w:ascii="Calibri" w:eastAsia="Calibri" w:hAnsi="Calibri" w:cs="Calibri"/>
          <w:sz w:val="18"/>
          <w:szCs w:val="18"/>
        </w:rPr>
        <w:t xml:space="preserve">In Python entscheidet die Einrückung über die Struktur des Programms – mit </w:t>
      </w:r>
      <w:proofErr w:type="spellStart"/>
      <w:r>
        <w:rPr>
          <w:rFonts w:ascii="Calibri" w:eastAsia="Calibri" w:hAnsi="Calibri" w:cs="Calibri"/>
          <w:sz w:val="18"/>
          <w:szCs w:val="18"/>
        </w:rPr>
        <w:t>Indent</w:t>
      </w:r>
      <w:proofErr w:type="spellEnd"/>
      <w:r>
        <w:rPr>
          <w:rFonts w:ascii="Calibri" w:eastAsia="Calibri" w:hAnsi="Calibri" w:cs="Calibri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sz w:val="18"/>
          <w:szCs w:val="18"/>
        </w:rPr>
        <w:t>Dedent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passt du ganze Codeblöcke schnell an.</w:t>
      </w:r>
    </w:p>
    <w:p w14:paraId="058947C4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Ausführen-Menü (Run, nur Editor)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0"/>
      </w:tblGrid>
      <w:tr w:rsidR="00EB62EA" w14:paraId="0178C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2D8BB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Befehl</w:t>
            </w:r>
          </w:p>
        </w:tc>
        <w:tc>
          <w:tcPr>
            <w:tcW w:w="70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1766B" w14:textId="77777777" w:rsidR="00EB62E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Was passiert</w:t>
            </w:r>
          </w:p>
        </w:tc>
      </w:tr>
      <w:tr w:rsidR="00EB62EA" w14:paraId="1605C2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8D29F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Run Module (F5)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C567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Prüft die Syntax, startet die Shell neu und führt das Programm aus. Ausgabe erscheint im Shell-Fenster (dafür braucht der Code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(...))</w:t>
            </w:r>
          </w:p>
        </w:tc>
      </w:tr>
      <w:tr w:rsidR="00EB62EA" w14:paraId="093FD7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DC030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Check Module</w:t>
            </w:r>
          </w:p>
        </w:tc>
        <w:tc>
          <w:tcPr>
            <w:tcW w:w="70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2F7FA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Prüft nur die Syntax, ohne auszuführen. Bei Syntaxfehler zeigt IDLE ungefähr die Fehlerstelle</w:t>
            </w:r>
          </w:p>
        </w:tc>
      </w:tr>
      <w:tr w:rsidR="00EB62EA" w14:paraId="17C1D0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5BE55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Python Shell</w:t>
            </w:r>
          </w:p>
        </w:tc>
        <w:tc>
          <w:tcPr>
            <w:tcW w:w="7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3C1E2" w14:textId="77777777" w:rsidR="00EB62EA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Öffnet das Shell-Fenster bzw. holt es in den Vordergrund</w:t>
            </w:r>
          </w:p>
        </w:tc>
      </w:tr>
    </w:tbl>
    <w:p w14:paraId="01667AFC" w14:textId="77777777" w:rsidR="00EB62EA" w:rsidRDefault="00000000">
      <w:pPr>
        <w:pStyle w:val="berschrift2"/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Typischer Ablauf</w:t>
      </w:r>
    </w:p>
    <w:p w14:paraId="5388D9A8" w14:textId="77777777" w:rsidR="00EB62EA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1. </w:t>
      </w:r>
      <w:r>
        <w:rPr>
          <w:rFonts w:ascii="Calibri" w:eastAsia="Calibri" w:hAnsi="Calibri" w:cs="Calibri"/>
          <w:sz w:val="18"/>
          <w:szCs w:val="18"/>
        </w:rPr>
        <w:t>Code im Editor schreiben</w:t>
      </w:r>
    </w:p>
    <w:p w14:paraId="4412E024" w14:textId="77777777" w:rsidR="00EB62EA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2. </w:t>
      </w:r>
      <w:r>
        <w:rPr>
          <w:rFonts w:ascii="Calibri" w:eastAsia="Calibri" w:hAnsi="Calibri" w:cs="Calibri"/>
          <w:sz w:val="18"/>
          <w:szCs w:val="18"/>
        </w:rPr>
        <w:t xml:space="preserve">Mit </w:t>
      </w:r>
      <w:proofErr w:type="spellStart"/>
      <w:r>
        <w:rPr>
          <w:rFonts w:ascii="Calibri" w:eastAsia="Calibri" w:hAnsi="Calibri" w:cs="Calibri"/>
          <w:sz w:val="18"/>
          <w:szCs w:val="18"/>
        </w:rPr>
        <w:t>Strg+S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speichern</w:t>
      </w:r>
    </w:p>
    <w:p w14:paraId="232DAFC7" w14:textId="77777777" w:rsidR="00EB62EA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3. </w:t>
      </w:r>
      <w:r>
        <w:rPr>
          <w:rFonts w:ascii="Calibri" w:eastAsia="Calibri" w:hAnsi="Calibri" w:cs="Calibri"/>
          <w:sz w:val="18"/>
          <w:szCs w:val="18"/>
        </w:rPr>
        <w:t>Mit F5 ausführen</w:t>
      </w:r>
    </w:p>
    <w:p w14:paraId="2ABD31F2" w14:textId="77777777" w:rsidR="00EB62EA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4. </w:t>
      </w:r>
      <w:r>
        <w:rPr>
          <w:rFonts w:ascii="Calibri" w:eastAsia="Calibri" w:hAnsi="Calibri" w:cs="Calibri"/>
          <w:sz w:val="18"/>
          <w:szCs w:val="18"/>
        </w:rPr>
        <w:t>Ergebnis in der Shell prüfen</w:t>
      </w:r>
    </w:p>
    <w:p w14:paraId="3731E3C9" w14:textId="77777777" w:rsidR="00EB62EA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18"/>
          <w:szCs w:val="18"/>
        </w:rPr>
        <w:t xml:space="preserve">5. </w:t>
      </w:r>
      <w:r>
        <w:rPr>
          <w:rFonts w:ascii="Calibri" w:eastAsia="Calibri" w:hAnsi="Calibri" w:cs="Calibri"/>
          <w:sz w:val="18"/>
          <w:szCs w:val="18"/>
        </w:rPr>
        <w:t>Bei Fehlern: Meldung lesen, korrigieren, erneut speichern &amp; ausführen</w:t>
      </w:r>
    </w:p>
    <w:p w14:paraId="0FFC6BD1" w14:textId="77777777" w:rsidR="00EB62EA" w:rsidRDefault="00000000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>Erstellt aus docs.python.org/3/</w:t>
      </w:r>
      <w:proofErr w:type="spellStart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>library</w:t>
      </w:r>
      <w:proofErr w:type="spellEnd"/>
      <w:r>
        <w:rPr>
          <w:rFonts w:ascii="Calibri" w:eastAsia="Calibri" w:hAnsi="Calibri" w:cs="Calibri"/>
          <w:i/>
          <w:iCs/>
          <w:color w:val="808080"/>
          <w:sz w:val="16"/>
          <w:szCs w:val="16"/>
        </w:rPr>
        <w:t>/idle.html mit Hilfe von Claude (Anthropic).</w:t>
      </w:r>
    </w:p>
    <w:sectPr w:rsidR="00EB62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863" w:bottom="720" w:left="86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F04E" w14:textId="77777777" w:rsidR="00791E84" w:rsidRDefault="00791E84" w:rsidP="00780B86">
      <w:r>
        <w:separator/>
      </w:r>
    </w:p>
  </w:endnote>
  <w:endnote w:type="continuationSeparator" w:id="0">
    <w:p w14:paraId="346BAF24" w14:textId="77777777" w:rsidR="00791E84" w:rsidRDefault="00791E84" w:rsidP="0078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2317" w14:textId="77777777" w:rsidR="00780B86" w:rsidRDefault="00780B8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C98E" w14:textId="0DDCB874" w:rsidR="00780B86" w:rsidRPr="00780B86" w:rsidRDefault="00780B86">
    <w:pPr>
      <w:pStyle w:val="Fuzeile"/>
      <w:rPr>
        <w:rFonts w:asciiTheme="minorHAnsi" w:hAnsiTheme="minorHAnsi" w:cstheme="minorHAnsi"/>
        <w:lang w:val="en-US"/>
      </w:rPr>
    </w:pPr>
    <w:r w:rsidRPr="00780B86">
      <w:rPr>
        <w:rFonts w:asciiTheme="minorHAnsi" w:hAnsiTheme="minorHAnsi" w:cstheme="minorHAnsi"/>
        <w:lang w:val="en-US"/>
      </w:rPr>
      <w:t>Simons CC BY-NC-SA 4</w:t>
    </w:r>
    <w:r>
      <w:rPr>
        <w:rFonts w:asciiTheme="minorHAnsi" w:hAnsiTheme="minorHAnsi" w:cstheme="minorHAnsi"/>
        <w:lang w:val="en-US"/>
      </w:rPr>
      <w:t>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7598" w14:textId="77777777" w:rsidR="00780B86" w:rsidRDefault="00780B8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39FB" w14:textId="77777777" w:rsidR="00791E84" w:rsidRDefault="00791E84" w:rsidP="00780B86">
      <w:r>
        <w:separator/>
      </w:r>
    </w:p>
  </w:footnote>
  <w:footnote w:type="continuationSeparator" w:id="0">
    <w:p w14:paraId="3F97C58E" w14:textId="77777777" w:rsidR="00791E84" w:rsidRDefault="00791E84" w:rsidP="00780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91CC" w14:textId="77777777" w:rsidR="00780B86" w:rsidRDefault="00780B8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FD4F8" w14:textId="77777777" w:rsidR="00780B86" w:rsidRDefault="00780B8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FFAC" w14:textId="77777777" w:rsidR="00780B86" w:rsidRDefault="00780B8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62F65"/>
    <w:multiLevelType w:val="hybridMultilevel"/>
    <w:tmpl w:val="F7FACD1A"/>
    <w:lvl w:ilvl="0" w:tplc="E6060D36">
      <w:start w:val="1"/>
      <w:numFmt w:val="bullet"/>
      <w:lvlText w:val="●"/>
      <w:lvlJc w:val="left"/>
      <w:pPr>
        <w:ind w:left="720" w:hanging="360"/>
      </w:pPr>
    </w:lvl>
    <w:lvl w:ilvl="1" w:tplc="5210C6F0">
      <w:start w:val="1"/>
      <w:numFmt w:val="bullet"/>
      <w:lvlText w:val="○"/>
      <w:lvlJc w:val="left"/>
      <w:pPr>
        <w:ind w:left="1440" w:hanging="360"/>
      </w:pPr>
    </w:lvl>
    <w:lvl w:ilvl="2" w:tplc="8918EAA6">
      <w:start w:val="1"/>
      <w:numFmt w:val="bullet"/>
      <w:lvlText w:val="■"/>
      <w:lvlJc w:val="left"/>
      <w:pPr>
        <w:ind w:left="2160" w:hanging="360"/>
      </w:pPr>
    </w:lvl>
    <w:lvl w:ilvl="3" w:tplc="689A5C9A">
      <w:start w:val="1"/>
      <w:numFmt w:val="bullet"/>
      <w:lvlText w:val="●"/>
      <w:lvlJc w:val="left"/>
      <w:pPr>
        <w:ind w:left="2880" w:hanging="360"/>
      </w:pPr>
    </w:lvl>
    <w:lvl w:ilvl="4" w:tplc="E39EA0A4">
      <w:start w:val="1"/>
      <w:numFmt w:val="bullet"/>
      <w:lvlText w:val="○"/>
      <w:lvlJc w:val="left"/>
      <w:pPr>
        <w:ind w:left="3600" w:hanging="360"/>
      </w:pPr>
    </w:lvl>
    <w:lvl w:ilvl="5" w:tplc="5754871C">
      <w:start w:val="1"/>
      <w:numFmt w:val="bullet"/>
      <w:lvlText w:val="■"/>
      <w:lvlJc w:val="left"/>
      <w:pPr>
        <w:ind w:left="4320" w:hanging="360"/>
      </w:pPr>
    </w:lvl>
    <w:lvl w:ilvl="6" w:tplc="D7C65C26">
      <w:start w:val="1"/>
      <w:numFmt w:val="bullet"/>
      <w:lvlText w:val="●"/>
      <w:lvlJc w:val="left"/>
      <w:pPr>
        <w:ind w:left="5040" w:hanging="360"/>
      </w:pPr>
    </w:lvl>
    <w:lvl w:ilvl="7" w:tplc="8EEC969A">
      <w:start w:val="1"/>
      <w:numFmt w:val="bullet"/>
      <w:lvlText w:val="●"/>
      <w:lvlJc w:val="left"/>
      <w:pPr>
        <w:ind w:left="5760" w:hanging="360"/>
      </w:pPr>
    </w:lvl>
    <w:lvl w:ilvl="8" w:tplc="14926B38">
      <w:start w:val="1"/>
      <w:numFmt w:val="bullet"/>
      <w:lvlText w:val="●"/>
      <w:lvlJc w:val="left"/>
      <w:pPr>
        <w:ind w:left="6480" w:hanging="360"/>
      </w:pPr>
    </w:lvl>
  </w:abstractNum>
  <w:num w:numId="1" w16cid:durableId="1768380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EA"/>
    <w:rsid w:val="00557E49"/>
    <w:rsid w:val="00780B86"/>
    <w:rsid w:val="00791E84"/>
    <w:rsid w:val="00E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B761"/>
  <w15:docId w15:val="{1A74879D-A153-4E12-BA3F-ED31AB40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780B8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0B86"/>
  </w:style>
  <w:style w:type="paragraph" w:styleId="Fuzeile">
    <w:name w:val="footer"/>
    <w:basedOn w:val="Standard"/>
    <w:link w:val="FuzeileZchn"/>
    <w:uiPriority w:val="99"/>
    <w:unhideWhenUsed/>
    <w:rsid w:val="00780B8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0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Simons</cp:lastModifiedBy>
  <cp:revision>2</cp:revision>
  <dcterms:created xsi:type="dcterms:W3CDTF">2026-07-26T11:43:00Z</dcterms:created>
  <dcterms:modified xsi:type="dcterms:W3CDTF">2026-07-27T06:37:00Z</dcterms:modified>
</cp:coreProperties>
</file>