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4D9A5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SYSTEM REQUIREMENTS SPECIFICATION (SRS)</w:t>
      </w:r>
    </w:p>
    <w:p w14:paraId="37DB8A50" w14:textId="434ED21C" w:rsidR="00B36C6E" w:rsidRPr="00B36C6E" w:rsidRDefault="00B36C6E" w:rsidP="00102BAC">
      <w:pPr>
        <w:rPr>
          <w:b/>
          <w:bCs/>
        </w:rPr>
      </w:pPr>
      <w:r w:rsidRPr="00B36C6E">
        <w:rPr>
          <w:b/>
          <w:bCs/>
        </w:rPr>
        <w:t>Legal Services Module</w:t>
      </w:r>
    </w:p>
    <w:p w14:paraId="7C5600C4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1. Introduction</w:t>
      </w:r>
    </w:p>
    <w:p w14:paraId="0A685A04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1.1 Purpose</w:t>
      </w:r>
    </w:p>
    <w:p w14:paraId="6051F3D6" w14:textId="77777777" w:rsidR="00B36C6E" w:rsidRPr="00B36C6E" w:rsidRDefault="00B36C6E" w:rsidP="00B36C6E">
      <w:r w:rsidRPr="00B36C6E">
        <w:t>This document defines the system requirements for the GRC Legal Services module. The module manages governance meetings, decisions, directives, and litigation matters (FCC as plaintiff and as defendant). It provides a unified platform for tracking submissions for determination, meeting lifecycles, litigation cases, and public registers.</w:t>
      </w:r>
    </w:p>
    <w:p w14:paraId="43045546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1.2 Scope</w:t>
      </w:r>
    </w:p>
    <w:p w14:paraId="184833ED" w14:textId="77777777" w:rsidR="00B36C6E" w:rsidRPr="00B36C6E" w:rsidRDefault="00B36C6E" w:rsidP="00B36C6E">
      <w:pPr>
        <w:numPr>
          <w:ilvl w:val="0"/>
          <w:numId w:val="1"/>
        </w:numPr>
      </w:pPr>
      <w:r w:rsidRPr="00B36C6E">
        <w:rPr>
          <w:b/>
          <w:bCs/>
        </w:rPr>
        <w:t>Meeting Governance:</w:t>
      </w:r>
      <w:r w:rsidRPr="00B36C6E">
        <w:t xml:space="preserve"> Full lifecycle of meetings (creation, agenda building from determination submissions, participant management, conflict of interest, quorum, minutes, resolutions, directives).</w:t>
      </w:r>
    </w:p>
    <w:p w14:paraId="24FCC83E" w14:textId="77777777" w:rsidR="00B36C6E" w:rsidRPr="00B36C6E" w:rsidRDefault="00B36C6E" w:rsidP="00B36C6E">
      <w:pPr>
        <w:numPr>
          <w:ilvl w:val="0"/>
          <w:numId w:val="1"/>
        </w:numPr>
      </w:pPr>
      <w:r w:rsidRPr="00B36C6E">
        <w:rPr>
          <w:b/>
          <w:bCs/>
        </w:rPr>
        <w:t>Governance Structures:</w:t>
      </w:r>
      <w:r w:rsidRPr="00B36C6E">
        <w:t xml:space="preserve"> Management of committees, governing bodies, members, and secretaries.</w:t>
      </w:r>
    </w:p>
    <w:p w14:paraId="109AAE65" w14:textId="77777777" w:rsidR="00B36C6E" w:rsidRPr="00B36C6E" w:rsidRDefault="00B36C6E" w:rsidP="00B36C6E">
      <w:pPr>
        <w:numPr>
          <w:ilvl w:val="0"/>
          <w:numId w:val="1"/>
        </w:numPr>
      </w:pPr>
      <w:r w:rsidRPr="00B36C6E">
        <w:rPr>
          <w:b/>
          <w:bCs/>
        </w:rPr>
        <w:t>Determinations &amp; Approvals:</w:t>
      </w:r>
      <w:r w:rsidRPr="00B36C6E">
        <w:t xml:space="preserve"> Unified submission process for documents requiring formal decision by Management, Commission, or Committee.</w:t>
      </w:r>
    </w:p>
    <w:p w14:paraId="19211131" w14:textId="77777777" w:rsidR="00B36C6E" w:rsidRPr="00B36C6E" w:rsidRDefault="00B36C6E" w:rsidP="00B36C6E">
      <w:pPr>
        <w:numPr>
          <w:ilvl w:val="0"/>
          <w:numId w:val="1"/>
        </w:numPr>
      </w:pPr>
      <w:r w:rsidRPr="00B36C6E">
        <w:rPr>
          <w:b/>
          <w:bCs/>
        </w:rPr>
        <w:t>Litigation – FCC Sued:</w:t>
      </w:r>
      <w:r w:rsidRPr="00B36C6E">
        <w:t xml:space="preserve"> End-to-end management of cases where FCC is defendant.</w:t>
      </w:r>
    </w:p>
    <w:p w14:paraId="249D36A1" w14:textId="77777777" w:rsidR="00B36C6E" w:rsidRPr="00B36C6E" w:rsidRDefault="00B36C6E" w:rsidP="00B36C6E">
      <w:pPr>
        <w:numPr>
          <w:ilvl w:val="0"/>
          <w:numId w:val="1"/>
        </w:numPr>
      </w:pPr>
      <w:r w:rsidRPr="00B36C6E">
        <w:rPr>
          <w:b/>
          <w:bCs/>
        </w:rPr>
        <w:t>Litigation – FCC Suing:</w:t>
      </w:r>
      <w:r w:rsidRPr="00B36C6E">
        <w:t xml:space="preserve"> End-to-end management of cases where FCC is plaintiff.</w:t>
      </w:r>
    </w:p>
    <w:p w14:paraId="3E45904F" w14:textId="77777777" w:rsidR="00B36C6E" w:rsidRPr="00B36C6E" w:rsidRDefault="00B36C6E" w:rsidP="00B36C6E">
      <w:pPr>
        <w:numPr>
          <w:ilvl w:val="0"/>
          <w:numId w:val="1"/>
        </w:numPr>
      </w:pPr>
      <w:r w:rsidRPr="00B36C6E">
        <w:rPr>
          <w:b/>
          <w:bCs/>
        </w:rPr>
        <w:t>Public Register:</w:t>
      </w:r>
      <w:r w:rsidRPr="00B36C6E">
        <w:t xml:space="preserve"> Management and publication of finalised decisions.</w:t>
      </w:r>
    </w:p>
    <w:p w14:paraId="08E14F8C" w14:textId="3C99071D" w:rsidR="00B36C6E" w:rsidRPr="00B36C6E" w:rsidRDefault="00B36C6E" w:rsidP="00B36C6E"/>
    <w:p w14:paraId="46B572CB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2. Stakeholders and User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9"/>
        <w:gridCol w:w="5957"/>
      </w:tblGrid>
      <w:tr w:rsidR="00B36C6E" w:rsidRPr="00B36C6E" w14:paraId="2E1A5187" w14:textId="77777777" w:rsidTr="00102BAC">
        <w:tc>
          <w:tcPr>
            <w:tcW w:w="0" w:type="auto"/>
            <w:hideMark/>
          </w:tcPr>
          <w:p w14:paraId="3A01B3C8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6E5AD7EB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Description</w:t>
            </w:r>
          </w:p>
        </w:tc>
      </w:tr>
      <w:tr w:rsidR="00B36C6E" w:rsidRPr="00B36C6E" w14:paraId="0076B787" w14:textId="77777777" w:rsidTr="00102BAC">
        <w:tc>
          <w:tcPr>
            <w:tcW w:w="0" w:type="auto"/>
            <w:hideMark/>
          </w:tcPr>
          <w:p w14:paraId="42B664F6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System Administrator</w:t>
            </w:r>
          </w:p>
        </w:tc>
        <w:tc>
          <w:tcPr>
            <w:tcW w:w="0" w:type="auto"/>
            <w:hideMark/>
          </w:tcPr>
          <w:p w14:paraId="6A4BFEB1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Configures master data (committee types, governing bodies, members). Manages access rights and system settings.</w:t>
            </w:r>
          </w:p>
        </w:tc>
      </w:tr>
      <w:tr w:rsidR="00B36C6E" w:rsidRPr="00B36C6E" w14:paraId="271F54D0" w14:textId="77777777" w:rsidTr="00102BAC">
        <w:tc>
          <w:tcPr>
            <w:tcW w:w="0" w:type="auto"/>
            <w:hideMark/>
          </w:tcPr>
          <w:p w14:paraId="656B66BF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Secretariat / Governance Officer</w:t>
            </w:r>
          </w:p>
        </w:tc>
        <w:tc>
          <w:tcPr>
            <w:tcW w:w="0" w:type="auto"/>
            <w:hideMark/>
          </w:tcPr>
          <w:p w14:paraId="645189C6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Creates meeting packs, schedules meetings, records minutes, resolutions, and directives. Publishes public decisions. Often acts as </w:t>
            </w:r>
            <w:r w:rsidRPr="00B36C6E">
              <w:rPr>
                <w:b/>
                <w:bCs/>
              </w:rPr>
              <w:t>Secretary</w:t>
            </w:r>
            <w:r w:rsidRPr="00B36C6E">
              <w:t xml:space="preserve"> of a governing body.</w:t>
            </w:r>
          </w:p>
        </w:tc>
      </w:tr>
      <w:tr w:rsidR="00B36C6E" w:rsidRPr="00B36C6E" w14:paraId="228494B2" w14:textId="77777777" w:rsidTr="00102BAC">
        <w:tc>
          <w:tcPr>
            <w:tcW w:w="0" w:type="auto"/>
            <w:hideMark/>
          </w:tcPr>
          <w:p w14:paraId="780567E8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Management Member / Commissioner / Committee Member</w:t>
            </w:r>
          </w:p>
        </w:tc>
        <w:tc>
          <w:tcPr>
            <w:tcW w:w="0" w:type="auto"/>
            <w:hideMark/>
          </w:tcPr>
          <w:p w14:paraId="02701FE7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Consumes meeting packs, participates in meetings, receives directives, reviews and approves items. Can declare conflicts of interest.</w:t>
            </w:r>
          </w:p>
        </w:tc>
      </w:tr>
      <w:tr w:rsidR="00B36C6E" w:rsidRPr="00B36C6E" w14:paraId="3295C2AF" w14:textId="77777777" w:rsidTr="00102BAC">
        <w:tc>
          <w:tcPr>
            <w:tcW w:w="0" w:type="auto"/>
            <w:hideMark/>
          </w:tcPr>
          <w:p w14:paraId="534937D9" w14:textId="77777777" w:rsidR="00B36C6E" w:rsidRPr="00B36C6E" w:rsidRDefault="00B36C6E" w:rsidP="00B36C6E">
            <w:pPr>
              <w:spacing w:after="160" w:line="278" w:lineRule="auto"/>
            </w:pPr>
            <w:r w:rsidRPr="00B36C6E">
              <w:lastRenderedPageBreak/>
              <w:t>Legal Officer</w:t>
            </w:r>
          </w:p>
        </w:tc>
        <w:tc>
          <w:tcPr>
            <w:tcW w:w="0" w:type="auto"/>
            <w:hideMark/>
          </w:tcPr>
          <w:p w14:paraId="3AF05FB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Manages litigation cases (both FCC sued and suing). Handles filings, hearings, judgments, settlements, tasks, and financials.</w:t>
            </w:r>
          </w:p>
        </w:tc>
      </w:tr>
      <w:tr w:rsidR="00B36C6E" w:rsidRPr="00B36C6E" w14:paraId="3705DD02" w14:textId="77777777" w:rsidTr="00102BAC">
        <w:tc>
          <w:tcPr>
            <w:tcW w:w="0" w:type="auto"/>
            <w:hideMark/>
          </w:tcPr>
          <w:p w14:paraId="365A7211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Manager</w:t>
            </w:r>
          </w:p>
        </w:tc>
        <w:tc>
          <w:tcPr>
            <w:tcW w:w="0" w:type="auto"/>
            <w:hideMark/>
          </w:tcPr>
          <w:p w14:paraId="46D6BC62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Supervises Legal Officers, reviews and recommends filings to DG, manages case assignments, initiates closures.</w:t>
            </w:r>
          </w:p>
        </w:tc>
      </w:tr>
      <w:tr w:rsidR="00B36C6E" w:rsidRPr="00B36C6E" w14:paraId="7D49536F" w14:textId="77777777" w:rsidTr="00102BAC">
        <w:tc>
          <w:tcPr>
            <w:tcW w:w="0" w:type="auto"/>
            <w:hideMark/>
          </w:tcPr>
          <w:p w14:paraId="76FC74A8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Director General (DG)</w:t>
            </w:r>
          </w:p>
        </w:tc>
        <w:tc>
          <w:tcPr>
            <w:tcW w:w="0" w:type="auto"/>
            <w:hideMark/>
          </w:tcPr>
          <w:p w14:paraId="4E14568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Reviews litigation cases, issues directives, approves filings, settlements, and case closures. Decides on appeals.</w:t>
            </w:r>
          </w:p>
        </w:tc>
      </w:tr>
      <w:tr w:rsidR="00B36C6E" w:rsidRPr="00B36C6E" w14:paraId="4E53E007" w14:textId="77777777" w:rsidTr="00102BAC">
        <w:tc>
          <w:tcPr>
            <w:tcW w:w="0" w:type="auto"/>
            <w:hideMark/>
          </w:tcPr>
          <w:p w14:paraId="0112BEF7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Department User (Submitter)</w:t>
            </w:r>
          </w:p>
        </w:tc>
        <w:tc>
          <w:tcPr>
            <w:tcW w:w="0" w:type="auto"/>
            <w:hideMark/>
          </w:tcPr>
          <w:p w14:paraId="4734C419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Creates submissions for determination (breach reports, etc.).</w:t>
            </w:r>
          </w:p>
        </w:tc>
      </w:tr>
      <w:tr w:rsidR="00B36C6E" w:rsidRPr="00B36C6E" w14:paraId="7D85C92F" w14:textId="77777777" w:rsidTr="00102BAC">
        <w:tc>
          <w:tcPr>
            <w:tcW w:w="0" w:type="auto"/>
            <w:hideMark/>
          </w:tcPr>
          <w:p w14:paraId="02C655E5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Invitee (Internal Staff)</w:t>
            </w:r>
          </w:p>
        </w:tc>
        <w:tc>
          <w:tcPr>
            <w:tcW w:w="0" w:type="auto"/>
            <w:hideMark/>
          </w:tcPr>
          <w:p w14:paraId="0DD9F482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May be invited to meetings as non-members; can view agendas and directives.</w:t>
            </w:r>
          </w:p>
        </w:tc>
      </w:tr>
      <w:tr w:rsidR="00B36C6E" w:rsidRPr="00B36C6E" w14:paraId="0C5DEB8B" w14:textId="77777777" w:rsidTr="00102BAC">
        <w:tc>
          <w:tcPr>
            <w:tcW w:w="0" w:type="auto"/>
            <w:hideMark/>
          </w:tcPr>
          <w:p w14:paraId="10841C7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Public / External Stakeholder</w:t>
            </w:r>
          </w:p>
        </w:tc>
        <w:tc>
          <w:tcPr>
            <w:tcW w:w="0" w:type="auto"/>
            <w:hideMark/>
          </w:tcPr>
          <w:p w14:paraId="3745D089" w14:textId="66D43BAE" w:rsidR="00B36C6E" w:rsidRPr="00B36C6E" w:rsidRDefault="00B36C6E" w:rsidP="00B36C6E">
            <w:pPr>
              <w:spacing w:after="160" w:line="278" w:lineRule="auto"/>
            </w:pPr>
            <w:r w:rsidRPr="00B36C6E">
              <w:t>Access public register of decisions (</w:t>
            </w:r>
            <w:r w:rsidR="00102BAC">
              <w:t>Integration with FCC CRM</w:t>
            </w:r>
            <w:r w:rsidRPr="00B36C6E">
              <w:t>).</w:t>
            </w:r>
          </w:p>
        </w:tc>
      </w:tr>
    </w:tbl>
    <w:p w14:paraId="0A21E9D3" w14:textId="41DF58A2" w:rsidR="00B36C6E" w:rsidRPr="00B36C6E" w:rsidRDefault="00B36C6E" w:rsidP="00B36C6E"/>
    <w:p w14:paraId="5213EB37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3. Overall System Overview</w:t>
      </w:r>
    </w:p>
    <w:p w14:paraId="61337339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3.1 High-Level Functional Overview</w:t>
      </w:r>
    </w:p>
    <w:p w14:paraId="0DD82E2C" w14:textId="77777777" w:rsidR="00B36C6E" w:rsidRPr="00B36C6E" w:rsidRDefault="00B36C6E" w:rsidP="00B36C6E">
      <w:r w:rsidRPr="00B36C6E">
        <w:t>The Legal Services module comprises the following functional areas:</w:t>
      </w:r>
    </w:p>
    <w:p w14:paraId="39700701" w14:textId="77777777" w:rsidR="00B36C6E" w:rsidRPr="00B36C6E" w:rsidRDefault="00B36C6E" w:rsidP="00B36C6E">
      <w:pPr>
        <w:numPr>
          <w:ilvl w:val="0"/>
          <w:numId w:val="2"/>
        </w:numPr>
      </w:pPr>
      <w:r w:rsidRPr="00B36C6E">
        <w:rPr>
          <w:b/>
          <w:bCs/>
        </w:rPr>
        <w:t>Meeting Governance Module</w:t>
      </w:r>
      <w:r w:rsidRPr="00B36C6E">
        <w:t xml:space="preserve"> – Manages meeting lifecycle, agendas, participants, quorum, minutes, resolutions, and directives.</w:t>
      </w:r>
    </w:p>
    <w:p w14:paraId="19C993F9" w14:textId="77777777" w:rsidR="00B36C6E" w:rsidRPr="00B36C6E" w:rsidRDefault="00B36C6E" w:rsidP="00B36C6E">
      <w:pPr>
        <w:numPr>
          <w:ilvl w:val="0"/>
          <w:numId w:val="2"/>
        </w:numPr>
      </w:pPr>
      <w:r w:rsidRPr="00B36C6E">
        <w:rPr>
          <w:b/>
          <w:bCs/>
        </w:rPr>
        <w:t>Governance Structure &amp; Participants Module</w:t>
      </w:r>
      <w:r w:rsidRPr="00B36C6E">
        <w:t xml:space="preserve"> – Maintains committees, governing bodies, members, and secretaries.</w:t>
      </w:r>
    </w:p>
    <w:p w14:paraId="653E6C6E" w14:textId="77777777" w:rsidR="00B36C6E" w:rsidRPr="00B36C6E" w:rsidRDefault="00B36C6E" w:rsidP="00B36C6E">
      <w:pPr>
        <w:numPr>
          <w:ilvl w:val="0"/>
          <w:numId w:val="2"/>
        </w:numPr>
      </w:pPr>
      <w:r w:rsidRPr="00B36C6E">
        <w:rPr>
          <w:b/>
          <w:bCs/>
        </w:rPr>
        <w:t>Determinations &amp; Approvals Module</w:t>
      </w:r>
      <w:r w:rsidRPr="00B36C6E">
        <w:t xml:space="preserve"> – Unified submission process for items requiring formal decision.</w:t>
      </w:r>
    </w:p>
    <w:p w14:paraId="26D2A1E9" w14:textId="77777777" w:rsidR="00B36C6E" w:rsidRPr="00B36C6E" w:rsidRDefault="00B36C6E" w:rsidP="00B36C6E">
      <w:pPr>
        <w:numPr>
          <w:ilvl w:val="0"/>
          <w:numId w:val="2"/>
        </w:numPr>
      </w:pPr>
      <w:r w:rsidRPr="00B36C6E">
        <w:rPr>
          <w:b/>
          <w:bCs/>
        </w:rPr>
        <w:t>Litigation – FCC Sued Module</w:t>
      </w:r>
      <w:r w:rsidRPr="00B36C6E">
        <w:t xml:space="preserve"> – Manages cases where FCC is defendant.</w:t>
      </w:r>
    </w:p>
    <w:p w14:paraId="799A3B56" w14:textId="77777777" w:rsidR="00B36C6E" w:rsidRPr="00B36C6E" w:rsidRDefault="00B36C6E" w:rsidP="00B36C6E">
      <w:pPr>
        <w:numPr>
          <w:ilvl w:val="0"/>
          <w:numId w:val="2"/>
        </w:numPr>
      </w:pPr>
      <w:r w:rsidRPr="00B36C6E">
        <w:rPr>
          <w:b/>
          <w:bCs/>
        </w:rPr>
        <w:t>Litigation – FCC Suing Module</w:t>
      </w:r>
      <w:r w:rsidRPr="00B36C6E">
        <w:t xml:space="preserve"> – Manages cases where FCC is plaintiff.</w:t>
      </w:r>
    </w:p>
    <w:p w14:paraId="2CE34E53" w14:textId="77777777" w:rsidR="00B36C6E" w:rsidRPr="00B36C6E" w:rsidRDefault="00B36C6E" w:rsidP="00B36C6E">
      <w:pPr>
        <w:numPr>
          <w:ilvl w:val="0"/>
          <w:numId w:val="2"/>
        </w:numPr>
      </w:pPr>
      <w:r w:rsidRPr="00B36C6E">
        <w:rPr>
          <w:b/>
          <w:bCs/>
        </w:rPr>
        <w:t>Public Register Module</w:t>
      </w:r>
      <w:r w:rsidRPr="00B36C6E">
        <w:t xml:space="preserve"> – Manages and publishes decisions.</w:t>
      </w:r>
    </w:p>
    <w:p w14:paraId="27409833" w14:textId="77777777" w:rsidR="00B36C6E" w:rsidRPr="00B36C6E" w:rsidRDefault="00B36C6E" w:rsidP="00B36C6E">
      <w:r w:rsidRPr="00B36C6E">
        <w:t>Cross-cutting capabilities include document management, audit logging, notifications, search/filtering, and integration with Corporate Service, Documents &amp; Records Management, and IAM microservices.</w:t>
      </w:r>
    </w:p>
    <w:p w14:paraId="741BB264" w14:textId="770282C9" w:rsidR="00B36C6E" w:rsidRPr="00B36C6E" w:rsidRDefault="00B36C6E" w:rsidP="00B36C6E"/>
    <w:p w14:paraId="6597ACAC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lastRenderedPageBreak/>
        <w:t>4. Functional Requirements</w:t>
      </w:r>
    </w:p>
    <w:p w14:paraId="1BF60EBB" w14:textId="1D961EA0" w:rsidR="00102BAC" w:rsidRPr="00B36C6E" w:rsidRDefault="00102BAC" w:rsidP="00102BAC">
      <w:pPr>
        <w:rPr>
          <w:b/>
          <w:bCs/>
        </w:rPr>
      </w:pPr>
      <w:r w:rsidRPr="00B36C6E">
        <w:rPr>
          <w:b/>
          <w:bCs/>
        </w:rPr>
        <w:t>4.3 Determinations &amp; Approvals Module</w:t>
      </w:r>
      <w:r>
        <w:rPr>
          <w:b/>
          <w:bCs/>
        </w:rPr>
        <w:t xml:space="preserve"> </w:t>
      </w:r>
      <w:r>
        <w:rPr>
          <w:b/>
          <w:bCs/>
        </w:rPr>
        <w:t>(</w:t>
      </w:r>
      <w:r w:rsidRPr="00102BAC">
        <w:rPr>
          <w:b/>
          <w:bCs/>
        </w:rPr>
        <w:t>FCC_ SBP_LS_TB_01</w:t>
      </w:r>
      <w:r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5"/>
        <w:gridCol w:w="6160"/>
        <w:gridCol w:w="1791"/>
      </w:tblGrid>
      <w:tr w:rsidR="00102BAC" w:rsidRPr="00B36C6E" w14:paraId="554B0498" w14:textId="77777777" w:rsidTr="00102BAC">
        <w:tc>
          <w:tcPr>
            <w:tcW w:w="0" w:type="auto"/>
            <w:hideMark/>
          </w:tcPr>
          <w:p w14:paraId="499FEE6E" w14:textId="77777777" w:rsidR="00102BAC" w:rsidRPr="00B36C6E" w:rsidRDefault="00102BAC" w:rsidP="00AA6F5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78ACB47" w14:textId="77777777" w:rsidR="00102BAC" w:rsidRPr="00B36C6E" w:rsidRDefault="00102BAC" w:rsidP="00AA6F5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42A52A0D" w14:textId="77777777" w:rsidR="00102BAC" w:rsidRPr="00B36C6E" w:rsidRDefault="00102BAC" w:rsidP="00AA6F5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Actor(s)</w:t>
            </w:r>
          </w:p>
        </w:tc>
      </w:tr>
      <w:tr w:rsidR="00102BAC" w:rsidRPr="00B36C6E" w14:paraId="1DE73E30" w14:textId="77777777" w:rsidTr="00102BAC">
        <w:tc>
          <w:tcPr>
            <w:tcW w:w="0" w:type="auto"/>
            <w:hideMark/>
          </w:tcPr>
          <w:p w14:paraId="39FC2D2F" w14:textId="77777777" w:rsidR="00102BAC" w:rsidRPr="00B36C6E" w:rsidRDefault="00102BAC" w:rsidP="00AA6F5E">
            <w:pPr>
              <w:spacing w:after="160" w:line="278" w:lineRule="auto"/>
            </w:pPr>
            <w:r w:rsidRPr="00B36C6E">
              <w:t>FR-DET-01</w:t>
            </w:r>
          </w:p>
        </w:tc>
        <w:tc>
          <w:tcPr>
            <w:tcW w:w="0" w:type="auto"/>
            <w:hideMark/>
          </w:tcPr>
          <w:p w14:paraId="1A5E487B" w14:textId="77777777" w:rsidR="00102BAC" w:rsidRPr="00B36C6E" w:rsidRDefault="00102BAC" w:rsidP="00AA6F5E">
            <w:pPr>
              <w:spacing w:after="160" w:line="278" w:lineRule="auto"/>
            </w:pPr>
            <w:r w:rsidRPr="00B36C6E">
              <w:t xml:space="preserve">Any user can create </w:t>
            </w:r>
            <w:r w:rsidRPr="00B36C6E">
              <w:rPr>
                <w:b/>
                <w:bCs/>
              </w:rPr>
              <w:t>Submission for Determination</w:t>
            </w:r>
            <w:r w:rsidRPr="00B36C6E">
              <w:t>.</w:t>
            </w:r>
          </w:p>
        </w:tc>
        <w:tc>
          <w:tcPr>
            <w:tcW w:w="0" w:type="auto"/>
            <w:hideMark/>
          </w:tcPr>
          <w:p w14:paraId="2E0F5972" w14:textId="77777777" w:rsidR="00102BAC" w:rsidRPr="00B36C6E" w:rsidRDefault="00102BAC" w:rsidP="00AA6F5E">
            <w:pPr>
              <w:spacing w:after="160" w:line="278" w:lineRule="auto"/>
            </w:pPr>
            <w:r w:rsidRPr="00B36C6E">
              <w:t>Department User</w:t>
            </w:r>
          </w:p>
        </w:tc>
      </w:tr>
      <w:tr w:rsidR="00102BAC" w:rsidRPr="00B36C6E" w14:paraId="3E5509E0" w14:textId="77777777" w:rsidTr="00102BAC">
        <w:tc>
          <w:tcPr>
            <w:tcW w:w="0" w:type="auto"/>
            <w:hideMark/>
          </w:tcPr>
          <w:p w14:paraId="4B496DC3" w14:textId="77777777" w:rsidR="00102BAC" w:rsidRPr="00B36C6E" w:rsidRDefault="00102BAC" w:rsidP="00AA6F5E">
            <w:pPr>
              <w:spacing w:after="160" w:line="278" w:lineRule="auto"/>
            </w:pPr>
            <w:r w:rsidRPr="00B36C6E">
              <w:t>FR-DET-02</w:t>
            </w:r>
          </w:p>
        </w:tc>
        <w:tc>
          <w:tcPr>
            <w:tcW w:w="0" w:type="auto"/>
            <w:hideMark/>
          </w:tcPr>
          <w:p w14:paraId="5B049FC4" w14:textId="77777777" w:rsidR="00102BAC" w:rsidRPr="00B36C6E" w:rsidRDefault="00102BAC" w:rsidP="00AA6F5E">
            <w:pPr>
              <w:spacing w:after="160" w:line="278" w:lineRule="auto"/>
            </w:pPr>
            <w:r w:rsidRPr="00B36C6E">
              <w:t>Submission status includes Submitted, Under Review, Deferred, Approved, Rejected.</w:t>
            </w:r>
          </w:p>
        </w:tc>
        <w:tc>
          <w:tcPr>
            <w:tcW w:w="0" w:type="auto"/>
            <w:hideMark/>
          </w:tcPr>
          <w:p w14:paraId="5B71F872" w14:textId="77777777" w:rsidR="00102BAC" w:rsidRPr="00B36C6E" w:rsidRDefault="00102BAC" w:rsidP="00AA6F5E">
            <w:pPr>
              <w:spacing w:after="160" w:line="278" w:lineRule="auto"/>
            </w:pPr>
            <w:r w:rsidRPr="00B36C6E">
              <w:t>System</w:t>
            </w:r>
          </w:p>
        </w:tc>
      </w:tr>
      <w:tr w:rsidR="00102BAC" w:rsidRPr="00B36C6E" w14:paraId="4247D3AE" w14:textId="77777777" w:rsidTr="00102BAC">
        <w:tc>
          <w:tcPr>
            <w:tcW w:w="0" w:type="auto"/>
            <w:hideMark/>
          </w:tcPr>
          <w:p w14:paraId="5F68B5C2" w14:textId="77777777" w:rsidR="00102BAC" w:rsidRPr="00B36C6E" w:rsidRDefault="00102BAC" w:rsidP="00AA6F5E">
            <w:pPr>
              <w:spacing w:after="160" w:line="278" w:lineRule="auto"/>
            </w:pPr>
            <w:r w:rsidRPr="00B36C6E">
              <w:t>FR-DET-03</w:t>
            </w:r>
          </w:p>
        </w:tc>
        <w:tc>
          <w:tcPr>
            <w:tcW w:w="0" w:type="auto"/>
            <w:hideMark/>
          </w:tcPr>
          <w:p w14:paraId="4F11B615" w14:textId="77777777" w:rsidR="00102BAC" w:rsidRPr="00B36C6E" w:rsidRDefault="00102BAC" w:rsidP="00AA6F5E">
            <w:pPr>
              <w:spacing w:after="160" w:line="278" w:lineRule="auto"/>
            </w:pPr>
            <w:r w:rsidRPr="00B36C6E">
              <w:t>Submissions become available for meeting agenda selection.</w:t>
            </w:r>
          </w:p>
        </w:tc>
        <w:tc>
          <w:tcPr>
            <w:tcW w:w="0" w:type="auto"/>
            <w:hideMark/>
          </w:tcPr>
          <w:p w14:paraId="75831EF7" w14:textId="77777777" w:rsidR="00102BAC" w:rsidRPr="00B36C6E" w:rsidRDefault="00102BAC" w:rsidP="00AA6F5E">
            <w:pPr>
              <w:spacing w:after="160" w:line="278" w:lineRule="auto"/>
            </w:pPr>
            <w:r w:rsidRPr="00B36C6E">
              <w:t>System</w:t>
            </w:r>
          </w:p>
        </w:tc>
      </w:tr>
      <w:tr w:rsidR="00102BAC" w:rsidRPr="00B36C6E" w14:paraId="1F8837A3" w14:textId="77777777" w:rsidTr="00102BAC">
        <w:tc>
          <w:tcPr>
            <w:tcW w:w="0" w:type="auto"/>
            <w:hideMark/>
          </w:tcPr>
          <w:p w14:paraId="58908E0E" w14:textId="77777777" w:rsidR="00102BAC" w:rsidRPr="00B36C6E" w:rsidRDefault="00102BAC" w:rsidP="00AA6F5E">
            <w:pPr>
              <w:spacing w:after="160" w:line="278" w:lineRule="auto"/>
            </w:pPr>
            <w:r w:rsidRPr="00B36C6E">
              <w:t>FR-DET-04</w:t>
            </w:r>
          </w:p>
        </w:tc>
        <w:tc>
          <w:tcPr>
            <w:tcW w:w="0" w:type="auto"/>
            <w:hideMark/>
          </w:tcPr>
          <w:p w14:paraId="3CA692BE" w14:textId="77777777" w:rsidR="00102BAC" w:rsidRPr="00B36C6E" w:rsidRDefault="00102BAC" w:rsidP="00AA6F5E">
            <w:pPr>
              <w:spacing w:after="160" w:line="278" w:lineRule="auto"/>
            </w:pPr>
            <w:r w:rsidRPr="00B36C6E">
              <w:t>Originator may update or withdraw submission before agenda inclusion.</w:t>
            </w:r>
          </w:p>
        </w:tc>
        <w:tc>
          <w:tcPr>
            <w:tcW w:w="0" w:type="auto"/>
            <w:hideMark/>
          </w:tcPr>
          <w:p w14:paraId="5D584CD4" w14:textId="77777777" w:rsidR="00102BAC" w:rsidRPr="00B36C6E" w:rsidRDefault="00102BAC" w:rsidP="00AA6F5E">
            <w:pPr>
              <w:spacing w:after="160" w:line="278" w:lineRule="auto"/>
            </w:pPr>
            <w:r w:rsidRPr="00B36C6E">
              <w:t>Originator</w:t>
            </w:r>
          </w:p>
        </w:tc>
      </w:tr>
      <w:tr w:rsidR="00102BAC" w:rsidRPr="00B36C6E" w14:paraId="62164B9F" w14:textId="77777777" w:rsidTr="00102BAC">
        <w:tc>
          <w:tcPr>
            <w:tcW w:w="0" w:type="auto"/>
            <w:hideMark/>
          </w:tcPr>
          <w:p w14:paraId="47CB1ACB" w14:textId="77777777" w:rsidR="00102BAC" w:rsidRPr="00B36C6E" w:rsidRDefault="00102BAC" w:rsidP="00AA6F5E">
            <w:pPr>
              <w:spacing w:after="160" w:line="278" w:lineRule="auto"/>
            </w:pPr>
            <w:r w:rsidRPr="00B36C6E">
              <w:t>FR-DET-05</w:t>
            </w:r>
          </w:p>
        </w:tc>
        <w:tc>
          <w:tcPr>
            <w:tcW w:w="0" w:type="auto"/>
            <w:hideMark/>
          </w:tcPr>
          <w:p w14:paraId="55CFA886" w14:textId="77777777" w:rsidR="00102BAC" w:rsidRPr="00B36C6E" w:rsidRDefault="00102BAC" w:rsidP="00AA6F5E">
            <w:pPr>
              <w:spacing w:after="160" w:line="278" w:lineRule="auto"/>
            </w:pPr>
            <w:r w:rsidRPr="00B36C6E">
              <w:t>Determination outcome recorded after meeting.</w:t>
            </w:r>
          </w:p>
        </w:tc>
        <w:tc>
          <w:tcPr>
            <w:tcW w:w="0" w:type="auto"/>
            <w:hideMark/>
          </w:tcPr>
          <w:p w14:paraId="1A810129" w14:textId="77777777" w:rsidR="00102BAC" w:rsidRPr="00B36C6E" w:rsidRDefault="00102BAC" w:rsidP="00AA6F5E">
            <w:pPr>
              <w:spacing w:after="160" w:line="278" w:lineRule="auto"/>
            </w:pPr>
            <w:r w:rsidRPr="00B36C6E">
              <w:t>System</w:t>
            </w:r>
          </w:p>
        </w:tc>
      </w:tr>
    </w:tbl>
    <w:p w14:paraId="0C6008C7" w14:textId="004FF14C" w:rsidR="00102BAC" w:rsidRPr="00B36C6E" w:rsidRDefault="00102BAC" w:rsidP="00102BAC"/>
    <w:p w14:paraId="06C8368D" w14:textId="15E8AECE" w:rsidR="00B36C6E" w:rsidRPr="00B36C6E" w:rsidRDefault="00B36C6E" w:rsidP="00B36C6E"/>
    <w:p w14:paraId="49E1808F" w14:textId="54F535F2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4.1 Meeting Governance Module</w:t>
      </w:r>
      <w:r w:rsidR="00102BAC">
        <w:rPr>
          <w:b/>
          <w:bCs/>
        </w:rPr>
        <w:t xml:space="preserve"> </w:t>
      </w:r>
    </w:p>
    <w:p w14:paraId="6B0DD6C6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4.1.1 Meeting Lifecycle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6967"/>
        <w:gridCol w:w="1208"/>
      </w:tblGrid>
      <w:tr w:rsidR="00B36C6E" w:rsidRPr="00B36C6E" w14:paraId="6A6BC631" w14:textId="77777777" w:rsidTr="00102BAC">
        <w:tc>
          <w:tcPr>
            <w:tcW w:w="0" w:type="auto"/>
            <w:hideMark/>
          </w:tcPr>
          <w:p w14:paraId="0CF54831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8DF46C2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68AA5AD7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Actor(s)</w:t>
            </w:r>
          </w:p>
        </w:tc>
      </w:tr>
      <w:tr w:rsidR="00B36C6E" w:rsidRPr="00B36C6E" w14:paraId="4C3EE256" w14:textId="77777777" w:rsidTr="00102BAC">
        <w:tc>
          <w:tcPr>
            <w:tcW w:w="0" w:type="auto"/>
            <w:hideMark/>
          </w:tcPr>
          <w:p w14:paraId="439F28B5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FR-MTG-01</w:t>
            </w:r>
          </w:p>
        </w:tc>
        <w:tc>
          <w:tcPr>
            <w:tcW w:w="0" w:type="auto"/>
            <w:hideMark/>
          </w:tcPr>
          <w:p w14:paraId="4BE9789A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The system shall allow a Secretary to create a meeting with the following fields: title (predefined types, e.g., Commission Meeting, Audit Committee Meeting), meeting number (auto-generated), location, mode (Physical/Virtual/Hybrid), venue/meeting link, start and end dates/times, type (Ordinary/Extraordinary/Special), governing body (selected from bodies the secretary is assigned to), agenda summary, and status (initially </w:t>
            </w:r>
            <w:r w:rsidRPr="00B36C6E">
              <w:rPr>
                <w:b/>
                <w:bCs/>
              </w:rPr>
              <w:t>Draft</w:t>
            </w:r>
            <w:r w:rsidRPr="00B36C6E">
              <w:t>).</w:t>
            </w:r>
          </w:p>
        </w:tc>
        <w:tc>
          <w:tcPr>
            <w:tcW w:w="0" w:type="auto"/>
            <w:hideMark/>
          </w:tcPr>
          <w:p w14:paraId="56C48569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Secretary</w:t>
            </w:r>
          </w:p>
        </w:tc>
      </w:tr>
      <w:tr w:rsidR="00B36C6E" w:rsidRPr="00B36C6E" w14:paraId="112A1D8F" w14:textId="77777777" w:rsidTr="00102BAC">
        <w:tc>
          <w:tcPr>
            <w:tcW w:w="0" w:type="auto"/>
            <w:hideMark/>
          </w:tcPr>
          <w:p w14:paraId="237DEB3D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FR-MTG-02</w:t>
            </w:r>
          </w:p>
        </w:tc>
        <w:tc>
          <w:tcPr>
            <w:tcW w:w="0" w:type="auto"/>
            <w:hideMark/>
          </w:tcPr>
          <w:p w14:paraId="30B64F83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Meeting numbers shall be auto-generated using type-specific prefixes (e.g., CM for Commission Meeting, ACM for Audit Committee Meeting) and either an endless sequence (e.g., CM-001) or a financial-year format (e.g., CM/2025-2026/001) based on the governing body's numbering preference.</w:t>
            </w:r>
          </w:p>
        </w:tc>
        <w:tc>
          <w:tcPr>
            <w:tcW w:w="0" w:type="auto"/>
            <w:hideMark/>
          </w:tcPr>
          <w:p w14:paraId="5D1531F3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System</w:t>
            </w:r>
          </w:p>
        </w:tc>
      </w:tr>
      <w:tr w:rsidR="00B36C6E" w:rsidRPr="00B36C6E" w14:paraId="5F9B0171" w14:textId="77777777" w:rsidTr="00102BAC">
        <w:tc>
          <w:tcPr>
            <w:tcW w:w="0" w:type="auto"/>
            <w:hideMark/>
          </w:tcPr>
          <w:p w14:paraId="17BCA81B" w14:textId="77777777" w:rsidR="00B36C6E" w:rsidRPr="00B36C6E" w:rsidRDefault="00B36C6E" w:rsidP="00B36C6E">
            <w:pPr>
              <w:spacing w:after="160" w:line="278" w:lineRule="auto"/>
            </w:pPr>
            <w:r w:rsidRPr="00B36C6E">
              <w:lastRenderedPageBreak/>
              <w:t>FR-MTG-03</w:t>
            </w:r>
          </w:p>
        </w:tc>
        <w:tc>
          <w:tcPr>
            <w:tcW w:w="0" w:type="auto"/>
            <w:hideMark/>
          </w:tcPr>
          <w:p w14:paraId="3B89CD47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The Secretary can select agenda items from </w:t>
            </w:r>
            <w:r w:rsidRPr="00B36C6E">
              <w:rPr>
                <w:b/>
                <w:bCs/>
              </w:rPr>
              <w:t>Submissions for Determination</w:t>
            </w:r>
            <w:r w:rsidRPr="00B36C6E">
              <w:t xml:space="preserve"> (see Module 3) that are targeted to the meeting’s governing body. Selected items become the meeting agenda.</w:t>
            </w:r>
          </w:p>
        </w:tc>
        <w:tc>
          <w:tcPr>
            <w:tcW w:w="0" w:type="auto"/>
            <w:hideMark/>
          </w:tcPr>
          <w:p w14:paraId="309502D9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Secretary</w:t>
            </w:r>
          </w:p>
        </w:tc>
      </w:tr>
      <w:tr w:rsidR="00B36C6E" w:rsidRPr="00B36C6E" w14:paraId="199BDABC" w14:textId="77777777" w:rsidTr="00102BAC">
        <w:tc>
          <w:tcPr>
            <w:tcW w:w="0" w:type="auto"/>
            <w:hideMark/>
          </w:tcPr>
          <w:p w14:paraId="5893383F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FR-MTG-04</w:t>
            </w:r>
          </w:p>
        </w:tc>
        <w:tc>
          <w:tcPr>
            <w:tcW w:w="0" w:type="auto"/>
            <w:hideMark/>
          </w:tcPr>
          <w:p w14:paraId="22E1ADD1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The system shall automatically populate a </w:t>
            </w:r>
            <w:r w:rsidRPr="00B36C6E">
              <w:rPr>
                <w:b/>
                <w:bCs/>
              </w:rPr>
              <w:t>Matters Arising</w:t>
            </w:r>
            <w:r w:rsidRPr="00B36C6E">
              <w:t xml:space="preserve"> section with all unresolved directives from previous meetings of the same governing body.</w:t>
            </w:r>
          </w:p>
        </w:tc>
        <w:tc>
          <w:tcPr>
            <w:tcW w:w="0" w:type="auto"/>
            <w:hideMark/>
          </w:tcPr>
          <w:p w14:paraId="46D5F81A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System</w:t>
            </w:r>
          </w:p>
        </w:tc>
      </w:tr>
      <w:tr w:rsidR="00B36C6E" w:rsidRPr="00B36C6E" w14:paraId="52B42345" w14:textId="77777777" w:rsidTr="00102BAC">
        <w:tc>
          <w:tcPr>
            <w:tcW w:w="0" w:type="auto"/>
            <w:hideMark/>
          </w:tcPr>
          <w:p w14:paraId="0B23173F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FR-MTG-05</w:t>
            </w:r>
          </w:p>
        </w:tc>
        <w:tc>
          <w:tcPr>
            <w:tcW w:w="0" w:type="auto"/>
            <w:hideMark/>
          </w:tcPr>
          <w:p w14:paraId="5C3F8129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During the meeting, the Secretary can add new directives to any agenda item or matters arising item, specifying description, assignee (person/unit), priority (Critical/High/Medium/Low), and due date.</w:t>
            </w:r>
          </w:p>
        </w:tc>
        <w:tc>
          <w:tcPr>
            <w:tcW w:w="0" w:type="auto"/>
            <w:hideMark/>
          </w:tcPr>
          <w:p w14:paraId="0B4AE15B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Secretary</w:t>
            </w:r>
          </w:p>
        </w:tc>
      </w:tr>
      <w:tr w:rsidR="00B36C6E" w:rsidRPr="00B36C6E" w14:paraId="16C50C30" w14:textId="77777777" w:rsidTr="00102BAC">
        <w:tc>
          <w:tcPr>
            <w:tcW w:w="0" w:type="auto"/>
            <w:hideMark/>
          </w:tcPr>
          <w:p w14:paraId="63B9E548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FR-MTG-06</w:t>
            </w:r>
          </w:p>
        </w:tc>
        <w:tc>
          <w:tcPr>
            <w:tcW w:w="0" w:type="auto"/>
            <w:hideMark/>
          </w:tcPr>
          <w:p w14:paraId="6D9DE57A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The Secretary can finally close a directive in Matters Arising, which removes it from future meetings. Final closure requires a completion summary and optional evidence.</w:t>
            </w:r>
          </w:p>
        </w:tc>
        <w:tc>
          <w:tcPr>
            <w:tcW w:w="0" w:type="auto"/>
            <w:hideMark/>
          </w:tcPr>
          <w:p w14:paraId="5D796FDB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Secretary</w:t>
            </w:r>
          </w:p>
        </w:tc>
      </w:tr>
      <w:tr w:rsidR="00B36C6E" w:rsidRPr="00B36C6E" w14:paraId="4CDDD5DE" w14:textId="77777777" w:rsidTr="00102BAC">
        <w:tc>
          <w:tcPr>
            <w:tcW w:w="0" w:type="auto"/>
            <w:hideMark/>
          </w:tcPr>
          <w:p w14:paraId="207148EF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FR-MTG-07</w:t>
            </w:r>
          </w:p>
        </w:tc>
        <w:tc>
          <w:tcPr>
            <w:tcW w:w="0" w:type="auto"/>
            <w:hideMark/>
          </w:tcPr>
          <w:p w14:paraId="3507B4D8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The system shall automatically populate the </w:t>
            </w:r>
            <w:r w:rsidRPr="00B36C6E">
              <w:rPr>
                <w:b/>
                <w:bCs/>
              </w:rPr>
              <w:t>Members</w:t>
            </w:r>
            <w:r w:rsidRPr="00B36C6E">
              <w:t xml:space="preserve"> section of a meeting with all members of the selected governing body.</w:t>
            </w:r>
          </w:p>
        </w:tc>
        <w:tc>
          <w:tcPr>
            <w:tcW w:w="0" w:type="auto"/>
            <w:hideMark/>
          </w:tcPr>
          <w:p w14:paraId="03B188E8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System</w:t>
            </w:r>
          </w:p>
        </w:tc>
      </w:tr>
      <w:tr w:rsidR="00B36C6E" w:rsidRPr="00B36C6E" w14:paraId="44D2DD3E" w14:textId="77777777" w:rsidTr="00102BAC">
        <w:tc>
          <w:tcPr>
            <w:tcW w:w="0" w:type="auto"/>
            <w:hideMark/>
          </w:tcPr>
          <w:p w14:paraId="75627837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FR-MTG-08</w:t>
            </w:r>
          </w:p>
        </w:tc>
        <w:tc>
          <w:tcPr>
            <w:tcW w:w="0" w:type="auto"/>
            <w:hideMark/>
          </w:tcPr>
          <w:p w14:paraId="5DAADCA0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The Secretary can invite additional internal staff via the </w:t>
            </w:r>
            <w:r w:rsidRPr="00B36C6E">
              <w:rPr>
                <w:b/>
                <w:bCs/>
              </w:rPr>
              <w:t>Invitees</w:t>
            </w:r>
            <w:r w:rsidRPr="00B36C6E">
              <w:t xml:space="preserve"> section.</w:t>
            </w:r>
          </w:p>
        </w:tc>
        <w:tc>
          <w:tcPr>
            <w:tcW w:w="0" w:type="auto"/>
            <w:hideMark/>
          </w:tcPr>
          <w:p w14:paraId="7EDECFB2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Secretary</w:t>
            </w:r>
          </w:p>
        </w:tc>
      </w:tr>
      <w:tr w:rsidR="00B36C6E" w:rsidRPr="00B36C6E" w14:paraId="7B51F306" w14:textId="77777777" w:rsidTr="00102BAC">
        <w:tc>
          <w:tcPr>
            <w:tcW w:w="0" w:type="auto"/>
            <w:hideMark/>
          </w:tcPr>
          <w:p w14:paraId="687E7DD8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FR-MTG-09</w:t>
            </w:r>
          </w:p>
        </w:tc>
        <w:tc>
          <w:tcPr>
            <w:tcW w:w="0" w:type="auto"/>
            <w:hideMark/>
          </w:tcPr>
          <w:p w14:paraId="57AEBE01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After the meeting is registered, the system sends invitations to all members and invitees.</w:t>
            </w:r>
          </w:p>
        </w:tc>
        <w:tc>
          <w:tcPr>
            <w:tcW w:w="0" w:type="auto"/>
            <w:hideMark/>
          </w:tcPr>
          <w:p w14:paraId="65BC13D6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System</w:t>
            </w:r>
          </w:p>
        </w:tc>
      </w:tr>
      <w:tr w:rsidR="00B36C6E" w:rsidRPr="00B36C6E" w14:paraId="734DDE01" w14:textId="77777777" w:rsidTr="00102BAC">
        <w:tc>
          <w:tcPr>
            <w:tcW w:w="0" w:type="auto"/>
            <w:hideMark/>
          </w:tcPr>
          <w:p w14:paraId="11E517C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FR-MTG-10</w:t>
            </w:r>
          </w:p>
        </w:tc>
        <w:tc>
          <w:tcPr>
            <w:tcW w:w="0" w:type="auto"/>
            <w:hideMark/>
          </w:tcPr>
          <w:p w14:paraId="1CCEFF99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Quorum is defined as at least </w:t>
            </w:r>
            <w:r w:rsidRPr="00B36C6E">
              <w:rPr>
                <w:b/>
                <w:bCs/>
              </w:rPr>
              <w:t>51% of members</w:t>
            </w:r>
            <w:r w:rsidRPr="00B36C6E">
              <w:t xml:space="preserve"> accepting the invitation.</w:t>
            </w:r>
          </w:p>
        </w:tc>
        <w:tc>
          <w:tcPr>
            <w:tcW w:w="0" w:type="auto"/>
            <w:hideMark/>
          </w:tcPr>
          <w:p w14:paraId="4C30482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System</w:t>
            </w:r>
          </w:p>
        </w:tc>
      </w:tr>
      <w:tr w:rsidR="00B36C6E" w:rsidRPr="00B36C6E" w14:paraId="77305ABE" w14:textId="77777777" w:rsidTr="00102BAC">
        <w:tc>
          <w:tcPr>
            <w:tcW w:w="0" w:type="auto"/>
            <w:hideMark/>
          </w:tcPr>
          <w:p w14:paraId="0D4ACFA4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FR-MTG-11</w:t>
            </w:r>
          </w:p>
        </w:tc>
        <w:tc>
          <w:tcPr>
            <w:tcW w:w="0" w:type="auto"/>
            <w:hideMark/>
          </w:tcPr>
          <w:p w14:paraId="0A0C830D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If quorum is not met, the Secretary can reschedule the meeting.</w:t>
            </w:r>
          </w:p>
        </w:tc>
        <w:tc>
          <w:tcPr>
            <w:tcW w:w="0" w:type="auto"/>
            <w:hideMark/>
          </w:tcPr>
          <w:p w14:paraId="1D0C2D3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Secretary</w:t>
            </w:r>
          </w:p>
        </w:tc>
      </w:tr>
      <w:tr w:rsidR="00B36C6E" w:rsidRPr="00B36C6E" w14:paraId="0D366627" w14:textId="77777777" w:rsidTr="00102BAC">
        <w:tc>
          <w:tcPr>
            <w:tcW w:w="0" w:type="auto"/>
            <w:hideMark/>
          </w:tcPr>
          <w:p w14:paraId="15162635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FR-MTG-12</w:t>
            </w:r>
          </w:p>
        </w:tc>
        <w:tc>
          <w:tcPr>
            <w:tcW w:w="0" w:type="auto"/>
            <w:hideMark/>
          </w:tcPr>
          <w:p w14:paraId="0DC48A69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Members may declare </w:t>
            </w:r>
            <w:r w:rsidRPr="00B36C6E">
              <w:rPr>
                <w:b/>
                <w:bCs/>
              </w:rPr>
              <w:t>conflict of interest</w:t>
            </w:r>
            <w:r w:rsidRPr="00B36C6E">
              <w:t xml:space="preserve"> on specific agenda items.</w:t>
            </w:r>
          </w:p>
        </w:tc>
        <w:tc>
          <w:tcPr>
            <w:tcW w:w="0" w:type="auto"/>
            <w:hideMark/>
          </w:tcPr>
          <w:p w14:paraId="47FE98BD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Member</w:t>
            </w:r>
          </w:p>
        </w:tc>
      </w:tr>
      <w:tr w:rsidR="00B36C6E" w:rsidRPr="00B36C6E" w14:paraId="2E013D30" w14:textId="77777777" w:rsidTr="00102BAC">
        <w:tc>
          <w:tcPr>
            <w:tcW w:w="0" w:type="auto"/>
            <w:hideMark/>
          </w:tcPr>
          <w:p w14:paraId="7AF99153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FR-MTG-13</w:t>
            </w:r>
          </w:p>
        </w:tc>
        <w:tc>
          <w:tcPr>
            <w:tcW w:w="0" w:type="auto"/>
            <w:hideMark/>
          </w:tcPr>
          <w:p w14:paraId="53490EF8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The Secretary can start the meeting only if quorum is met.</w:t>
            </w:r>
          </w:p>
        </w:tc>
        <w:tc>
          <w:tcPr>
            <w:tcW w:w="0" w:type="auto"/>
            <w:hideMark/>
          </w:tcPr>
          <w:p w14:paraId="34D016A3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Secretary</w:t>
            </w:r>
          </w:p>
        </w:tc>
      </w:tr>
      <w:tr w:rsidR="00B36C6E" w:rsidRPr="00B36C6E" w14:paraId="72EE06FE" w14:textId="77777777" w:rsidTr="00102BAC">
        <w:tc>
          <w:tcPr>
            <w:tcW w:w="0" w:type="auto"/>
            <w:hideMark/>
          </w:tcPr>
          <w:p w14:paraId="00952957" w14:textId="77777777" w:rsidR="00B36C6E" w:rsidRPr="00B36C6E" w:rsidRDefault="00B36C6E" w:rsidP="00B36C6E">
            <w:pPr>
              <w:spacing w:after="160" w:line="278" w:lineRule="auto"/>
            </w:pPr>
            <w:r w:rsidRPr="00B36C6E">
              <w:lastRenderedPageBreak/>
              <w:t>FR-MTG-14</w:t>
            </w:r>
          </w:p>
        </w:tc>
        <w:tc>
          <w:tcPr>
            <w:tcW w:w="0" w:type="auto"/>
            <w:hideMark/>
          </w:tcPr>
          <w:p w14:paraId="755FAC58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The Secretary can postpone the meeting if it continues beyond the original end time.</w:t>
            </w:r>
          </w:p>
        </w:tc>
        <w:tc>
          <w:tcPr>
            <w:tcW w:w="0" w:type="auto"/>
            <w:hideMark/>
          </w:tcPr>
          <w:p w14:paraId="72639F95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Secretary</w:t>
            </w:r>
          </w:p>
        </w:tc>
      </w:tr>
      <w:tr w:rsidR="00B36C6E" w:rsidRPr="00B36C6E" w14:paraId="19D3E1BF" w14:textId="77777777" w:rsidTr="00102BAC">
        <w:tc>
          <w:tcPr>
            <w:tcW w:w="0" w:type="auto"/>
            <w:hideMark/>
          </w:tcPr>
          <w:p w14:paraId="308F45D2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FR-MTG-15</w:t>
            </w:r>
          </w:p>
        </w:tc>
        <w:tc>
          <w:tcPr>
            <w:tcW w:w="0" w:type="auto"/>
            <w:hideMark/>
          </w:tcPr>
          <w:p w14:paraId="03765366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The Secretary can close the meeting when business is concluded.</w:t>
            </w:r>
          </w:p>
        </w:tc>
        <w:tc>
          <w:tcPr>
            <w:tcW w:w="0" w:type="auto"/>
            <w:hideMark/>
          </w:tcPr>
          <w:p w14:paraId="6D6A15D1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Secretary</w:t>
            </w:r>
          </w:p>
        </w:tc>
      </w:tr>
      <w:tr w:rsidR="00B36C6E" w:rsidRPr="00B36C6E" w14:paraId="0B5EF5FB" w14:textId="77777777" w:rsidTr="00102BAC">
        <w:tc>
          <w:tcPr>
            <w:tcW w:w="0" w:type="auto"/>
            <w:hideMark/>
          </w:tcPr>
          <w:p w14:paraId="708828BC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FR-MTG-16</w:t>
            </w:r>
          </w:p>
        </w:tc>
        <w:tc>
          <w:tcPr>
            <w:tcW w:w="0" w:type="auto"/>
            <w:hideMark/>
          </w:tcPr>
          <w:p w14:paraId="328FB806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The system maintains a full </w:t>
            </w:r>
            <w:r w:rsidRPr="00B36C6E">
              <w:rPr>
                <w:b/>
                <w:bCs/>
              </w:rPr>
              <w:t>Audit Tab</w:t>
            </w:r>
            <w:r w:rsidRPr="00B36C6E">
              <w:t xml:space="preserve"> logging actions with user and timestamp.</w:t>
            </w:r>
          </w:p>
        </w:tc>
        <w:tc>
          <w:tcPr>
            <w:tcW w:w="0" w:type="auto"/>
            <w:hideMark/>
          </w:tcPr>
          <w:p w14:paraId="4E937E3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System</w:t>
            </w:r>
          </w:p>
        </w:tc>
      </w:tr>
    </w:tbl>
    <w:p w14:paraId="550F4F69" w14:textId="113151D7" w:rsidR="00B36C6E" w:rsidRPr="00B36C6E" w:rsidRDefault="00B36C6E" w:rsidP="00B36C6E"/>
    <w:p w14:paraId="476655F2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4.1.2 Minutes and Resolutions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7"/>
        <w:gridCol w:w="5973"/>
        <w:gridCol w:w="1896"/>
      </w:tblGrid>
      <w:tr w:rsidR="00B36C6E" w:rsidRPr="00B36C6E" w14:paraId="4A64D345" w14:textId="77777777" w:rsidTr="00102BAC">
        <w:tc>
          <w:tcPr>
            <w:tcW w:w="0" w:type="auto"/>
            <w:hideMark/>
          </w:tcPr>
          <w:p w14:paraId="3BFC06D9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E9F75D1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5677BB99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Actor(s)</w:t>
            </w:r>
          </w:p>
        </w:tc>
      </w:tr>
      <w:tr w:rsidR="00B36C6E" w:rsidRPr="00B36C6E" w14:paraId="7D5695EE" w14:textId="77777777" w:rsidTr="00102BAC">
        <w:tc>
          <w:tcPr>
            <w:tcW w:w="0" w:type="auto"/>
            <w:hideMark/>
          </w:tcPr>
          <w:p w14:paraId="1909CD1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FR-MTG-17</w:t>
            </w:r>
          </w:p>
        </w:tc>
        <w:tc>
          <w:tcPr>
            <w:tcW w:w="0" w:type="auto"/>
            <w:hideMark/>
          </w:tcPr>
          <w:p w14:paraId="280EC394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The Secretary can add minutes during or after the meeting including attachments.</w:t>
            </w:r>
          </w:p>
        </w:tc>
        <w:tc>
          <w:tcPr>
            <w:tcW w:w="0" w:type="auto"/>
            <w:hideMark/>
          </w:tcPr>
          <w:p w14:paraId="5971C9C6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Secretary</w:t>
            </w:r>
          </w:p>
        </w:tc>
      </w:tr>
      <w:tr w:rsidR="00B36C6E" w:rsidRPr="00B36C6E" w14:paraId="42D78046" w14:textId="77777777" w:rsidTr="00102BAC">
        <w:tc>
          <w:tcPr>
            <w:tcW w:w="0" w:type="auto"/>
            <w:hideMark/>
          </w:tcPr>
          <w:p w14:paraId="7DC2C5F7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FR-MTG-18</w:t>
            </w:r>
          </w:p>
        </w:tc>
        <w:tc>
          <w:tcPr>
            <w:tcW w:w="0" w:type="auto"/>
            <w:hideMark/>
          </w:tcPr>
          <w:p w14:paraId="34319456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Minutes are submitted for approval to governing body members who participated.</w:t>
            </w:r>
          </w:p>
        </w:tc>
        <w:tc>
          <w:tcPr>
            <w:tcW w:w="0" w:type="auto"/>
            <w:hideMark/>
          </w:tcPr>
          <w:p w14:paraId="6D14679A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Secretary, Members</w:t>
            </w:r>
          </w:p>
        </w:tc>
      </w:tr>
      <w:tr w:rsidR="00B36C6E" w:rsidRPr="00B36C6E" w14:paraId="5830A5BC" w14:textId="77777777" w:rsidTr="00102BAC">
        <w:tc>
          <w:tcPr>
            <w:tcW w:w="0" w:type="auto"/>
            <w:hideMark/>
          </w:tcPr>
          <w:p w14:paraId="6060C4AF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FR-MTG-19</w:t>
            </w:r>
          </w:p>
        </w:tc>
        <w:tc>
          <w:tcPr>
            <w:tcW w:w="0" w:type="auto"/>
            <w:hideMark/>
          </w:tcPr>
          <w:p w14:paraId="7B6663CF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All formal decisions are automatically captured in the </w:t>
            </w:r>
            <w:r w:rsidRPr="00B36C6E">
              <w:rPr>
                <w:b/>
                <w:bCs/>
              </w:rPr>
              <w:t>Resolutions Register</w:t>
            </w:r>
            <w:r w:rsidRPr="00B36C6E">
              <w:t>.</w:t>
            </w:r>
          </w:p>
        </w:tc>
        <w:tc>
          <w:tcPr>
            <w:tcW w:w="0" w:type="auto"/>
            <w:hideMark/>
          </w:tcPr>
          <w:p w14:paraId="220FEE2B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System</w:t>
            </w:r>
          </w:p>
        </w:tc>
      </w:tr>
      <w:tr w:rsidR="00B36C6E" w:rsidRPr="00B36C6E" w14:paraId="23417382" w14:textId="77777777" w:rsidTr="00102BAC">
        <w:tc>
          <w:tcPr>
            <w:tcW w:w="0" w:type="auto"/>
            <w:hideMark/>
          </w:tcPr>
          <w:p w14:paraId="5D530D63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FR-MTG-20</w:t>
            </w:r>
          </w:p>
        </w:tc>
        <w:tc>
          <w:tcPr>
            <w:tcW w:w="0" w:type="auto"/>
            <w:hideMark/>
          </w:tcPr>
          <w:p w14:paraId="563584FA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Resolutions are visible only to invited participants and are searchable.</w:t>
            </w:r>
          </w:p>
        </w:tc>
        <w:tc>
          <w:tcPr>
            <w:tcW w:w="0" w:type="auto"/>
            <w:hideMark/>
          </w:tcPr>
          <w:p w14:paraId="5E3B47E1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System</w:t>
            </w:r>
          </w:p>
        </w:tc>
      </w:tr>
    </w:tbl>
    <w:p w14:paraId="20F903DE" w14:textId="2C1D5CC7" w:rsidR="00B36C6E" w:rsidRPr="00B36C6E" w:rsidRDefault="00B36C6E" w:rsidP="00B36C6E"/>
    <w:p w14:paraId="0C1613A0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4.1.3 Directives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6810"/>
        <w:gridCol w:w="1310"/>
      </w:tblGrid>
      <w:tr w:rsidR="00B36C6E" w:rsidRPr="00B36C6E" w14:paraId="601F01F6" w14:textId="77777777" w:rsidTr="00102BAC">
        <w:tc>
          <w:tcPr>
            <w:tcW w:w="0" w:type="auto"/>
            <w:hideMark/>
          </w:tcPr>
          <w:p w14:paraId="45FB888A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DB1DE70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0BAF5365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Actor(s)</w:t>
            </w:r>
          </w:p>
        </w:tc>
      </w:tr>
      <w:tr w:rsidR="00B36C6E" w:rsidRPr="00B36C6E" w14:paraId="7C93236A" w14:textId="77777777" w:rsidTr="00102BAC">
        <w:tc>
          <w:tcPr>
            <w:tcW w:w="0" w:type="auto"/>
            <w:hideMark/>
          </w:tcPr>
          <w:p w14:paraId="209B2405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FR-MTG-21</w:t>
            </w:r>
          </w:p>
        </w:tc>
        <w:tc>
          <w:tcPr>
            <w:tcW w:w="0" w:type="auto"/>
            <w:hideMark/>
          </w:tcPr>
          <w:p w14:paraId="7AC18BA2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Directives include ID, meeting reference, description, category, priority, assigned organisation/department, assigned member, due date, status, completion summary, completion date, and evidence document.</w:t>
            </w:r>
          </w:p>
        </w:tc>
        <w:tc>
          <w:tcPr>
            <w:tcW w:w="0" w:type="auto"/>
            <w:hideMark/>
          </w:tcPr>
          <w:p w14:paraId="6E16D26A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System</w:t>
            </w:r>
          </w:p>
        </w:tc>
      </w:tr>
      <w:tr w:rsidR="00B36C6E" w:rsidRPr="00B36C6E" w14:paraId="48E3719F" w14:textId="77777777" w:rsidTr="00102BAC">
        <w:tc>
          <w:tcPr>
            <w:tcW w:w="0" w:type="auto"/>
            <w:hideMark/>
          </w:tcPr>
          <w:p w14:paraId="33C2A3E7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FR-MTG-22</w:t>
            </w:r>
          </w:p>
        </w:tc>
        <w:tc>
          <w:tcPr>
            <w:tcW w:w="0" w:type="auto"/>
            <w:hideMark/>
          </w:tcPr>
          <w:p w14:paraId="4D169B46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Only the assigned person can perform initial closure.</w:t>
            </w:r>
          </w:p>
        </w:tc>
        <w:tc>
          <w:tcPr>
            <w:tcW w:w="0" w:type="auto"/>
            <w:hideMark/>
          </w:tcPr>
          <w:p w14:paraId="774FBBC5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Assigned User</w:t>
            </w:r>
          </w:p>
        </w:tc>
      </w:tr>
      <w:tr w:rsidR="00B36C6E" w:rsidRPr="00B36C6E" w14:paraId="060AE13D" w14:textId="77777777" w:rsidTr="00102BAC">
        <w:tc>
          <w:tcPr>
            <w:tcW w:w="0" w:type="auto"/>
            <w:hideMark/>
          </w:tcPr>
          <w:p w14:paraId="588AC0B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FR-MTG-23</w:t>
            </w:r>
          </w:p>
        </w:tc>
        <w:tc>
          <w:tcPr>
            <w:tcW w:w="0" w:type="auto"/>
            <w:hideMark/>
          </w:tcPr>
          <w:p w14:paraId="5E112D03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Final closure is done by the Secretary in </w:t>
            </w:r>
            <w:r w:rsidRPr="00B36C6E">
              <w:rPr>
                <w:b/>
                <w:bCs/>
              </w:rPr>
              <w:t>Matters Arising</w:t>
            </w:r>
            <w:r w:rsidRPr="00B36C6E">
              <w:t xml:space="preserve"> in a later meeting.</w:t>
            </w:r>
          </w:p>
        </w:tc>
        <w:tc>
          <w:tcPr>
            <w:tcW w:w="0" w:type="auto"/>
            <w:hideMark/>
          </w:tcPr>
          <w:p w14:paraId="53F8ACD2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Secretary</w:t>
            </w:r>
          </w:p>
        </w:tc>
      </w:tr>
      <w:tr w:rsidR="00B36C6E" w:rsidRPr="00B36C6E" w14:paraId="6EEC65BB" w14:textId="77777777" w:rsidTr="00102BAC">
        <w:tc>
          <w:tcPr>
            <w:tcW w:w="0" w:type="auto"/>
            <w:hideMark/>
          </w:tcPr>
          <w:p w14:paraId="6A6F98A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lastRenderedPageBreak/>
              <w:t>FR-MTG-24</w:t>
            </w:r>
          </w:p>
        </w:tc>
        <w:tc>
          <w:tcPr>
            <w:tcW w:w="0" w:type="auto"/>
            <w:hideMark/>
          </w:tcPr>
          <w:p w14:paraId="56413BE7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All invitees can view directives in read-only mode.</w:t>
            </w:r>
          </w:p>
        </w:tc>
        <w:tc>
          <w:tcPr>
            <w:tcW w:w="0" w:type="auto"/>
            <w:hideMark/>
          </w:tcPr>
          <w:p w14:paraId="1FA3EDF4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All Invitees</w:t>
            </w:r>
          </w:p>
        </w:tc>
      </w:tr>
    </w:tbl>
    <w:p w14:paraId="7E07AAB2" w14:textId="761FD60F" w:rsidR="00B36C6E" w:rsidRPr="00B36C6E" w:rsidRDefault="00B36C6E" w:rsidP="00B36C6E"/>
    <w:p w14:paraId="072C60EF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4.2 Governance Structure &amp; Participants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0"/>
        <w:gridCol w:w="5940"/>
        <w:gridCol w:w="1625"/>
      </w:tblGrid>
      <w:tr w:rsidR="00B36C6E" w:rsidRPr="00B36C6E" w14:paraId="2965F983" w14:textId="77777777" w:rsidTr="00102BAC">
        <w:tc>
          <w:tcPr>
            <w:tcW w:w="0" w:type="auto"/>
            <w:hideMark/>
          </w:tcPr>
          <w:p w14:paraId="4C8F6473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40D6F63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0276FA1E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Actor(s)</w:t>
            </w:r>
          </w:p>
        </w:tc>
      </w:tr>
      <w:tr w:rsidR="00B36C6E" w:rsidRPr="00B36C6E" w14:paraId="31B78101" w14:textId="77777777" w:rsidTr="00102BAC">
        <w:tc>
          <w:tcPr>
            <w:tcW w:w="0" w:type="auto"/>
            <w:hideMark/>
          </w:tcPr>
          <w:p w14:paraId="4821DB4D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FR-GOV-01</w:t>
            </w:r>
          </w:p>
        </w:tc>
        <w:tc>
          <w:tcPr>
            <w:tcW w:w="0" w:type="auto"/>
            <w:hideMark/>
          </w:tcPr>
          <w:p w14:paraId="55E6F91B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Configure </w:t>
            </w:r>
            <w:r w:rsidRPr="00B36C6E">
              <w:rPr>
                <w:b/>
                <w:bCs/>
              </w:rPr>
              <w:t>Committee Types</w:t>
            </w:r>
            <w:r w:rsidRPr="00B36C6E">
              <w:t>.</w:t>
            </w:r>
          </w:p>
        </w:tc>
        <w:tc>
          <w:tcPr>
            <w:tcW w:w="0" w:type="auto"/>
            <w:hideMark/>
          </w:tcPr>
          <w:p w14:paraId="18EF5C60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Administrator</w:t>
            </w:r>
          </w:p>
        </w:tc>
      </w:tr>
      <w:tr w:rsidR="00B36C6E" w:rsidRPr="00B36C6E" w14:paraId="7D88CB87" w14:textId="77777777" w:rsidTr="00102BAC">
        <w:tc>
          <w:tcPr>
            <w:tcW w:w="0" w:type="auto"/>
            <w:hideMark/>
          </w:tcPr>
          <w:p w14:paraId="67DCCAB1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FR-GOV-02</w:t>
            </w:r>
          </w:p>
        </w:tc>
        <w:tc>
          <w:tcPr>
            <w:tcW w:w="0" w:type="auto"/>
            <w:hideMark/>
          </w:tcPr>
          <w:p w14:paraId="1C58E582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Manage </w:t>
            </w:r>
            <w:r w:rsidRPr="00B36C6E">
              <w:rPr>
                <w:b/>
                <w:bCs/>
              </w:rPr>
              <w:t>Governing Bodies</w:t>
            </w:r>
            <w:r w:rsidRPr="00B36C6E">
              <w:t>.</w:t>
            </w:r>
          </w:p>
        </w:tc>
        <w:tc>
          <w:tcPr>
            <w:tcW w:w="0" w:type="auto"/>
            <w:hideMark/>
          </w:tcPr>
          <w:p w14:paraId="196973B6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Administrator</w:t>
            </w:r>
          </w:p>
        </w:tc>
      </w:tr>
      <w:tr w:rsidR="00B36C6E" w:rsidRPr="00B36C6E" w14:paraId="093186AB" w14:textId="77777777" w:rsidTr="00102BAC">
        <w:tc>
          <w:tcPr>
            <w:tcW w:w="0" w:type="auto"/>
            <w:hideMark/>
          </w:tcPr>
          <w:p w14:paraId="03F50603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FR-GOV-03</w:t>
            </w:r>
          </w:p>
        </w:tc>
        <w:tc>
          <w:tcPr>
            <w:tcW w:w="0" w:type="auto"/>
            <w:hideMark/>
          </w:tcPr>
          <w:p w14:paraId="69F46041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Manage </w:t>
            </w:r>
            <w:r w:rsidRPr="00B36C6E">
              <w:rPr>
                <w:b/>
                <w:bCs/>
              </w:rPr>
              <w:t>Committee Members</w:t>
            </w:r>
            <w:r w:rsidRPr="00B36C6E">
              <w:t>.</w:t>
            </w:r>
          </w:p>
        </w:tc>
        <w:tc>
          <w:tcPr>
            <w:tcW w:w="0" w:type="auto"/>
            <w:hideMark/>
          </w:tcPr>
          <w:p w14:paraId="5F1D7C2C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Administrator</w:t>
            </w:r>
          </w:p>
        </w:tc>
      </w:tr>
      <w:tr w:rsidR="00B36C6E" w:rsidRPr="00B36C6E" w14:paraId="055F32A8" w14:textId="77777777" w:rsidTr="00102BAC">
        <w:tc>
          <w:tcPr>
            <w:tcW w:w="0" w:type="auto"/>
            <w:hideMark/>
          </w:tcPr>
          <w:p w14:paraId="4C080A10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FR-GOV-04</w:t>
            </w:r>
          </w:p>
        </w:tc>
        <w:tc>
          <w:tcPr>
            <w:tcW w:w="0" w:type="auto"/>
            <w:hideMark/>
          </w:tcPr>
          <w:p w14:paraId="6B76EDA3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Manage </w:t>
            </w:r>
            <w:r w:rsidRPr="00B36C6E">
              <w:rPr>
                <w:b/>
                <w:bCs/>
              </w:rPr>
              <w:t>Management Members</w:t>
            </w:r>
            <w:r w:rsidRPr="00B36C6E">
              <w:t>.</w:t>
            </w:r>
          </w:p>
        </w:tc>
        <w:tc>
          <w:tcPr>
            <w:tcW w:w="0" w:type="auto"/>
            <w:hideMark/>
          </w:tcPr>
          <w:p w14:paraId="4C8780A6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Administrator</w:t>
            </w:r>
          </w:p>
        </w:tc>
      </w:tr>
      <w:tr w:rsidR="00B36C6E" w:rsidRPr="00B36C6E" w14:paraId="0BC38902" w14:textId="77777777" w:rsidTr="00102BAC">
        <w:tc>
          <w:tcPr>
            <w:tcW w:w="0" w:type="auto"/>
            <w:hideMark/>
          </w:tcPr>
          <w:p w14:paraId="3026FC0C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FR-GOV-05</w:t>
            </w:r>
          </w:p>
        </w:tc>
        <w:tc>
          <w:tcPr>
            <w:tcW w:w="0" w:type="auto"/>
            <w:hideMark/>
          </w:tcPr>
          <w:p w14:paraId="62A027DB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Assign users as </w:t>
            </w:r>
            <w:r w:rsidRPr="00B36C6E">
              <w:rPr>
                <w:b/>
                <w:bCs/>
              </w:rPr>
              <w:t>Secretary</w:t>
            </w:r>
            <w:r w:rsidRPr="00B36C6E">
              <w:t xml:space="preserve"> to multiple governing bodies.</w:t>
            </w:r>
          </w:p>
        </w:tc>
        <w:tc>
          <w:tcPr>
            <w:tcW w:w="0" w:type="auto"/>
            <w:hideMark/>
          </w:tcPr>
          <w:p w14:paraId="3525F20C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Administrator</w:t>
            </w:r>
          </w:p>
        </w:tc>
      </w:tr>
    </w:tbl>
    <w:p w14:paraId="676BD29D" w14:textId="38702C22" w:rsidR="00B36C6E" w:rsidRPr="00B36C6E" w:rsidRDefault="00B36C6E" w:rsidP="00B36C6E"/>
    <w:p w14:paraId="1BC3E5CC" w14:textId="55B295CE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4.4 Litigation – FCC Sued Module</w:t>
      </w:r>
      <w:r w:rsidR="00102BAC">
        <w:rPr>
          <w:b/>
          <w:bCs/>
        </w:rPr>
        <w:t xml:space="preserve"> (</w:t>
      </w:r>
      <w:r w:rsidR="00102BAC" w:rsidRPr="00102BAC">
        <w:rPr>
          <w:b/>
          <w:bCs/>
        </w:rPr>
        <w:t>FCC_ SBP_LS_TB_0</w:t>
      </w:r>
      <w:r w:rsidR="00102BAC">
        <w:rPr>
          <w:b/>
          <w:bCs/>
        </w:rPr>
        <w:t xml:space="preserve">2 conjunction with </w:t>
      </w:r>
      <w:r w:rsidR="00102BAC" w:rsidRPr="00102BAC">
        <w:rPr>
          <w:b/>
          <w:bCs/>
        </w:rPr>
        <w:t>FCC_ SBP_LS_TB_0</w:t>
      </w:r>
      <w:r w:rsidR="00102BAC">
        <w:rPr>
          <w:b/>
          <w:bCs/>
        </w:rPr>
        <w:t xml:space="preserve">4) </w:t>
      </w:r>
    </w:p>
    <w:p w14:paraId="45538C2A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4.4.1 Dashboard and Case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"/>
        <w:gridCol w:w="6228"/>
        <w:gridCol w:w="1671"/>
      </w:tblGrid>
      <w:tr w:rsidR="00B36C6E" w:rsidRPr="00B36C6E" w14:paraId="70E0C36D" w14:textId="77777777" w:rsidTr="00102BAC">
        <w:tc>
          <w:tcPr>
            <w:tcW w:w="0" w:type="auto"/>
            <w:hideMark/>
          </w:tcPr>
          <w:p w14:paraId="313504EB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A0A8728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60EFF6ED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Actor(s)</w:t>
            </w:r>
          </w:p>
        </w:tc>
      </w:tr>
      <w:tr w:rsidR="00B36C6E" w:rsidRPr="00B36C6E" w14:paraId="1CCF2230" w14:textId="77777777" w:rsidTr="00102BAC">
        <w:tc>
          <w:tcPr>
            <w:tcW w:w="0" w:type="auto"/>
            <w:hideMark/>
          </w:tcPr>
          <w:p w14:paraId="79B62AEC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FR-SUED-01</w:t>
            </w:r>
          </w:p>
        </w:tc>
        <w:tc>
          <w:tcPr>
            <w:tcW w:w="0" w:type="auto"/>
            <w:hideMark/>
          </w:tcPr>
          <w:p w14:paraId="5C99A987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Dashboard displays </w:t>
            </w:r>
            <w:proofErr w:type="spellStart"/>
            <w:r w:rsidRPr="00B36C6E">
              <w:t>KPIs</w:t>
            </w:r>
            <w:proofErr w:type="spellEnd"/>
            <w:r w:rsidRPr="00B36C6E">
              <w:t>: Total Cases Filed, Cases Won/Loss Ratio, Cases on Appeal, High Risk Cases, Active Cases, Pending DG Review.</w:t>
            </w:r>
          </w:p>
        </w:tc>
        <w:tc>
          <w:tcPr>
            <w:tcW w:w="0" w:type="auto"/>
            <w:hideMark/>
          </w:tcPr>
          <w:p w14:paraId="0E097B62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All authorised users</w:t>
            </w:r>
          </w:p>
        </w:tc>
      </w:tr>
      <w:tr w:rsidR="00B36C6E" w:rsidRPr="00B36C6E" w14:paraId="333CFD5C" w14:textId="77777777" w:rsidTr="00102BAC">
        <w:tc>
          <w:tcPr>
            <w:tcW w:w="0" w:type="auto"/>
            <w:hideMark/>
          </w:tcPr>
          <w:p w14:paraId="515F5F22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FR-SUED-02</w:t>
            </w:r>
          </w:p>
        </w:tc>
        <w:tc>
          <w:tcPr>
            <w:tcW w:w="0" w:type="auto"/>
            <w:hideMark/>
          </w:tcPr>
          <w:p w14:paraId="52D17112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Case list includes columns: Case Ref No, Respondent, Case Type, Court, Claim Amount, Stage, Status, Risk, Next Hearing, Actions.</w:t>
            </w:r>
          </w:p>
        </w:tc>
        <w:tc>
          <w:tcPr>
            <w:tcW w:w="0" w:type="auto"/>
            <w:hideMark/>
          </w:tcPr>
          <w:p w14:paraId="47EB9196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All authorised users</w:t>
            </w:r>
          </w:p>
        </w:tc>
      </w:tr>
      <w:tr w:rsidR="00B36C6E" w:rsidRPr="00B36C6E" w14:paraId="6E7F019C" w14:textId="77777777" w:rsidTr="00102BAC">
        <w:tc>
          <w:tcPr>
            <w:tcW w:w="0" w:type="auto"/>
            <w:hideMark/>
          </w:tcPr>
          <w:p w14:paraId="45D09268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FR-SUED-03</w:t>
            </w:r>
          </w:p>
        </w:tc>
        <w:tc>
          <w:tcPr>
            <w:tcW w:w="0" w:type="auto"/>
            <w:hideMark/>
          </w:tcPr>
          <w:p w14:paraId="6D8D6D68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Users can filter case list and perform global search.</w:t>
            </w:r>
          </w:p>
        </w:tc>
        <w:tc>
          <w:tcPr>
            <w:tcW w:w="0" w:type="auto"/>
            <w:hideMark/>
          </w:tcPr>
          <w:p w14:paraId="65AB0F83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All authorised users</w:t>
            </w:r>
          </w:p>
        </w:tc>
      </w:tr>
    </w:tbl>
    <w:p w14:paraId="196DA287" w14:textId="4DEE3126" w:rsidR="00B36C6E" w:rsidRPr="00B36C6E" w:rsidRDefault="00B36C6E" w:rsidP="00B36C6E"/>
    <w:p w14:paraId="1E00DB67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4.4.2 Case Registration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6106"/>
        <w:gridCol w:w="1929"/>
      </w:tblGrid>
      <w:tr w:rsidR="00102BAC" w:rsidRPr="00B36C6E" w14:paraId="41198744" w14:textId="77777777" w:rsidTr="00102BAC">
        <w:tc>
          <w:tcPr>
            <w:tcW w:w="0" w:type="auto"/>
            <w:hideMark/>
          </w:tcPr>
          <w:p w14:paraId="21EDC766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A076ABF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4997014B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Actor(s)</w:t>
            </w:r>
          </w:p>
        </w:tc>
      </w:tr>
      <w:tr w:rsidR="00102BAC" w:rsidRPr="00B36C6E" w14:paraId="42684D1F" w14:textId="77777777" w:rsidTr="00102BAC">
        <w:tc>
          <w:tcPr>
            <w:tcW w:w="0" w:type="auto"/>
            <w:hideMark/>
          </w:tcPr>
          <w:p w14:paraId="0B67208F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FR-SUED-04</w:t>
            </w:r>
          </w:p>
        </w:tc>
        <w:tc>
          <w:tcPr>
            <w:tcW w:w="0" w:type="auto"/>
            <w:hideMark/>
          </w:tcPr>
          <w:p w14:paraId="0E58D429" w14:textId="537E3D5F" w:rsidR="00B36C6E" w:rsidRPr="00B36C6E" w:rsidRDefault="00102BAC" w:rsidP="00B36C6E">
            <w:pPr>
              <w:spacing w:after="160" w:line="278" w:lineRule="auto"/>
            </w:pPr>
            <w:r>
              <w:t xml:space="preserve">Registry </w:t>
            </w:r>
            <w:proofErr w:type="spellStart"/>
            <w:r>
              <w:t>Officer,</w:t>
            </w:r>
            <w:r w:rsidR="00B36C6E" w:rsidRPr="00B36C6E">
              <w:t>Legal</w:t>
            </w:r>
            <w:proofErr w:type="spellEnd"/>
            <w:r w:rsidR="00B36C6E" w:rsidRPr="00B36C6E">
              <w:t xml:space="preserve"> Officer or Legal Manager can register a new case with fields including Court Registry, Case Number, Service Date, Applicant Name, Advocate, </w:t>
            </w:r>
            <w:r w:rsidR="00B36C6E" w:rsidRPr="00B36C6E">
              <w:lastRenderedPageBreak/>
              <w:t>Claim Amount, Nature of Claim, Department Affected, Urgency Level, Risk Level, and documents served.</w:t>
            </w:r>
          </w:p>
        </w:tc>
        <w:tc>
          <w:tcPr>
            <w:tcW w:w="0" w:type="auto"/>
            <w:hideMark/>
          </w:tcPr>
          <w:p w14:paraId="00CFE3F1" w14:textId="24D450C3" w:rsidR="00B36C6E" w:rsidRPr="00B36C6E" w:rsidRDefault="00B36C6E" w:rsidP="00B36C6E">
            <w:pPr>
              <w:spacing w:after="160" w:line="278" w:lineRule="auto"/>
            </w:pPr>
            <w:r w:rsidRPr="00B36C6E">
              <w:lastRenderedPageBreak/>
              <w:t xml:space="preserve">Legal Officer, </w:t>
            </w:r>
            <w:r w:rsidR="00102BAC">
              <w:t xml:space="preserve">Registry </w:t>
            </w:r>
            <w:proofErr w:type="spellStart"/>
            <w:r w:rsidR="00102BAC">
              <w:lastRenderedPageBreak/>
              <w:t>Officer</w:t>
            </w:r>
            <w:r w:rsidRPr="00B36C6E">
              <w:t>Legal</w:t>
            </w:r>
            <w:proofErr w:type="spellEnd"/>
            <w:r w:rsidRPr="00B36C6E">
              <w:t xml:space="preserve"> Manager</w:t>
            </w:r>
          </w:p>
        </w:tc>
      </w:tr>
      <w:tr w:rsidR="00102BAC" w:rsidRPr="00B36C6E" w14:paraId="23A06BC7" w14:textId="77777777" w:rsidTr="00102BAC">
        <w:tc>
          <w:tcPr>
            <w:tcW w:w="0" w:type="auto"/>
            <w:hideMark/>
          </w:tcPr>
          <w:p w14:paraId="36637D6C" w14:textId="77777777" w:rsidR="00B36C6E" w:rsidRPr="00B36C6E" w:rsidRDefault="00B36C6E" w:rsidP="00B36C6E">
            <w:pPr>
              <w:spacing w:after="160" w:line="278" w:lineRule="auto"/>
            </w:pPr>
            <w:r w:rsidRPr="00B36C6E">
              <w:lastRenderedPageBreak/>
              <w:t>FR-SUED-05</w:t>
            </w:r>
          </w:p>
        </w:tc>
        <w:tc>
          <w:tcPr>
            <w:tcW w:w="0" w:type="auto"/>
            <w:hideMark/>
          </w:tcPr>
          <w:p w14:paraId="21CF7167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System auto-generates Case Reference Number FCC/SUED/YYYY/NNN.</w:t>
            </w:r>
          </w:p>
        </w:tc>
        <w:tc>
          <w:tcPr>
            <w:tcW w:w="0" w:type="auto"/>
            <w:hideMark/>
          </w:tcPr>
          <w:p w14:paraId="2E3E35BD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System</w:t>
            </w:r>
          </w:p>
        </w:tc>
      </w:tr>
    </w:tbl>
    <w:p w14:paraId="5C537C25" w14:textId="060DC6C6" w:rsidR="00B36C6E" w:rsidRPr="00B36C6E" w:rsidRDefault="00B36C6E" w:rsidP="00B36C6E"/>
    <w:p w14:paraId="09CE82E4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4.4.3 DG Review and Directive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9"/>
        <w:gridCol w:w="6445"/>
        <w:gridCol w:w="1072"/>
      </w:tblGrid>
      <w:tr w:rsidR="00B36C6E" w:rsidRPr="00B36C6E" w14:paraId="54187631" w14:textId="77777777" w:rsidTr="00102BAC">
        <w:tc>
          <w:tcPr>
            <w:tcW w:w="0" w:type="auto"/>
            <w:hideMark/>
          </w:tcPr>
          <w:p w14:paraId="52802A70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9E8DAB7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151B51A9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Actor(s)</w:t>
            </w:r>
          </w:p>
        </w:tc>
      </w:tr>
      <w:tr w:rsidR="00B36C6E" w:rsidRPr="00B36C6E" w14:paraId="3FC3B532" w14:textId="77777777" w:rsidTr="00102BAC">
        <w:tc>
          <w:tcPr>
            <w:tcW w:w="0" w:type="auto"/>
            <w:hideMark/>
          </w:tcPr>
          <w:p w14:paraId="497B1FAD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FR-SUED-06</w:t>
            </w:r>
          </w:p>
        </w:tc>
        <w:tc>
          <w:tcPr>
            <w:tcW w:w="0" w:type="auto"/>
            <w:hideMark/>
          </w:tcPr>
          <w:p w14:paraId="137AFC94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DG reviews the case and may issue directives.</w:t>
            </w:r>
          </w:p>
        </w:tc>
        <w:tc>
          <w:tcPr>
            <w:tcW w:w="0" w:type="auto"/>
            <w:hideMark/>
          </w:tcPr>
          <w:p w14:paraId="70386D3D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DG</w:t>
            </w:r>
          </w:p>
        </w:tc>
      </w:tr>
      <w:tr w:rsidR="00B36C6E" w:rsidRPr="00B36C6E" w14:paraId="368F3FCF" w14:textId="77777777" w:rsidTr="00102BAC">
        <w:tc>
          <w:tcPr>
            <w:tcW w:w="0" w:type="auto"/>
            <w:hideMark/>
          </w:tcPr>
          <w:p w14:paraId="520B18B4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FR-SUED-07</w:t>
            </w:r>
          </w:p>
        </w:tc>
        <w:tc>
          <w:tcPr>
            <w:tcW w:w="0" w:type="auto"/>
            <w:hideMark/>
          </w:tcPr>
          <w:p w14:paraId="0EBF8D8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When directive issued case moves to </w:t>
            </w:r>
            <w:r w:rsidRPr="00B36C6E">
              <w:rPr>
                <w:b/>
                <w:bCs/>
              </w:rPr>
              <w:t>Directive Issued</w:t>
            </w:r>
            <w:r w:rsidRPr="00B36C6E">
              <w:t xml:space="preserve"> stage.</w:t>
            </w:r>
          </w:p>
        </w:tc>
        <w:tc>
          <w:tcPr>
            <w:tcW w:w="0" w:type="auto"/>
            <w:hideMark/>
          </w:tcPr>
          <w:p w14:paraId="65A64418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System</w:t>
            </w:r>
          </w:p>
        </w:tc>
      </w:tr>
    </w:tbl>
    <w:p w14:paraId="308FC20A" w14:textId="1896B13A" w:rsidR="00B36C6E" w:rsidRPr="00B36C6E" w:rsidRDefault="00B36C6E" w:rsidP="00B36C6E"/>
    <w:p w14:paraId="1613CB4F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4.4.4 Case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4956"/>
        <w:gridCol w:w="2758"/>
      </w:tblGrid>
      <w:tr w:rsidR="00B36C6E" w:rsidRPr="00B36C6E" w14:paraId="51BDF056" w14:textId="77777777" w:rsidTr="00102BAC">
        <w:tc>
          <w:tcPr>
            <w:tcW w:w="0" w:type="auto"/>
            <w:hideMark/>
          </w:tcPr>
          <w:p w14:paraId="106B48BB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ED1D5CB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5303BEDC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Actor(s)</w:t>
            </w:r>
          </w:p>
        </w:tc>
      </w:tr>
      <w:tr w:rsidR="00B36C6E" w:rsidRPr="00B36C6E" w14:paraId="5E17BACC" w14:textId="77777777" w:rsidTr="00102BAC">
        <w:tc>
          <w:tcPr>
            <w:tcW w:w="0" w:type="auto"/>
            <w:hideMark/>
          </w:tcPr>
          <w:p w14:paraId="7EB9FB17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FR-SUED-08</w:t>
            </w:r>
          </w:p>
        </w:tc>
        <w:tc>
          <w:tcPr>
            <w:tcW w:w="0" w:type="auto"/>
            <w:hideMark/>
          </w:tcPr>
          <w:p w14:paraId="3FE2981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Manager assigns Legal Officers.</w:t>
            </w:r>
          </w:p>
        </w:tc>
        <w:tc>
          <w:tcPr>
            <w:tcW w:w="0" w:type="auto"/>
            <w:hideMark/>
          </w:tcPr>
          <w:p w14:paraId="72F28CFD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Manager</w:t>
            </w:r>
          </w:p>
        </w:tc>
      </w:tr>
      <w:tr w:rsidR="00B36C6E" w:rsidRPr="00B36C6E" w14:paraId="23B3AEA8" w14:textId="77777777" w:rsidTr="00102BAC">
        <w:tc>
          <w:tcPr>
            <w:tcW w:w="0" w:type="auto"/>
            <w:hideMark/>
          </w:tcPr>
          <w:p w14:paraId="4F660BBC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FR-SUED-09</w:t>
            </w:r>
          </w:p>
        </w:tc>
        <w:tc>
          <w:tcPr>
            <w:tcW w:w="0" w:type="auto"/>
            <w:hideMark/>
          </w:tcPr>
          <w:p w14:paraId="18DD0D28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Legal Officer creates filings under </w:t>
            </w:r>
            <w:r w:rsidRPr="00B36C6E">
              <w:rPr>
                <w:b/>
                <w:bCs/>
              </w:rPr>
              <w:t>Court Filings</w:t>
            </w:r>
            <w:r w:rsidRPr="00B36C6E">
              <w:t xml:space="preserve"> tab.</w:t>
            </w:r>
          </w:p>
        </w:tc>
        <w:tc>
          <w:tcPr>
            <w:tcW w:w="0" w:type="auto"/>
            <w:hideMark/>
          </w:tcPr>
          <w:p w14:paraId="734E738C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Officer</w:t>
            </w:r>
          </w:p>
        </w:tc>
      </w:tr>
      <w:tr w:rsidR="00B36C6E" w:rsidRPr="00B36C6E" w14:paraId="2E704931" w14:textId="77777777" w:rsidTr="00102BAC">
        <w:tc>
          <w:tcPr>
            <w:tcW w:w="0" w:type="auto"/>
            <w:hideMark/>
          </w:tcPr>
          <w:p w14:paraId="3F4032FB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FR-SUED-10</w:t>
            </w:r>
          </w:p>
        </w:tc>
        <w:tc>
          <w:tcPr>
            <w:tcW w:w="0" w:type="auto"/>
            <w:hideMark/>
          </w:tcPr>
          <w:p w14:paraId="1CF099C2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Filing approval workflow: Legal Officer → Legal Manager → DG.</w:t>
            </w:r>
          </w:p>
        </w:tc>
        <w:tc>
          <w:tcPr>
            <w:tcW w:w="0" w:type="auto"/>
            <w:hideMark/>
          </w:tcPr>
          <w:p w14:paraId="55476165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Officer, Legal Manager, DG</w:t>
            </w:r>
          </w:p>
        </w:tc>
      </w:tr>
      <w:tr w:rsidR="00B36C6E" w:rsidRPr="00B36C6E" w14:paraId="4F68D2D9" w14:textId="77777777" w:rsidTr="00102BAC">
        <w:tc>
          <w:tcPr>
            <w:tcW w:w="0" w:type="auto"/>
            <w:hideMark/>
          </w:tcPr>
          <w:p w14:paraId="24B4AD0D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FR-SUED-11</w:t>
            </w:r>
          </w:p>
        </w:tc>
        <w:tc>
          <w:tcPr>
            <w:tcW w:w="0" w:type="auto"/>
            <w:hideMark/>
          </w:tcPr>
          <w:p w14:paraId="425F93C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Notifications sent at each approval stage.</w:t>
            </w:r>
          </w:p>
        </w:tc>
        <w:tc>
          <w:tcPr>
            <w:tcW w:w="0" w:type="auto"/>
            <w:hideMark/>
          </w:tcPr>
          <w:p w14:paraId="67B615A2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System</w:t>
            </w:r>
          </w:p>
        </w:tc>
      </w:tr>
      <w:tr w:rsidR="00B36C6E" w:rsidRPr="00B36C6E" w14:paraId="2F494EB4" w14:textId="77777777" w:rsidTr="00102BAC">
        <w:tc>
          <w:tcPr>
            <w:tcW w:w="0" w:type="auto"/>
            <w:hideMark/>
          </w:tcPr>
          <w:p w14:paraId="036DB75C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FR-SUED-12</w:t>
            </w:r>
          </w:p>
        </w:tc>
        <w:tc>
          <w:tcPr>
            <w:tcW w:w="0" w:type="auto"/>
            <w:hideMark/>
          </w:tcPr>
          <w:p w14:paraId="232006CF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Respondent documents recorded under </w:t>
            </w:r>
            <w:r w:rsidRPr="00B36C6E">
              <w:rPr>
                <w:b/>
                <w:bCs/>
              </w:rPr>
              <w:t>Responses</w:t>
            </w:r>
            <w:r w:rsidRPr="00B36C6E">
              <w:t xml:space="preserve"> tab.</w:t>
            </w:r>
          </w:p>
        </w:tc>
        <w:tc>
          <w:tcPr>
            <w:tcW w:w="0" w:type="auto"/>
            <w:hideMark/>
          </w:tcPr>
          <w:p w14:paraId="1EB20A7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Officer</w:t>
            </w:r>
          </w:p>
        </w:tc>
      </w:tr>
      <w:tr w:rsidR="00B36C6E" w:rsidRPr="00B36C6E" w14:paraId="52FC7C71" w14:textId="77777777" w:rsidTr="00102BAC">
        <w:tc>
          <w:tcPr>
            <w:tcW w:w="0" w:type="auto"/>
            <w:hideMark/>
          </w:tcPr>
          <w:p w14:paraId="2A5D1B72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FR-SUED-13</w:t>
            </w:r>
          </w:p>
        </w:tc>
        <w:tc>
          <w:tcPr>
            <w:tcW w:w="0" w:type="auto"/>
            <w:hideMark/>
          </w:tcPr>
          <w:p w14:paraId="50F2A5E7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Hearings recorded with hearing date, judge, notes and reports.</w:t>
            </w:r>
          </w:p>
        </w:tc>
        <w:tc>
          <w:tcPr>
            <w:tcW w:w="0" w:type="auto"/>
            <w:hideMark/>
          </w:tcPr>
          <w:p w14:paraId="07D35F52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Officer</w:t>
            </w:r>
          </w:p>
        </w:tc>
      </w:tr>
      <w:tr w:rsidR="00B36C6E" w:rsidRPr="00B36C6E" w14:paraId="30897A79" w14:textId="77777777" w:rsidTr="00102BAC">
        <w:tc>
          <w:tcPr>
            <w:tcW w:w="0" w:type="auto"/>
            <w:hideMark/>
          </w:tcPr>
          <w:p w14:paraId="3B3EE8F9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FR-SUED-14</w:t>
            </w:r>
          </w:p>
        </w:tc>
        <w:tc>
          <w:tcPr>
            <w:tcW w:w="0" w:type="auto"/>
            <w:hideMark/>
          </w:tcPr>
          <w:p w14:paraId="777C5DD6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Settlement details recorded under </w:t>
            </w:r>
            <w:r w:rsidRPr="00B36C6E">
              <w:rPr>
                <w:b/>
                <w:bCs/>
              </w:rPr>
              <w:t>Settlement</w:t>
            </w:r>
            <w:r w:rsidRPr="00B36C6E">
              <w:t xml:space="preserve"> tab.</w:t>
            </w:r>
          </w:p>
        </w:tc>
        <w:tc>
          <w:tcPr>
            <w:tcW w:w="0" w:type="auto"/>
            <w:hideMark/>
          </w:tcPr>
          <w:p w14:paraId="7928E296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Officer, Legal Manager, DG</w:t>
            </w:r>
          </w:p>
        </w:tc>
      </w:tr>
      <w:tr w:rsidR="00B36C6E" w:rsidRPr="00B36C6E" w14:paraId="2E202F13" w14:textId="77777777" w:rsidTr="00102BAC">
        <w:tc>
          <w:tcPr>
            <w:tcW w:w="0" w:type="auto"/>
            <w:hideMark/>
          </w:tcPr>
          <w:p w14:paraId="252C2FAD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FR-SUED-15</w:t>
            </w:r>
          </w:p>
        </w:tc>
        <w:tc>
          <w:tcPr>
            <w:tcW w:w="0" w:type="auto"/>
            <w:hideMark/>
          </w:tcPr>
          <w:p w14:paraId="2B2DD0C6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Judgment recorded under </w:t>
            </w:r>
            <w:r w:rsidRPr="00B36C6E">
              <w:rPr>
                <w:b/>
                <w:bCs/>
              </w:rPr>
              <w:t>Judgment</w:t>
            </w:r>
            <w:r w:rsidRPr="00B36C6E">
              <w:t xml:space="preserve"> tab.</w:t>
            </w:r>
          </w:p>
        </w:tc>
        <w:tc>
          <w:tcPr>
            <w:tcW w:w="0" w:type="auto"/>
            <w:hideMark/>
          </w:tcPr>
          <w:p w14:paraId="17AEF600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Officer</w:t>
            </w:r>
          </w:p>
        </w:tc>
      </w:tr>
      <w:tr w:rsidR="00B36C6E" w:rsidRPr="00B36C6E" w14:paraId="45F6F80D" w14:textId="77777777" w:rsidTr="00102BAC">
        <w:tc>
          <w:tcPr>
            <w:tcW w:w="0" w:type="auto"/>
            <w:hideMark/>
          </w:tcPr>
          <w:p w14:paraId="23BAB3E9" w14:textId="77777777" w:rsidR="00B36C6E" w:rsidRPr="00B36C6E" w:rsidRDefault="00B36C6E" w:rsidP="00B36C6E">
            <w:pPr>
              <w:spacing w:after="160" w:line="278" w:lineRule="auto"/>
            </w:pPr>
            <w:r w:rsidRPr="00B36C6E">
              <w:lastRenderedPageBreak/>
              <w:t>FR-SUED-16</w:t>
            </w:r>
          </w:p>
        </w:tc>
        <w:tc>
          <w:tcPr>
            <w:tcW w:w="0" w:type="auto"/>
            <w:hideMark/>
          </w:tcPr>
          <w:p w14:paraId="4C94BA79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DG decides whether to accept judgment or appeal.</w:t>
            </w:r>
          </w:p>
        </w:tc>
        <w:tc>
          <w:tcPr>
            <w:tcW w:w="0" w:type="auto"/>
            <w:hideMark/>
          </w:tcPr>
          <w:p w14:paraId="00C2A314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Manager, DG</w:t>
            </w:r>
          </w:p>
        </w:tc>
      </w:tr>
      <w:tr w:rsidR="00B36C6E" w:rsidRPr="00B36C6E" w14:paraId="57CA8D90" w14:textId="77777777" w:rsidTr="00102BAC">
        <w:tc>
          <w:tcPr>
            <w:tcW w:w="0" w:type="auto"/>
            <w:hideMark/>
          </w:tcPr>
          <w:p w14:paraId="2E96F6FF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FR-SUED-17</w:t>
            </w:r>
          </w:p>
        </w:tc>
        <w:tc>
          <w:tcPr>
            <w:tcW w:w="0" w:type="auto"/>
            <w:hideMark/>
          </w:tcPr>
          <w:p w14:paraId="708E65A2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Finance tab records costs and recoveries.</w:t>
            </w:r>
          </w:p>
        </w:tc>
        <w:tc>
          <w:tcPr>
            <w:tcW w:w="0" w:type="auto"/>
            <w:hideMark/>
          </w:tcPr>
          <w:p w14:paraId="21DDDF41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Officer, Legal Manager</w:t>
            </w:r>
          </w:p>
        </w:tc>
      </w:tr>
      <w:tr w:rsidR="00B36C6E" w:rsidRPr="00B36C6E" w14:paraId="45505FEF" w14:textId="77777777" w:rsidTr="00102BAC">
        <w:tc>
          <w:tcPr>
            <w:tcW w:w="0" w:type="auto"/>
            <w:hideMark/>
          </w:tcPr>
          <w:p w14:paraId="10A5BC0F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FR-SUED-18</w:t>
            </w:r>
          </w:p>
        </w:tc>
        <w:tc>
          <w:tcPr>
            <w:tcW w:w="0" w:type="auto"/>
            <w:hideMark/>
          </w:tcPr>
          <w:p w14:paraId="412C50C2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Tasks tab lists system and manual tasks.</w:t>
            </w:r>
          </w:p>
        </w:tc>
        <w:tc>
          <w:tcPr>
            <w:tcW w:w="0" w:type="auto"/>
            <w:hideMark/>
          </w:tcPr>
          <w:p w14:paraId="5C22FCFD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All</w:t>
            </w:r>
          </w:p>
        </w:tc>
      </w:tr>
      <w:tr w:rsidR="00B36C6E" w:rsidRPr="00B36C6E" w14:paraId="76B16226" w14:textId="77777777" w:rsidTr="00102BAC">
        <w:tc>
          <w:tcPr>
            <w:tcW w:w="0" w:type="auto"/>
            <w:hideMark/>
          </w:tcPr>
          <w:p w14:paraId="377D2E7D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FR-SUED-19</w:t>
            </w:r>
          </w:p>
        </w:tc>
        <w:tc>
          <w:tcPr>
            <w:tcW w:w="0" w:type="auto"/>
            <w:hideMark/>
          </w:tcPr>
          <w:p w14:paraId="586D4302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Case folder link provided to Documents Microservice.</w:t>
            </w:r>
          </w:p>
        </w:tc>
        <w:tc>
          <w:tcPr>
            <w:tcW w:w="0" w:type="auto"/>
            <w:hideMark/>
          </w:tcPr>
          <w:p w14:paraId="72B07625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All</w:t>
            </w:r>
          </w:p>
        </w:tc>
      </w:tr>
      <w:tr w:rsidR="00B36C6E" w:rsidRPr="00B36C6E" w14:paraId="428B8AC0" w14:textId="77777777" w:rsidTr="00102BAC">
        <w:tc>
          <w:tcPr>
            <w:tcW w:w="0" w:type="auto"/>
            <w:hideMark/>
          </w:tcPr>
          <w:p w14:paraId="0E0F3DA0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FR-SUED-20</w:t>
            </w:r>
          </w:p>
        </w:tc>
        <w:tc>
          <w:tcPr>
            <w:tcW w:w="0" w:type="auto"/>
            <w:hideMark/>
          </w:tcPr>
          <w:p w14:paraId="79BBD34D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Report tab shows chronological timeline.</w:t>
            </w:r>
          </w:p>
        </w:tc>
        <w:tc>
          <w:tcPr>
            <w:tcW w:w="0" w:type="auto"/>
            <w:hideMark/>
          </w:tcPr>
          <w:p w14:paraId="35A6294F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All</w:t>
            </w:r>
          </w:p>
        </w:tc>
      </w:tr>
      <w:tr w:rsidR="00B36C6E" w:rsidRPr="00B36C6E" w14:paraId="493DA519" w14:textId="77777777" w:rsidTr="00102BAC">
        <w:tc>
          <w:tcPr>
            <w:tcW w:w="0" w:type="auto"/>
            <w:hideMark/>
          </w:tcPr>
          <w:p w14:paraId="7E56B36D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FR-SUED-21</w:t>
            </w:r>
          </w:p>
        </w:tc>
        <w:tc>
          <w:tcPr>
            <w:tcW w:w="0" w:type="auto"/>
            <w:hideMark/>
          </w:tcPr>
          <w:p w14:paraId="5F2E47F8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Activity log records every action.</w:t>
            </w:r>
          </w:p>
        </w:tc>
        <w:tc>
          <w:tcPr>
            <w:tcW w:w="0" w:type="auto"/>
            <w:hideMark/>
          </w:tcPr>
          <w:p w14:paraId="0D8BDA2D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System</w:t>
            </w:r>
          </w:p>
        </w:tc>
      </w:tr>
    </w:tbl>
    <w:p w14:paraId="5CF38520" w14:textId="7E729CD6" w:rsidR="00B36C6E" w:rsidRPr="00B36C6E" w:rsidRDefault="00B36C6E" w:rsidP="00B36C6E"/>
    <w:p w14:paraId="0546FCB0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4.4.5 Case Closure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4"/>
        <w:gridCol w:w="5629"/>
        <w:gridCol w:w="1983"/>
      </w:tblGrid>
      <w:tr w:rsidR="00B36C6E" w:rsidRPr="00B36C6E" w14:paraId="54F33A7A" w14:textId="77777777" w:rsidTr="00102BAC">
        <w:tc>
          <w:tcPr>
            <w:tcW w:w="0" w:type="auto"/>
            <w:hideMark/>
          </w:tcPr>
          <w:p w14:paraId="0F589A2C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51F403B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2AF004C1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Actor(s)</w:t>
            </w:r>
          </w:p>
        </w:tc>
      </w:tr>
      <w:tr w:rsidR="00B36C6E" w:rsidRPr="00B36C6E" w14:paraId="1E1DAE7C" w14:textId="77777777" w:rsidTr="00102BAC">
        <w:tc>
          <w:tcPr>
            <w:tcW w:w="0" w:type="auto"/>
            <w:hideMark/>
          </w:tcPr>
          <w:p w14:paraId="12173669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FR-SUED-22</w:t>
            </w:r>
          </w:p>
        </w:tc>
        <w:tc>
          <w:tcPr>
            <w:tcW w:w="0" w:type="auto"/>
            <w:hideMark/>
          </w:tcPr>
          <w:p w14:paraId="1F8F16B0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Manager initiates case closure subject to DG approval.</w:t>
            </w:r>
          </w:p>
        </w:tc>
        <w:tc>
          <w:tcPr>
            <w:tcW w:w="0" w:type="auto"/>
            <w:hideMark/>
          </w:tcPr>
          <w:p w14:paraId="4F662EC9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Manager, DG</w:t>
            </w:r>
          </w:p>
        </w:tc>
      </w:tr>
    </w:tbl>
    <w:p w14:paraId="73BBA03D" w14:textId="3EE5FE51" w:rsidR="00B36C6E" w:rsidRPr="00B36C6E" w:rsidRDefault="00B36C6E" w:rsidP="00B36C6E"/>
    <w:p w14:paraId="7FFF3227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4.4.6 Archiving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7"/>
        <w:gridCol w:w="5347"/>
        <w:gridCol w:w="2462"/>
      </w:tblGrid>
      <w:tr w:rsidR="00B36C6E" w:rsidRPr="00B36C6E" w14:paraId="69F964CB" w14:textId="77777777" w:rsidTr="00102BAC">
        <w:tc>
          <w:tcPr>
            <w:tcW w:w="0" w:type="auto"/>
            <w:hideMark/>
          </w:tcPr>
          <w:p w14:paraId="7C33F4E1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0465F89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56CBF817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Actor(s)</w:t>
            </w:r>
          </w:p>
        </w:tc>
      </w:tr>
      <w:tr w:rsidR="00B36C6E" w:rsidRPr="00B36C6E" w14:paraId="0085F479" w14:textId="77777777" w:rsidTr="00102BAC">
        <w:tc>
          <w:tcPr>
            <w:tcW w:w="0" w:type="auto"/>
            <w:hideMark/>
          </w:tcPr>
          <w:p w14:paraId="1F9CA2C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FR-SUED-23</w:t>
            </w:r>
          </w:p>
        </w:tc>
        <w:tc>
          <w:tcPr>
            <w:tcW w:w="0" w:type="auto"/>
            <w:hideMark/>
          </w:tcPr>
          <w:p w14:paraId="571E7142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Closed cases may be archived manually or automatically after a configurable period.</w:t>
            </w:r>
          </w:p>
        </w:tc>
        <w:tc>
          <w:tcPr>
            <w:tcW w:w="0" w:type="auto"/>
            <w:hideMark/>
          </w:tcPr>
          <w:p w14:paraId="45EBC233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Administrator, Legal Manager</w:t>
            </w:r>
          </w:p>
        </w:tc>
      </w:tr>
    </w:tbl>
    <w:p w14:paraId="2E00868C" w14:textId="6819CFE4" w:rsidR="00B36C6E" w:rsidRPr="00B36C6E" w:rsidRDefault="00B36C6E" w:rsidP="00B36C6E"/>
    <w:p w14:paraId="6536725D" w14:textId="36B1949E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4.5 Litigation – FCC Suing Module</w:t>
      </w:r>
      <w:r w:rsidR="00102BAC">
        <w:rPr>
          <w:b/>
          <w:bCs/>
        </w:rPr>
        <w:t xml:space="preserve"> </w:t>
      </w:r>
      <w:r w:rsidR="00102BAC">
        <w:rPr>
          <w:b/>
          <w:bCs/>
        </w:rPr>
        <w:t>(</w:t>
      </w:r>
      <w:r w:rsidR="00102BAC" w:rsidRPr="00102BAC">
        <w:rPr>
          <w:b/>
          <w:bCs/>
        </w:rPr>
        <w:t>FCC_ SBP_LS_TB_0</w:t>
      </w:r>
      <w:r w:rsidR="00102BAC">
        <w:rPr>
          <w:b/>
          <w:bCs/>
        </w:rPr>
        <w:t>3</w:t>
      </w:r>
      <w:r w:rsidR="00102BAC">
        <w:rPr>
          <w:b/>
          <w:bCs/>
        </w:rPr>
        <w:t xml:space="preserve"> conjunction with </w:t>
      </w:r>
      <w:r w:rsidR="00102BAC" w:rsidRPr="00102BAC">
        <w:rPr>
          <w:b/>
          <w:bCs/>
        </w:rPr>
        <w:t>FCC_ SBP_LS_TB_0</w:t>
      </w:r>
      <w:r w:rsidR="00102BAC">
        <w:rPr>
          <w:b/>
          <w:bCs/>
        </w:rPr>
        <w:t>4)</w:t>
      </w:r>
    </w:p>
    <w:p w14:paraId="74CE4664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4.5.1 Dashboard and Case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6268"/>
        <w:gridCol w:w="1584"/>
      </w:tblGrid>
      <w:tr w:rsidR="00B36C6E" w:rsidRPr="00B36C6E" w14:paraId="4EBB3DF0" w14:textId="77777777" w:rsidTr="00102BAC">
        <w:tc>
          <w:tcPr>
            <w:tcW w:w="0" w:type="auto"/>
            <w:hideMark/>
          </w:tcPr>
          <w:p w14:paraId="286F625D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41D6353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06784351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Actor(s)</w:t>
            </w:r>
          </w:p>
        </w:tc>
      </w:tr>
      <w:tr w:rsidR="00B36C6E" w:rsidRPr="00B36C6E" w14:paraId="1970D0A4" w14:textId="77777777" w:rsidTr="00102BAC">
        <w:tc>
          <w:tcPr>
            <w:tcW w:w="0" w:type="auto"/>
            <w:hideMark/>
          </w:tcPr>
          <w:p w14:paraId="0043ECEB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FR-SUING-01</w:t>
            </w:r>
          </w:p>
        </w:tc>
        <w:tc>
          <w:tcPr>
            <w:tcW w:w="0" w:type="auto"/>
            <w:hideMark/>
          </w:tcPr>
          <w:p w14:paraId="48E4A6D9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Dashboard displays </w:t>
            </w:r>
            <w:proofErr w:type="spellStart"/>
            <w:r w:rsidRPr="00B36C6E">
              <w:t>KPIs</w:t>
            </w:r>
            <w:proofErr w:type="spellEnd"/>
            <w:r w:rsidRPr="00B36C6E">
              <w:t xml:space="preserve"> including Total Cases Filed, Won/Loss Ratio, Cases on Appeal, High Risk Cases, Active Cases, Pending DG Review, Recoverable Amount, Recovered Amount.</w:t>
            </w:r>
          </w:p>
        </w:tc>
        <w:tc>
          <w:tcPr>
            <w:tcW w:w="0" w:type="auto"/>
            <w:hideMark/>
          </w:tcPr>
          <w:p w14:paraId="06E1A482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All authorised users</w:t>
            </w:r>
          </w:p>
        </w:tc>
      </w:tr>
      <w:tr w:rsidR="00B36C6E" w:rsidRPr="00B36C6E" w14:paraId="25162A70" w14:textId="77777777" w:rsidTr="00102BAC">
        <w:tc>
          <w:tcPr>
            <w:tcW w:w="0" w:type="auto"/>
            <w:hideMark/>
          </w:tcPr>
          <w:p w14:paraId="1800ED03" w14:textId="77777777" w:rsidR="00B36C6E" w:rsidRPr="00B36C6E" w:rsidRDefault="00B36C6E" w:rsidP="00B36C6E">
            <w:pPr>
              <w:spacing w:after="160" w:line="278" w:lineRule="auto"/>
            </w:pPr>
            <w:r w:rsidRPr="00B36C6E">
              <w:lastRenderedPageBreak/>
              <w:t>FR-SUING-02</w:t>
            </w:r>
          </w:p>
        </w:tc>
        <w:tc>
          <w:tcPr>
            <w:tcW w:w="0" w:type="auto"/>
            <w:hideMark/>
          </w:tcPr>
          <w:p w14:paraId="76913FDD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Case list columns include Case Ref No, Respondent, Case Type, Court, Claim Amount, Stage, Status, Risk, Next Hearing, Actions.</w:t>
            </w:r>
          </w:p>
        </w:tc>
        <w:tc>
          <w:tcPr>
            <w:tcW w:w="0" w:type="auto"/>
            <w:hideMark/>
          </w:tcPr>
          <w:p w14:paraId="3D4BEED5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All authorised users</w:t>
            </w:r>
          </w:p>
        </w:tc>
      </w:tr>
    </w:tbl>
    <w:p w14:paraId="5E66C1FC" w14:textId="2AEAAA31" w:rsidR="00B36C6E" w:rsidRPr="00B36C6E" w:rsidRDefault="00B36C6E" w:rsidP="00B36C6E"/>
    <w:p w14:paraId="272CBC56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4.5.2 Case Registration (Breach Reporting)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5282"/>
        <w:gridCol w:w="2430"/>
      </w:tblGrid>
      <w:tr w:rsidR="00B36C6E" w:rsidRPr="00B36C6E" w14:paraId="0D0F0DFD" w14:textId="77777777" w:rsidTr="00102BAC">
        <w:tc>
          <w:tcPr>
            <w:tcW w:w="0" w:type="auto"/>
            <w:hideMark/>
          </w:tcPr>
          <w:p w14:paraId="7A41F645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F91BCC3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25035CE2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Actor(s)</w:t>
            </w:r>
          </w:p>
        </w:tc>
      </w:tr>
      <w:tr w:rsidR="00B36C6E" w:rsidRPr="00B36C6E" w14:paraId="59B01E56" w14:textId="77777777" w:rsidTr="00102BAC">
        <w:tc>
          <w:tcPr>
            <w:tcW w:w="0" w:type="auto"/>
            <w:hideMark/>
          </w:tcPr>
          <w:p w14:paraId="15986C1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FR-SUING-03</w:t>
            </w:r>
          </w:p>
        </w:tc>
        <w:tc>
          <w:tcPr>
            <w:tcW w:w="0" w:type="auto"/>
            <w:hideMark/>
          </w:tcPr>
          <w:p w14:paraId="13788023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System provides </w:t>
            </w:r>
            <w:r w:rsidRPr="00B36C6E">
              <w:rPr>
                <w:b/>
                <w:bCs/>
              </w:rPr>
              <w:t>Breach Report Intake</w:t>
            </w:r>
            <w:r w:rsidRPr="00B36C6E">
              <w:t xml:space="preserve"> and </w:t>
            </w:r>
            <w:r w:rsidRPr="00B36C6E">
              <w:rPr>
                <w:b/>
                <w:bCs/>
              </w:rPr>
              <w:t>Full Breach Report</w:t>
            </w:r>
            <w:r w:rsidRPr="00B36C6E">
              <w:t xml:space="preserve"> interfaces.</w:t>
            </w:r>
          </w:p>
        </w:tc>
        <w:tc>
          <w:tcPr>
            <w:tcW w:w="0" w:type="auto"/>
            <w:hideMark/>
          </w:tcPr>
          <w:p w14:paraId="10D86BE6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Department User, Legal Officer</w:t>
            </w:r>
          </w:p>
        </w:tc>
      </w:tr>
      <w:tr w:rsidR="00B36C6E" w:rsidRPr="00B36C6E" w14:paraId="3659B43A" w14:textId="77777777" w:rsidTr="00102BAC">
        <w:tc>
          <w:tcPr>
            <w:tcW w:w="0" w:type="auto"/>
            <w:hideMark/>
          </w:tcPr>
          <w:p w14:paraId="5488A388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FR-SUING-04</w:t>
            </w:r>
          </w:p>
        </w:tc>
        <w:tc>
          <w:tcPr>
            <w:tcW w:w="0" w:type="auto"/>
            <w:hideMark/>
          </w:tcPr>
          <w:p w14:paraId="18F66D87" w14:textId="443310FF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Case reference number </w:t>
            </w:r>
            <w:r w:rsidR="00FA0011" w:rsidRPr="00B36C6E">
              <w:t>auto generated</w:t>
            </w:r>
            <w:r w:rsidRPr="00B36C6E">
              <w:t xml:space="preserve"> as FCC/SUING/YYYY/NNN.</w:t>
            </w:r>
          </w:p>
        </w:tc>
        <w:tc>
          <w:tcPr>
            <w:tcW w:w="0" w:type="auto"/>
            <w:hideMark/>
          </w:tcPr>
          <w:p w14:paraId="40D494B5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System</w:t>
            </w:r>
          </w:p>
        </w:tc>
      </w:tr>
    </w:tbl>
    <w:p w14:paraId="2A63F20F" w14:textId="2FBE70DA" w:rsidR="00B36C6E" w:rsidRPr="00B36C6E" w:rsidRDefault="00B36C6E" w:rsidP="00B36C6E"/>
    <w:p w14:paraId="5749ECE2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4.5.3 DG Review and Directive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2"/>
        <w:gridCol w:w="6372"/>
        <w:gridCol w:w="1072"/>
      </w:tblGrid>
      <w:tr w:rsidR="00B36C6E" w:rsidRPr="00B36C6E" w14:paraId="6B7838C8" w14:textId="77777777" w:rsidTr="00102BAC">
        <w:tc>
          <w:tcPr>
            <w:tcW w:w="0" w:type="auto"/>
            <w:hideMark/>
          </w:tcPr>
          <w:p w14:paraId="4A118639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D5716AB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310D6F6B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Actor(s)</w:t>
            </w:r>
          </w:p>
        </w:tc>
      </w:tr>
      <w:tr w:rsidR="00B36C6E" w:rsidRPr="00B36C6E" w14:paraId="5AE02A2C" w14:textId="77777777" w:rsidTr="00102BAC">
        <w:tc>
          <w:tcPr>
            <w:tcW w:w="0" w:type="auto"/>
            <w:hideMark/>
          </w:tcPr>
          <w:p w14:paraId="7E27337C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FR-SUING-05</w:t>
            </w:r>
          </w:p>
        </w:tc>
        <w:tc>
          <w:tcPr>
            <w:tcW w:w="0" w:type="auto"/>
            <w:hideMark/>
          </w:tcPr>
          <w:p w14:paraId="40EF0C5D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DG reviews the case and issues directive or marks as reviewed.</w:t>
            </w:r>
          </w:p>
        </w:tc>
        <w:tc>
          <w:tcPr>
            <w:tcW w:w="0" w:type="auto"/>
            <w:hideMark/>
          </w:tcPr>
          <w:p w14:paraId="2DBA306A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DG</w:t>
            </w:r>
          </w:p>
        </w:tc>
      </w:tr>
      <w:tr w:rsidR="00B36C6E" w:rsidRPr="00B36C6E" w14:paraId="5297ECA8" w14:textId="77777777" w:rsidTr="00102BAC">
        <w:tc>
          <w:tcPr>
            <w:tcW w:w="0" w:type="auto"/>
            <w:hideMark/>
          </w:tcPr>
          <w:p w14:paraId="64BEC7C1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FR-SUING-06</w:t>
            </w:r>
          </w:p>
        </w:tc>
        <w:tc>
          <w:tcPr>
            <w:tcW w:w="0" w:type="auto"/>
            <w:hideMark/>
          </w:tcPr>
          <w:p w14:paraId="060214ED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When directive issued case stage becomes </w:t>
            </w:r>
            <w:r w:rsidRPr="00B36C6E">
              <w:rPr>
                <w:b/>
                <w:bCs/>
              </w:rPr>
              <w:t>Directive Issued</w:t>
            </w:r>
            <w:r w:rsidRPr="00B36C6E">
              <w:t>.</w:t>
            </w:r>
          </w:p>
        </w:tc>
        <w:tc>
          <w:tcPr>
            <w:tcW w:w="0" w:type="auto"/>
            <w:hideMark/>
          </w:tcPr>
          <w:p w14:paraId="18E98B76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System</w:t>
            </w:r>
          </w:p>
        </w:tc>
      </w:tr>
    </w:tbl>
    <w:p w14:paraId="295ECB1D" w14:textId="26052DE5" w:rsidR="00B36C6E" w:rsidRPr="00B36C6E" w:rsidRDefault="00B36C6E" w:rsidP="00B36C6E"/>
    <w:p w14:paraId="34A2E875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4.5.4 Case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5505"/>
        <w:gridCol w:w="2190"/>
      </w:tblGrid>
      <w:tr w:rsidR="00B36C6E" w:rsidRPr="00B36C6E" w14:paraId="6FB4E129" w14:textId="77777777" w:rsidTr="00102BAC">
        <w:tc>
          <w:tcPr>
            <w:tcW w:w="0" w:type="auto"/>
            <w:hideMark/>
          </w:tcPr>
          <w:p w14:paraId="68BCB0EF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9DCB843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1395AA59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Actor(s)</w:t>
            </w:r>
          </w:p>
        </w:tc>
      </w:tr>
      <w:tr w:rsidR="00B36C6E" w:rsidRPr="00B36C6E" w14:paraId="29A529C0" w14:textId="77777777" w:rsidTr="00102BAC">
        <w:tc>
          <w:tcPr>
            <w:tcW w:w="0" w:type="auto"/>
            <w:hideMark/>
          </w:tcPr>
          <w:p w14:paraId="092ED104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FR-SUING-07</w:t>
            </w:r>
          </w:p>
        </w:tc>
        <w:tc>
          <w:tcPr>
            <w:tcW w:w="0" w:type="auto"/>
            <w:hideMark/>
          </w:tcPr>
          <w:p w14:paraId="64154850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Manager assigns Legal Officers.</w:t>
            </w:r>
          </w:p>
        </w:tc>
        <w:tc>
          <w:tcPr>
            <w:tcW w:w="0" w:type="auto"/>
            <w:hideMark/>
          </w:tcPr>
          <w:p w14:paraId="1F84184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Manager</w:t>
            </w:r>
          </w:p>
        </w:tc>
      </w:tr>
      <w:tr w:rsidR="00B36C6E" w:rsidRPr="00B36C6E" w14:paraId="412D2E25" w14:textId="77777777" w:rsidTr="00102BAC">
        <w:tc>
          <w:tcPr>
            <w:tcW w:w="0" w:type="auto"/>
            <w:hideMark/>
          </w:tcPr>
          <w:p w14:paraId="403F742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FR-SUING-08</w:t>
            </w:r>
          </w:p>
        </w:tc>
        <w:tc>
          <w:tcPr>
            <w:tcW w:w="0" w:type="auto"/>
            <w:hideMark/>
          </w:tcPr>
          <w:p w14:paraId="5D58E2D9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Officer creates filings with plaintiff filing types.</w:t>
            </w:r>
          </w:p>
        </w:tc>
        <w:tc>
          <w:tcPr>
            <w:tcW w:w="0" w:type="auto"/>
            <w:hideMark/>
          </w:tcPr>
          <w:p w14:paraId="36038C61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Officer</w:t>
            </w:r>
          </w:p>
        </w:tc>
      </w:tr>
      <w:tr w:rsidR="00B36C6E" w:rsidRPr="00B36C6E" w14:paraId="7D2A9880" w14:textId="77777777" w:rsidTr="00102BAC">
        <w:tc>
          <w:tcPr>
            <w:tcW w:w="0" w:type="auto"/>
            <w:hideMark/>
          </w:tcPr>
          <w:p w14:paraId="7D501129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FR-SUING-09</w:t>
            </w:r>
          </w:p>
        </w:tc>
        <w:tc>
          <w:tcPr>
            <w:tcW w:w="0" w:type="auto"/>
            <w:hideMark/>
          </w:tcPr>
          <w:p w14:paraId="03AF5C4B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 xml:space="preserve">Respondent documents recorded under </w:t>
            </w:r>
            <w:r w:rsidRPr="00B36C6E">
              <w:rPr>
                <w:b/>
                <w:bCs/>
              </w:rPr>
              <w:t>Responses</w:t>
            </w:r>
            <w:r w:rsidRPr="00B36C6E">
              <w:t xml:space="preserve"> tab.</w:t>
            </w:r>
          </w:p>
        </w:tc>
        <w:tc>
          <w:tcPr>
            <w:tcW w:w="0" w:type="auto"/>
            <w:hideMark/>
          </w:tcPr>
          <w:p w14:paraId="7974493D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Officer</w:t>
            </w:r>
          </w:p>
        </w:tc>
      </w:tr>
      <w:tr w:rsidR="00B36C6E" w:rsidRPr="00B36C6E" w14:paraId="2DEEBEE6" w14:textId="77777777" w:rsidTr="00102BAC">
        <w:tc>
          <w:tcPr>
            <w:tcW w:w="0" w:type="auto"/>
            <w:hideMark/>
          </w:tcPr>
          <w:p w14:paraId="662963B4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FR-SUING-10</w:t>
            </w:r>
          </w:p>
        </w:tc>
        <w:tc>
          <w:tcPr>
            <w:tcW w:w="0" w:type="auto"/>
            <w:hideMark/>
          </w:tcPr>
          <w:p w14:paraId="5CE2DE4F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Hearings handled same as FR-SUED-13.</w:t>
            </w:r>
          </w:p>
        </w:tc>
        <w:tc>
          <w:tcPr>
            <w:tcW w:w="0" w:type="auto"/>
            <w:hideMark/>
          </w:tcPr>
          <w:p w14:paraId="06776873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Officer</w:t>
            </w:r>
          </w:p>
        </w:tc>
      </w:tr>
      <w:tr w:rsidR="00B36C6E" w:rsidRPr="00B36C6E" w14:paraId="70A8E166" w14:textId="77777777" w:rsidTr="00102BAC">
        <w:tc>
          <w:tcPr>
            <w:tcW w:w="0" w:type="auto"/>
            <w:hideMark/>
          </w:tcPr>
          <w:p w14:paraId="3B1E3D18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FR-SUING-11</w:t>
            </w:r>
          </w:p>
        </w:tc>
        <w:tc>
          <w:tcPr>
            <w:tcW w:w="0" w:type="auto"/>
            <w:hideMark/>
          </w:tcPr>
          <w:p w14:paraId="121A9CC2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Settlement handling identical to FR-SUED-14.</w:t>
            </w:r>
          </w:p>
        </w:tc>
        <w:tc>
          <w:tcPr>
            <w:tcW w:w="0" w:type="auto"/>
            <w:hideMark/>
          </w:tcPr>
          <w:p w14:paraId="21FC8C8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Officer</w:t>
            </w:r>
          </w:p>
        </w:tc>
      </w:tr>
      <w:tr w:rsidR="00B36C6E" w:rsidRPr="00B36C6E" w14:paraId="05676BB0" w14:textId="77777777" w:rsidTr="00102BAC">
        <w:tc>
          <w:tcPr>
            <w:tcW w:w="0" w:type="auto"/>
            <w:hideMark/>
          </w:tcPr>
          <w:p w14:paraId="19DC00A4" w14:textId="77777777" w:rsidR="00B36C6E" w:rsidRPr="00B36C6E" w:rsidRDefault="00B36C6E" w:rsidP="00B36C6E">
            <w:pPr>
              <w:spacing w:after="160" w:line="278" w:lineRule="auto"/>
            </w:pPr>
            <w:r w:rsidRPr="00B36C6E">
              <w:lastRenderedPageBreak/>
              <w:t>FR-SUING-12</w:t>
            </w:r>
          </w:p>
        </w:tc>
        <w:tc>
          <w:tcPr>
            <w:tcW w:w="0" w:type="auto"/>
            <w:hideMark/>
          </w:tcPr>
          <w:p w14:paraId="28114D5A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Judgment recording identical to FR-SUED-15.</w:t>
            </w:r>
          </w:p>
        </w:tc>
        <w:tc>
          <w:tcPr>
            <w:tcW w:w="0" w:type="auto"/>
            <w:hideMark/>
          </w:tcPr>
          <w:p w14:paraId="3AD12AE5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Officer</w:t>
            </w:r>
          </w:p>
        </w:tc>
      </w:tr>
      <w:tr w:rsidR="00B36C6E" w:rsidRPr="00B36C6E" w14:paraId="14564576" w14:textId="77777777" w:rsidTr="00102BAC">
        <w:tc>
          <w:tcPr>
            <w:tcW w:w="0" w:type="auto"/>
            <w:hideMark/>
          </w:tcPr>
          <w:p w14:paraId="6B9ADFE7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FR-SUING-13</w:t>
            </w:r>
          </w:p>
        </w:tc>
        <w:tc>
          <w:tcPr>
            <w:tcW w:w="0" w:type="auto"/>
            <w:hideMark/>
          </w:tcPr>
          <w:p w14:paraId="2F8C9E20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DG decides whether to appeal after judgment.</w:t>
            </w:r>
          </w:p>
        </w:tc>
        <w:tc>
          <w:tcPr>
            <w:tcW w:w="0" w:type="auto"/>
            <w:hideMark/>
          </w:tcPr>
          <w:p w14:paraId="409AF92F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Manager, DG</w:t>
            </w:r>
          </w:p>
        </w:tc>
      </w:tr>
      <w:tr w:rsidR="00B36C6E" w:rsidRPr="00B36C6E" w14:paraId="09BB3101" w14:textId="77777777" w:rsidTr="00102BAC">
        <w:tc>
          <w:tcPr>
            <w:tcW w:w="0" w:type="auto"/>
            <w:hideMark/>
          </w:tcPr>
          <w:p w14:paraId="4CB37AFC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FR-SUING-14</w:t>
            </w:r>
          </w:p>
        </w:tc>
        <w:tc>
          <w:tcPr>
            <w:tcW w:w="0" w:type="auto"/>
            <w:hideMark/>
          </w:tcPr>
          <w:p w14:paraId="1C81FB74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Finance tab tracks costs and recoveries.</w:t>
            </w:r>
          </w:p>
        </w:tc>
        <w:tc>
          <w:tcPr>
            <w:tcW w:w="0" w:type="auto"/>
            <w:hideMark/>
          </w:tcPr>
          <w:p w14:paraId="419845D1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Officer, Legal Manager</w:t>
            </w:r>
          </w:p>
        </w:tc>
      </w:tr>
      <w:tr w:rsidR="00B36C6E" w:rsidRPr="00B36C6E" w14:paraId="317FB1C8" w14:textId="77777777" w:rsidTr="00102BAC">
        <w:tc>
          <w:tcPr>
            <w:tcW w:w="0" w:type="auto"/>
            <w:hideMark/>
          </w:tcPr>
          <w:p w14:paraId="6D53B12D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FR-SUING-15</w:t>
            </w:r>
          </w:p>
        </w:tc>
        <w:tc>
          <w:tcPr>
            <w:tcW w:w="0" w:type="auto"/>
            <w:hideMark/>
          </w:tcPr>
          <w:p w14:paraId="3EC105E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Tasks, Case Folder, Report timeline, Activity Log same as FR-SUED-18 to FR-SUED-21.</w:t>
            </w:r>
          </w:p>
        </w:tc>
        <w:tc>
          <w:tcPr>
            <w:tcW w:w="0" w:type="auto"/>
            <w:hideMark/>
          </w:tcPr>
          <w:p w14:paraId="0E0D5B99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All</w:t>
            </w:r>
          </w:p>
        </w:tc>
      </w:tr>
    </w:tbl>
    <w:p w14:paraId="0AD41E26" w14:textId="52567B7A" w:rsidR="00B36C6E" w:rsidRPr="00B36C6E" w:rsidRDefault="00B36C6E" w:rsidP="00B36C6E"/>
    <w:p w14:paraId="06955F24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4.5.5 Case Closure and Archiving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4903"/>
        <w:gridCol w:w="2714"/>
      </w:tblGrid>
      <w:tr w:rsidR="00B36C6E" w:rsidRPr="00B36C6E" w14:paraId="3AFFAD57" w14:textId="77777777" w:rsidTr="00102BAC">
        <w:tc>
          <w:tcPr>
            <w:tcW w:w="0" w:type="auto"/>
            <w:hideMark/>
          </w:tcPr>
          <w:p w14:paraId="2B6F988F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33C6D6E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703EF9BD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Actor(s)</w:t>
            </w:r>
          </w:p>
        </w:tc>
      </w:tr>
      <w:tr w:rsidR="00B36C6E" w:rsidRPr="00B36C6E" w14:paraId="2F92E4C7" w14:textId="77777777" w:rsidTr="00102BAC">
        <w:tc>
          <w:tcPr>
            <w:tcW w:w="0" w:type="auto"/>
            <w:hideMark/>
          </w:tcPr>
          <w:p w14:paraId="7DA9A8CF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FR-SUING-16</w:t>
            </w:r>
          </w:p>
        </w:tc>
        <w:tc>
          <w:tcPr>
            <w:tcW w:w="0" w:type="auto"/>
            <w:hideMark/>
          </w:tcPr>
          <w:p w14:paraId="70BE14F7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Case closure initiated by Legal Manager and approved by DG.</w:t>
            </w:r>
          </w:p>
        </w:tc>
        <w:tc>
          <w:tcPr>
            <w:tcW w:w="0" w:type="auto"/>
            <w:hideMark/>
          </w:tcPr>
          <w:p w14:paraId="47374D07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Legal Manager, DG</w:t>
            </w:r>
          </w:p>
        </w:tc>
      </w:tr>
      <w:tr w:rsidR="00B36C6E" w:rsidRPr="00B36C6E" w14:paraId="3999AE46" w14:textId="77777777" w:rsidTr="00102BAC">
        <w:tc>
          <w:tcPr>
            <w:tcW w:w="0" w:type="auto"/>
            <w:hideMark/>
          </w:tcPr>
          <w:p w14:paraId="315F7AF7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FR-SUING-17</w:t>
            </w:r>
          </w:p>
        </w:tc>
        <w:tc>
          <w:tcPr>
            <w:tcW w:w="0" w:type="auto"/>
            <w:hideMark/>
          </w:tcPr>
          <w:p w14:paraId="36FD12F3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Archiving follows same rules as FR-SUED-23.</w:t>
            </w:r>
          </w:p>
        </w:tc>
        <w:tc>
          <w:tcPr>
            <w:tcW w:w="0" w:type="auto"/>
            <w:hideMark/>
          </w:tcPr>
          <w:p w14:paraId="25CCB71E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Administrator, Legal Manager</w:t>
            </w:r>
          </w:p>
        </w:tc>
      </w:tr>
    </w:tbl>
    <w:p w14:paraId="27169281" w14:textId="5BA45F20" w:rsidR="00B36C6E" w:rsidRPr="00B36C6E" w:rsidRDefault="00B36C6E" w:rsidP="00B36C6E"/>
    <w:p w14:paraId="27FF19C2" w14:textId="77777777" w:rsidR="00B36C6E" w:rsidRPr="00B36C6E" w:rsidRDefault="00B36C6E" w:rsidP="00B36C6E">
      <w:pPr>
        <w:rPr>
          <w:b/>
          <w:bCs/>
        </w:rPr>
      </w:pPr>
      <w:r w:rsidRPr="00B36C6E">
        <w:rPr>
          <w:b/>
          <w:bCs/>
        </w:rPr>
        <w:t>6. Integration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4"/>
        <w:gridCol w:w="6042"/>
      </w:tblGrid>
      <w:tr w:rsidR="00B36C6E" w:rsidRPr="00B36C6E" w14:paraId="5CB4935F" w14:textId="77777777" w:rsidTr="00102BAC">
        <w:tc>
          <w:tcPr>
            <w:tcW w:w="0" w:type="auto"/>
            <w:hideMark/>
          </w:tcPr>
          <w:p w14:paraId="008BF87A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Microservice</w:t>
            </w:r>
          </w:p>
        </w:tc>
        <w:tc>
          <w:tcPr>
            <w:tcW w:w="0" w:type="auto"/>
            <w:hideMark/>
          </w:tcPr>
          <w:p w14:paraId="14C8215C" w14:textId="77777777" w:rsidR="00B36C6E" w:rsidRPr="00B36C6E" w:rsidRDefault="00B36C6E" w:rsidP="00B36C6E">
            <w:pPr>
              <w:spacing w:after="160" w:line="278" w:lineRule="auto"/>
              <w:rPr>
                <w:b/>
                <w:bCs/>
              </w:rPr>
            </w:pPr>
            <w:r w:rsidRPr="00B36C6E">
              <w:rPr>
                <w:b/>
                <w:bCs/>
              </w:rPr>
              <w:t>Purpose</w:t>
            </w:r>
          </w:p>
        </w:tc>
      </w:tr>
      <w:tr w:rsidR="00B36C6E" w:rsidRPr="00B36C6E" w14:paraId="6612E050" w14:textId="77777777" w:rsidTr="00102BAC">
        <w:tc>
          <w:tcPr>
            <w:tcW w:w="0" w:type="auto"/>
            <w:hideMark/>
          </w:tcPr>
          <w:p w14:paraId="16869DC3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Corporate Service</w:t>
            </w:r>
          </w:p>
        </w:tc>
        <w:tc>
          <w:tcPr>
            <w:tcW w:w="0" w:type="auto"/>
            <w:hideMark/>
          </w:tcPr>
          <w:p w14:paraId="455EEF65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Provides department lists and staff information.</w:t>
            </w:r>
          </w:p>
        </w:tc>
      </w:tr>
      <w:tr w:rsidR="00B36C6E" w:rsidRPr="00B36C6E" w14:paraId="4B118DBD" w14:textId="77777777" w:rsidTr="00102BAC">
        <w:tc>
          <w:tcPr>
            <w:tcW w:w="0" w:type="auto"/>
          </w:tcPr>
          <w:p w14:paraId="725A827E" w14:textId="0ED1F687" w:rsidR="00B36C6E" w:rsidRPr="00B36C6E" w:rsidRDefault="00B36C6E" w:rsidP="00B36C6E">
            <w:r w:rsidRPr="00B36C6E">
              <w:t>Corporate Service</w:t>
            </w:r>
          </w:p>
        </w:tc>
        <w:tc>
          <w:tcPr>
            <w:tcW w:w="0" w:type="auto"/>
          </w:tcPr>
          <w:p w14:paraId="154D21AC" w14:textId="57BEB060" w:rsidR="00B36C6E" w:rsidRPr="00B36C6E" w:rsidRDefault="00B36C6E" w:rsidP="00B36C6E">
            <w:r w:rsidRPr="00B36C6E">
              <w:t xml:space="preserve">Provides </w:t>
            </w:r>
            <w:r>
              <w:t>Link to financial processes. Revenue Collection and External Payment under Finance</w:t>
            </w:r>
          </w:p>
        </w:tc>
      </w:tr>
      <w:tr w:rsidR="00B36C6E" w:rsidRPr="00B36C6E" w14:paraId="568BB6C0" w14:textId="77777777" w:rsidTr="00102BAC">
        <w:tc>
          <w:tcPr>
            <w:tcW w:w="0" w:type="auto"/>
            <w:hideMark/>
          </w:tcPr>
          <w:p w14:paraId="7D34491B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Documents and Records Management</w:t>
            </w:r>
          </w:p>
        </w:tc>
        <w:tc>
          <w:tcPr>
            <w:tcW w:w="0" w:type="auto"/>
            <w:hideMark/>
          </w:tcPr>
          <w:p w14:paraId="59E58E2A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Stores case documents and provides version control.</w:t>
            </w:r>
          </w:p>
        </w:tc>
      </w:tr>
      <w:tr w:rsidR="00B36C6E" w:rsidRPr="00B36C6E" w14:paraId="53643F54" w14:textId="77777777" w:rsidTr="00102BAC">
        <w:tc>
          <w:tcPr>
            <w:tcW w:w="0" w:type="auto"/>
            <w:hideMark/>
          </w:tcPr>
          <w:p w14:paraId="48EEC741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IAM</w:t>
            </w:r>
          </w:p>
        </w:tc>
        <w:tc>
          <w:tcPr>
            <w:tcW w:w="0" w:type="auto"/>
            <w:hideMark/>
          </w:tcPr>
          <w:p w14:paraId="0B5EEAD9" w14:textId="77777777" w:rsidR="00B36C6E" w:rsidRPr="00B36C6E" w:rsidRDefault="00B36C6E" w:rsidP="00B36C6E">
            <w:pPr>
              <w:spacing w:after="160" w:line="278" w:lineRule="auto"/>
            </w:pPr>
            <w:r w:rsidRPr="00B36C6E">
              <w:t>Manages authentication and permissions.</w:t>
            </w:r>
          </w:p>
        </w:tc>
      </w:tr>
      <w:tr w:rsidR="00102BAC" w:rsidRPr="00B36C6E" w14:paraId="165B5E34" w14:textId="77777777" w:rsidTr="00102BAC">
        <w:tc>
          <w:tcPr>
            <w:tcW w:w="0" w:type="auto"/>
          </w:tcPr>
          <w:p w14:paraId="2648AB15" w14:textId="2A7A160E" w:rsidR="00B36C6E" w:rsidRPr="00B36C6E" w:rsidRDefault="00B36C6E" w:rsidP="00B36C6E">
            <w:r>
              <w:t>Work Orchestration</w:t>
            </w:r>
          </w:p>
        </w:tc>
        <w:tc>
          <w:tcPr>
            <w:tcW w:w="0" w:type="auto"/>
          </w:tcPr>
          <w:p w14:paraId="4CD80597" w14:textId="13C08469" w:rsidR="00B36C6E" w:rsidRPr="00B36C6E" w:rsidRDefault="00B36C6E" w:rsidP="00B36C6E">
            <w:r>
              <w:t xml:space="preserve">Interconnection of Processes from Different Services, Notifications and Remainder </w:t>
            </w:r>
          </w:p>
        </w:tc>
      </w:tr>
    </w:tbl>
    <w:p w14:paraId="06F84D97" w14:textId="188487DC" w:rsidR="00B36C6E" w:rsidRDefault="00B36C6E" w:rsidP="00102BAC"/>
    <w:sectPr w:rsidR="00B3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23483"/>
    <w:multiLevelType w:val="multilevel"/>
    <w:tmpl w:val="7AE0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44C45"/>
    <w:multiLevelType w:val="multilevel"/>
    <w:tmpl w:val="680AD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FD6D7B"/>
    <w:multiLevelType w:val="multilevel"/>
    <w:tmpl w:val="8D94D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035D7D"/>
    <w:multiLevelType w:val="multilevel"/>
    <w:tmpl w:val="7D4C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84913">
    <w:abstractNumId w:val="3"/>
  </w:num>
  <w:num w:numId="2" w16cid:durableId="1975285260">
    <w:abstractNumId w:val="2"/>
  </w:num>
  <w:num w:numId="3" w16cid:durableId="812215868">
    <w:abstractNumId w:val="0"/>
  </w:num>
  <w:num w:numId="4" w16cid:durableId="464278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C6E"/>
    <w:rsid w:val="00102BAC"/>
    <w:rsid w:val="00B36C6E"/>
    <w:rsid w:val="00DB5621"/>
    <w:rsid w:val="00FA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8B9D6"/>
  <w15:chartTrackingRefBased/>
  <w15:docId w15:val="{4012AE8B-034D-4BDC-B17E-D3728F9B2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C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2B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1906</Words>
  <Characters>10980</Characters>
  <Application>Microsoft Office Word</Application>
  <DocSecurity>0</DocSecurity>
  <Lines>261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Rogers Mwakisu</dc:creator>
  <cp:keywords/>
  <dc:description/>
  <cp:lastModifiedBy>Rogers Mwakisu</cp:lastModifiedBy>
  <cp:revision>1</cp:revision>
  <dcterms:created xsi:type="dcterms:W3CDTF">2026-03-10T09:14:00Z</dcterms:created>
  <dcterms:modified xsi:type="dcterms:W3CDTF">2026-03-10T09:38:00Z</dcterms:modified>
</cp:coreProperties>
</file>