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36"/>
          <w:szCs w:val="36"/>
        </w:rPr>
        <w:t xml:space="preserve">GROKBOT-DUMP</w:t>
      </w:r>
    </w:p>
    <w:p>
      <w:pPr>
        <w:spacing w:after="40" w:before="0" w:line="276"/>
      </w:pPr>
      <w:r>
        <w:rPr>
          <w:rFonts w:ascii="Calibri" w:cs="Calibri" w:eastAsia="Calibri" w:hAnsi="Calibri"/>
          <w:i/>
          <w:iCs/>
          <w:color w:val="555555"/>
          <w:sz w:val="22"/>
          <w:szCs w:val="22"/>
        </w:rPr>
        <w:t xml:space="preserve">Simon Slooten — persistente context voor GrokBot en nieuwe Grok-sessies</w:t>
      </w:r>
    </w:p>
    <w:p>
      <w:pPr>
        <w:spacing w:after="40" w:before="0" w:line="276"/>
      </w:pPr>
      <w:r>
        <w:rPr>
          <w:rFonts w:ascii="Calibri" w:cs="Calibri" w:eastAsia="Calibri" w:hAnsi="Calibri"/>
          <w:sz w:val="20"/>
          <w:szCs w:val="20"/>
        </w:rPr>
        <w:t xml:space="preserve">Bestandsnaam: Grokbot-dump_Simon-Slooten_2026-09-10_1112</w:t>
      </w:r>
    </w:p>
    <w:p>
      <w:pPr>
        <w:spacing w:after="200" w:before="0" w:line="276"/>
      </w:pPr>
      <w:r>
        <w:rPr>
          <w:rFonts w:ascii="Calibri" w:cs="Calibri" w:eastAsia="Calibri" w:hAnsi="Calibri"/>
          <w:sz w:val="20"/>
          <w:szCs w:val="20"/>
        </w:rPr>
        <w:t xml:space="preserve">Datum: donderdag 10 september 2026, 11:12 CEST  |  Taal naar Simon: Nederlands  |  Status: actuele waarheid</w:t>
      </w:r>
    </w:p>
    <w:p>
      <w:pPr>
        <w:pStyle w:val="Heading1"/>
        <w:pBdr>
          <w:bottom w:val="single" w:color="1B365D" w:sz="12" w:space="4"/>
        </w:pBdr>
        <w:spacing w:after="160" w:before="360"/>
      </w:pPr>
      <w:r>
        <w:rPr>
          <w:rFonts w:ascii="Calibri" w:cs="Calibri" w:eastAsia="Calibri" w:hAnsi="Calibri"/>
          <w:b/>
          <w:bCs/>
          <w:color w:val="1B365D"/>
          <w:sz w:val="28"/>
          <w:szCs w:val="28"/>
        </w:rPr>
        <w:t xml:space="preserve">1. Identiteit</w:t>
      </w:r>
    </w:p>
    <w:p>
      <w:pPr>
        <w:pStyle w:val="ListParagraph"/>
        <w:numPr>
          <w:ilvl w:val="0"/>
          <w:numId w:val="2"/>
        </w:numPr>
        <w:spacing w:after="60"/>
      </w:pPr>
      <w:r>
        <w:rPr>
          <w:rFonts w:ascii="Calibri" w:cs="Calibri" w:eastAsia="Calibri" w:hAnsi="Calibri"/>
          <w:sz w:val="21"/>
          <w:szCs w:val="21"/>
        </w:rPr>
        <w:t xml:space="preserve">Naam: Simon Slooten. Woonplaats: Vorden (Achterhoek, Gelderland). Reistijd Aalten beperkt.</w:t>
      </w:r>
    </w:p>
    <w:p>
      <w:pPr>
        <w:pStyle w:val="ListParagraph"/>
        <w:numPr>
          <w:ilvl w:val="0"/>
          <w:numId w:val="2"/>
        </w:numPr>
        <w:spacing w:after="60"/>
      </w:pPr>
      <w:r>
        <w:rPr>
          <w:rFonts w:ascii="Calibri" w:cs="Calibri" w:eastAsia="Calibri" w:hAnsi="Calibri"/>
          <w:sz w:val="21"/>
          <w:szCs w:val="21"/>
        </w:rPr>
        <w:t xml:space="preserve">Contact: simon@simonslooten.com · +31 6 20 363 122 · linkedin.com/in/simonslooten · Ruurloseweg 109, 7251 LD Vorden.</w:t>
      </w:r>
    </w:p>
    <w:p>
      <w:pPr>
        <w:pStyle w:val="ListParagraph"/>
        <w:numPr>
          <w:ilvl w:val="0"/>
          <w:numId w:val="2"/>
        </w:numPr>
        <w:spacing w:after="60"/>
      </w:pPr>
      <w:r>
        <w:rPr>
          <w:rFonts w:ascii="Calibri" w:cs="Calibri" w:eastAsia="Calibri" w:hAnsi="Calibri"/>
          <w:sz w:val="21"/>
          <w:szCs w:val="21"/>
        </w:rPr>
        <w:t xml:space="preserve">Omerus BV — Founder &amp; DGA sinds 2015. Strategisch advies management, IT, digitale transformatie, governance, AI.</w:t>
      </w:r>
    </w:p>
    <w:p>
      <w:pPr>
        <w:pStyle w:val="ListParagraph"/>
        <w:numPr>
          <w:ilvl w:val="0"/>
          <w:numId w:val="2"/>
        </w:numPr>
        <w:spacing w:after="60"/>
      </w:pPr>
      <w:r>
        <w:rPr>
          <w:rFonts w:ascii="Calibri" w:cs="Calibri" w:eastAsia="Calibri" w:hAnsi="Calibri"/>
          <w:sz w:val="21"/>
          <w:szCs w:val="21"/>
        </w:rPr>
        <w:t xml:space="preserve">Prisma IT BV — Founder &amp; CEO 1992–2019 (verkocht eind 2018). Internationale IT-dienstverlener (Rotterdam, Helsinki, Warschau, Londen, Parijs, Brussel). P&amp;L, HR, sales, enterprise architectuur, security, training.</w:t>
      </w:r>
    </w:p>
    <w:p>
      <w:pPr>
        <w:pStyle w:val="ListParagraph"/>
        <w:numPr>
          <w:ilvl w:val="0"/>
          <w:numId w:val="2"/>
        </w:numPr>
        <w:spacing w:after="60"/>
      </w:pPr>
      <w:r>
        <w:rPr>
          <w:rFonts w:ascii="Calibri" w:cs="Calibri" w:eastAsia="Calibri" w:hAnsi="Calibri"/>
          <w:sz w:val="21"/>
          <w:szCs w:val="21"/>
        </w:rPr>
        <w:t xml:space="preserve">CareerHandling BV — Directeur/enig aandeelhouder 2023–heden. Assessments, outplacement, executive coaching; inbedding GenAI/Agentic AI met aandacht voor privacy/ethiek.</w:t>
      </w:r>
    </w:p>
    <w:p>
      <w:pPr>
        <w:pStyle w:val="ListParagraph"/>
        <w:numPr>
          <w:ilvl w:val="0"/>
          <w:numId w:val="2"/>
        </w:numPr>
        <w:spacing w:after="60"/>
      </w:pPr>
      <w:r>
        <w:rPr>
          <w:rFonts w:ascii="Calibri" w:cs="Calibri" w:eastAsia="Calibri" w:hAnsi="Calibri"/>
          <w:sz w:val="21"/>
          <w:szCs w:val="21"/>
        </w:rPr>
        <w:t xml:space="preserve">Bold Alliance EESV &amp; Silaroca bv — founding partner / financial director 2014–2018. Pan-Europees IT-netwerk 20+ bedrijven / 20 landen; EU-US marktentree.</w:t>
      </w:r>
    </w:p>
    <w:p>
      <w:pPr>
        <w:pStyle w:val="ListParagraph"/>
        <w:numPr>
          <w:ilvl w:val="0"/>
          <w:numId w:val="2"/>
        </w:numPr>
        <w:spacing w:after="60"/>
      </w:pPr>
      <w:r>
        <w:rPr>
          <w:rFonts w:ascii="Calibri" w:cs="Calibri" w:eastAsia="Calibri" w:hAnsi="Calibri"/>
          <w:sz w:val="21"/>
          <w:szCs w:val="21"/>
        </w:rPr>
        <w:t xml:space="preserve">Minihouse Curaçao nv — operations manager 1990–1992. Projecten o.a. Koninklijke Marine, Politie, Marechaussee, AIVD/MIVD.</w:t>
      </w:r>
    </w:p>
    <w:p>
      <w:pPr>
        <w:pStyle w:val="ListParagraph"/>
        <w:numPr>
          <w:ilvl w:val="0"/>
          <w:numId w:val="2"/>
        </w:numPr>
        <w:spacing w:after="60"/>
      </w:pPr>
      <w:r>
        <w:rPr>
          <w:rFonts w:ascii="Calibri" w:cs="Calibri" w:eastAsia="Calibri" w:hAnsi="Calibri"/>
          <w:sz w:val="21"/>
          <w:szCs w:val="21"/>
        </w:rPr>
        <w:t xml:space="preserve">Adobe Master Trainer EMEA 1998–2014. Co-auteur Worldwide Training Curriculum.</w:t>
      </w:r>
    </w:p>
    <w:p>
      <w:pPr>
        <w:pStyle w:val="ListParagraph"/>
        <w:numPr>
          <w:ilvl w:val="0"/>
          <w:numId w:val="2"/>
        </w:numPr>
        <w:spacing w:after="60"/>
      </w:pPr>
      <w:r>
        <w:rPr>
          <w:rFonts w:ascii="Calibri" w:cs="Calibri" w:eastAsia="Calibri" w:hAnsi="Calibri"/>
          <w:sz w:val="21"/>
          <w:szCs w:val="21"/>
        </w:rPr>
        <w:t xml:space="preserve">Opleiding: Economie Erasmus Universiteit Rotterdam 1981–1983, NIET AFGEROND. Geen HBO-bachelordiploma. VWO Comenius College.</w:t>
      </w:r>
    </w:p>
    <w:p>
      <w:pPr>
        <w:pStyle w:val="ListParagraph"/>
        <w:numPr>
          <w:ilvl w:val="0"/>
          <w:numId w:val="2"/>
        </w:numPr>
        <w:spacing w:after="60"/>
      </w:pPr>
      <w:r>
        <w:rPr>
          <w:rFonts w:ascii="Calibri" w:cs="Calibri" w:eastAsia="Calibri" w:hAnsi="Calibri"/>
          <w:sz w:val="21"/>
          <w:szCs w:val="21"/>
        </w:rPr>
        <w:t xml:space="preserve">Certificering: GEEN CISSP, GEEN CISM. In formulieren: Nee + praktijktoelichting.</w:t>
      </w:r>
    </w:p>
    <w:p>
      <w:pPr>
        <w:pStyle w:val="ListParagraph"/>
        <w:numPr>
          <w:ilvl w:val="0"/>
          <w:numId w:val="2"/>
        </w:numPr>
        <w:spacing w:after="60"/>
      </w:pPr>
      <w:r>
        <w:rPr>
          <w:rFonts w:ascii="Calibri" w:cs="Calibri" w:eastAsia="Calibri" w:hAnsi="Calibri"/>
          <w:sz w:val="21"/>
          <w:szCs w:val="21"/>
        </w:rPr>
        <w:t xml:space="preserve">Politiek (INTERN, nooit partijnaam in externe teksten): bestuurlijke/strategische rol bij een landelijke politieke organisatie sinds 2021, inclusief campagnemanagement en expertteam digitale veiligheid. Externe formulering: “landelijke politieke organisatie” en “expertteam voor landelijke politici over wet- en regelgeving digitale veiligheid, privacy en informatiebeveiliging”.</w:t>
      </w:r>
    </w:p>
    <w:p>
      <w:pPr>
        <w:pStyle w:val="ListParagraph"/>
        <w:numPr>
          <w:ilvl w:val="0"/>
          <w:numId w:val="2"/>
        </w:numPr>
        <w:spacing w:after="60"/>
      </w:pPr>
      <w:r>
        <w:rPr>
          <w:rFonts w:ascii="Calibri" w:cs="Calibri" w:eastAsia="Calibri" w:hAnsi="Calibri"/>
          <w:sz w:val="21"/>
          <w:szCs w:val="21"/>
        </w:rPr>
        <w:t xml:space="preserve">Nevenfuncties (selectie): MR Thorbecke Talentschool (2024–heden); RvC CareerHandling 2021–2023 (historisch); RvA Yeagger 2021–2022.</w:t>
      </w:r>
    </w:p>
    <w:p>
      <w:pPr>
        <w:pStyle w:val="Heading1"/>
        <w:pBdr>
          <w:bottom w:val="single" w:color="1B365D" w:sz="12" w:space="4"/>
        </w:pBdr>
        <w:spacing w:after="160" w:before="360"/>
      </w:pPr>
      <w:r>
        <w:rPr>
          <w:rFonts w:ascii="Calibri" w:cs="Calibri" w:eastAsia="Calibri" w:hAnsi="Calibri"/>
          <w:b/>
          <w:bCs/>
          <w:color w:val="1B365D"/>
          <w:sz w:val="28"/>
          <w:szCs w:val="28"/>
        </w:rPr>
        <w:t xml:space="preserve">2. Harde besluiten — GrokBot volgt dit altijd</w:t>
      </w:r>
    </w:p>
    <w:p>
      <w:pPr>
        <w:pStyle w:val="ListParagraph"/>
        <w:numPr>
          <w:ilvl w:val="0"/>
          <w:numId w:val="3"/>
        </w:numPr>
        <w:spacing w:after="80"/>
      </w:pPr>
      <w:r>
        <w:rPr>
          <w:rFonts w:ascii="Calibri" w:cs="Calibri" w:eastAsia="Calibri" w:hAnsi="Calibri"/>
          <w:sz w:val="21"/>
          <w:szCs w:val="21"/>
        </w:rPr>
        <w:t xml:space="preserve">Zoekopdracht: parttime / deeltijd / fractional / ZZP-interim. Doel 3–4 dagen/week of equivalent (16–32u). Inkomsten nodig, urgentie hoog.</w:t>
      </w:r>
    </w:p>
    <w:p>
      <w:pPr>
        <w:pStyle w:val="ListParagraph"/>
        <w:numPr>
          <w:ilvl w:val="0"/>
          <w:numId w:val="3"/>
        </w:numPr>
        <w:spacing w:after="80"/>
      </w:pPr>
      <w:r>
        <w:rPr>
          <w:rFonts w:ascii="Calibri" w:cs="Calibri" w:eastAsia="Calibri" w:hAnsi="Calibri"/>
          <w:sz w:val="21"/>
          <w:szCs w:val="21"/>
        </w:rPr>
        <w:t xml:space="preserve">Doelrollen: fractional/deeltijd Directeur, CEO, COO, CTO bij middelgrote organisaties tot ca. 300 medewerkers; CISO / informatiebeveiliging / governance; AI-advies, training, awareness, adoptie.</w:t>
      </w:r>
    </w:p>
    <w:p>
      <w:pPr>
        <w:pStyle w:val="ListParagraph"/>
        <w:numPr>
          <w:ilvl w:val="0"/>
          <w:numId w:val="3"/>
        </w:numPr>
        <w:spacing w:after="80"/>
      </w:pPr>
      <w:r>
        <w:rPr>
          <w:rFonts w:ascii="Calibri" w:cs="Calibri" w:eastAsia="Calibri" w:hAnsi="Calibri"/>
          <w:sz w:val="21"/>
          <w:szCs w:val="21"/>
        </w:rPr>
        <w:t xml:space="preserve">GEEN RvC. GEEN RvT. Niet voorstellen, niet briefen, niet ranken als kans.</w:t>
      </w:r>
    </w:p>
    <w:p>
      <w:pPr>
        <w:pStyle w:val="ListParagraph"/>
        <w:numPr>
          <w:ilvl w:val="0"/>
          <w:numId w:val="3"/>
        </w:numPr>
        <w:spacing w:after="80"/>
      </w:pPr>
      <w:r>
        <w:rPr>
          <w:rFonts w:ascii="Calibri" w:cs="Calibri" w:eastAsia="Calibri" w:hAnsi="Calibri"/>
          <w:sz w:val="21"/>
          <w:szCs w:val="21"/>
        </w:rPr>
        <w:t xml:space="preserve">GEEN ongevraagde sollicitatiebrieven. Alleen als Simon er expliciet om vraagt.</w:t>
      </w:r>
    </w:p>
    <w:p>
      <w:pPr>
        <w:pStyle w:val="ListParagraph"/>
        <w:numPr>
          <w:ilvl w:val="0"/>
          <w:numId w:val="3"/>
        </w:numPr>
        <w:spacing w:after="80"/>
      </w:pPr>
      <w:r>
        <w:rPr>
          <w:rFonts w:ascii="Calibri" w:cs="Calibri" w:eastAsia="Calibri" w:hAnsi="Calibri"/>
          <w:sz w:val="21"/>
          <w:szCs w:val="21"/>
        </w:rPr>
        <w:t xml:space="preserve">Elke vacature: werkende, geverifieerde URL. Geen verzonnen links. Geen vage platformpraat als hij om concrete openstaande functies vraagt.</w:t>
      </w:r>
    </w:p>
    <w:p>
      <w:pPr>
        <w:pStyle w:val="ListParagraph"/>
        <w:numPr>
          <w:ilvl w:val="0"/>
          <w:numId w:val="3"/>
        </w:numPr>
        <w:spacing w:after="80"/>
      </w:pPr>
      <w:r>
        <w:rPr>
          <w:rFonts w:ascii="Calibri" w:cs="Calibri" w:eastAsia="Calibri" w:hAnsi="Calibri"/>
          <w:sz w:val="21"/>
          <w:szCs w:val="21"/>
        </w:rPr>
        <w:t xml:space="preserve">Bestanden ALLEEN in /home/workdir/artifacts/ (synct naar zijn Drive). Nooit /home/workdir/Grok - Simon Slooten of andere paden die hij niet kan openen. Unieke bestandsnaam. Daarna Render File / downloadbaar maken.</w:t>
      </w:r>
    </w:p>
    <w:p>
      <w:pPr>
        <w:pStyle w:val="ListParagraph"/>
        <w:numPr>
          <w:ilvl w:val="0"/>
          <w:numId w:val="3"/>
        </w:numPr>
        <w:spacing w:after="80"/>
      </w:pPr>
      <w:r>
        <w:rPr>
          <w:rFonts w:ascii="Calibri" w:cs="Calibri" w:eastAsia="Calibri" w:hAnsi="Calibri"/>
          <w:sz w:val="21"/>
          <w:szCs w:val="21"/>
        </w:rPr>
        <w:t xml:space="preserve">Politieke partijnaam nooit in CV, brief, Freep-toelichting, offerte of LinkedIn-tekst voor derden.</w:t>
      </w:r>
    </w:p>
    <w:p>
      <w:pPr>
        <w:pStyle w:val="ListParagraph"/>
        <w:numPr>
          <w:ilvl w:val="0"/>
          <w:numId w:val="3"/>
        </w:numPr>
        <w:spacing w:after="80"/>
      </w:pPr>
      <w:r>
        <w:rPr>
          <w:rFonts w:ascii="Calibri" w:cs="Calibri" w:eastAsia="Calibri" w:hAnsi="Calibri"/>
          <w:sz w:val="21"/>
          <w:szCs w:val="21"/>
        </w:rPr>
        <w:t xml:space="preserve">Opleiding/certificering nooit opsmukken. Eis HBO of CISSP/CISM: antwoord Nee + sterke praktijk.</w:t>
      </w:r>
    </w:p>
    <w:p>
      <w:pPr>
        <w:pStyle w:val="ListParagraph"/>
        <w:numPr>
          <w:ilvl w:val="0"/>
          <w:numId w:val="3"/>
        </w:numPr>
        <w:spacing w:after="80"/>
      </w:pPr>
      <w:r>
        <w:rPr>
          <w:rFonts w:ascii="Calibri" w:cs="Calibri" w:eastAsia="Calibri" w:hAnsi="Calibri"/>
          <w:sz w:val="21"/>
          <w:szCs w:val="21"/>
        </w:rPr>
        <w:t xml:space="preserve">Ankeruurtarief: €130. Freep CISO Aalten: €129 (Freep-advies), na 15% marge bij verloning €109,65.</w:t>
      </w:r>
    </w:p>
    <w:p>
      <w:pPr>
        <w:pStyle w:val="ListParagraph"/>
        <w:numPr>
          <w:ilvl w:val="0"/>
          <w:numId w:val="3"/>
        </w:numPr>
        <w:spacing w:after="80"/>
      </w:pPr>
      <w:r>
        <w:rPr>
          <w:rFonts w:ascii="Calibri" w:cs="Calibri" w:eastAsia="Calibri" w:hAnsi="Calibri"/>
          <w:sz w:val="21"/>
          <w:szCs w:val="21"/>
        </w:rPr>
        <w:t xml:space="preserve">Oudere stijlgids (8-punts self-critique + automatische brieven + ratings-lijst) is achterhaald. Actuele instructie van Simon weegt zwaarder. Critique intern verwerken, niet uittypen tenzij hij het vraagt.</w:t>
      </w:r>
    </w:p>
    <w:p>
      <w:pPr>
        <w:pStyle w:val="ListParagraph"/>
        <w:numPr>
          <w:ilvl w:val="0"/>
          <w:numId w:val="3"/>
        </w:numPr>
        <w:spacing w:after="80"/>
      </w:pPr>
      <w:r>
        <w:rPr>
          <w:rFonts w:ascii="Calibri" w:cs="Calibri" w:eastAsia="Calibri" w:hAnsi="Calibri"/>
          <w:sz w:val="21"/>
          <w:szCs w:val="21"/>
        </w:rPr>
        <w:t xml:space="preserve">Geen volledige herpublicatie of vertaling van auteursrechtelijk beschermde werken.</w:t>
      </w:r>
    </w:p>
    <w:p>
      <w:pPr>
        <w:pStyle w:val="Heading1"/>
        <w:pBdr>
          <w:bottom w:val="single" w:color="1B365D" w:sz="12" w:space="4"/>
        </w:pBdr>
        <w:spacing w:after="160" w:before="360"/>
      </w:pPr>
      <w:r>
        <w:rPr>
          <w:rFonts w:ascii="Calibri" w:cs="Calibri" w:eastAsia="Calibri" w:hAnsi="Calibri"/>
          <w:b/>
          <w:bCs/>
          <w:color w:val="1B365D"/>
          <w:sz w:val="28"/>
          <w:szCs w:val="28"/>
        </w:rPr>
        <w:t xml:space="preserve">3. Actieve opdracht — CISO Gemeente Aalten</w:t>
      </w:r>
    </w:p>
    <w:p>
      <w:pPr>
        <w:pStyle w:val="ListParagraph"/>
        <w:numPr>
          <w:ilvl w:val="0"/>
          <w:numId w:val="2"/>
        </w:numPr>
        <w:spacing w:after="60"/>
      </w:pPr>
      <w:r>
        <w:rPr>
          <w:rFonts w:ascii="Calibri" w:cs="Calibri" w:eastAsia="Calibri" w:hAnsi="Calibri"/>
          <w:sz w:val="21"/>
          <w:szCs w:val="21"/>
        </w:rPr>
        <w:t xml:space="preserve">Bron: https://www.freep.nl/opdracht/ciso-12</w:t>
      </w:r>
    </w:p>
    <w:p>
      <w:pPr>
        <w:pStyle w:val="ListParagraph"/>
        <w:numPr>
          <w:ilvl w:val="0"/>
          <w:numId w:val="2"/>
        </w:numPr>
        <w:spacing w:after="60"/>
      </w:pPr>
      <w:r>
        <w:rPr>
          <w:rFonts w:ascii="Calibri" w:cs="Calibri" w:eastAsia="Calibri" w:hAnsi="Calibri"/>
          <w:sz w:val="21"/>
          <w:szCs w:val="21"/>
        </w:rPr>
        <w:t xml:space="preserve">Status (10 sept 2026): actieve sollicitatie. Freep-formulier Toelichting Eisen en Wensen is (deels) ingevuld / in behandeling. Check of definitief verzonden.</w:t>
      </w:r>
    </w:p>
    <w:p>
      <w:pPr>
        <w:pStyle w:val="ListParagraph"/>
        <w:numPr>
          <w:ilvl w:val="0"/>
          <w:numId w:val="2"/>
        </w:numPr>
        <w:spacing w:after="60"/>
      </w:pPr>
      <w:r>
        <w:rPr>
          <w:rFonts w:ascii="Calibri" w:cs="Calibri" w:eastAsia="Calibri" w:hAnsi="Calibri"/>
          <w:sz w:val="21"/>
          <w:szCs w:val="21"/>
        </w:rPr>
        <w:t xml:space="preserve">Fysiek: JA, minimaal 1 dag per week in Aalten. Wonen in Vorden, reistijd beperkt. Dit expliciet in offerte noemen.</w:t>
      </w:r>
    </w:p>
    <w:p>
      <w:pPr>
        <w:pStyle w:val="ListParagraph"/>
        <w:numPr>
          <w:ilvl w:val="0"/>
          <w:numId w:val="2"/>
        </w:numPr>
        <w:spacing w:after="60"/>
      </w:pPr>
      <w:r>
        <w:rPr>
          <w:rFonts w:ascii="Calibri" w:cs="Calibri" w:eastAsia="Calibri" w:hAnsi="Calibri"/>
          <w:sz w:val="21"/>
          <w:szCs w:val="21"/>
        </w:rPr>
        <w:t xml:space="preserve">Getailleerd CV: artifacts/CV_Simon_Slooten_CISO_Aalten_2026.docx</w:t>
      </w:r>
    </w:p>
    <w:p>
      <w:pPr>
        <w:pStyle w:val="ListParagraph"/>
        <w:numPr>
          <w:ilvl w:val="0"/>
          <w:numId w:val="2"/>
        </w:numPr>
        <w:spacing w:after="60"/>
      </w:pPr>
      <w:r>
        <w:rPr>
          <w:rFonts w:ascii="Calibri" w:cs="Calibri" w:eastAsia="Calibri" w:hAnsi="Calibri"/>
          <w:sz w:val="21"/>
          <w:szCs w:val="21"/>
        </w:rPr>
        <w:t xml:space="preserve">Open punt CV: AcmeBrainCorp is uit de CISO-versie gehaald. Simon vroeg waarom. Herstellen of herkaderen alleen na zijn besluit.</w:t>
      </w:r>
    </w:p>
    <w:p>
      <w:pPr>
        <w:pStyle w:val="ListParagraph"/>
        <w:numPr>
          <w:ilvl w:val="0"/>
          <w:numId w:val="2"/>
        </w:numPr>
        <w:spacing w:after="60"/>
      </w:pPr>
      <w:r>
        <w:rPr>
          <w:rFonts w:ascii="Calibri" w:cs="Calibri" w:eastAsia="Calibri" w:hAnsi="Calibri"/>
          <w:sz w:val="21"/>
          <w:szCs w:val="21"/>
        </w:rPr>
        <w:t xml:space="preserve">Formele gaps: geen afgeronde HBO/WO; geen CISSP/CISM. Niet forceren.</w:t>
      </w:r>
    </w:p>
    <w:p>
      <w:pPr>
        <w:pStyle w:val="Heading1"/>
        <w:pBdr>
          <w:bottom w:val="single" w:color="1B365D" w:sz="12" w:space="4"/>
        </w:pBdr>
        <w:spacing w:after="160" w:before="360"/>
      </w:pPr>
      <w:r>
        <w:rPr>
          <w:rFonts w:ascii="Calibri" w:cs="Calibri" w:eastAsia="Calibri" w:hAnsi="Calibri"/>
          <w:b/>
          <w:bCs/>
          <w:color w:val="1B365D"/>
          <w:sz w:val="28"/>
          <w:szCs w:val="28"/>
        </w:rPr>
        <w:t xml:space="preserve">4. Goedgekeurde Freep-teksten Aalten — niet herschrijven zonder overleg</w:t>
      </w:r>
    </w:p>
    <w:p>
      <w:pPr>
        <w:spacing w:after="120" w:before="0" w:line="276"/>
      </w:pPr>
      <w:r>
        <w:rPr>
          <w:rFonts w:ascii="Calibri" w:cs="Calibri" w:eastAsia="Calibri" w:hAnsi="Calibri"/>
          <w:i/>
          <w:iCs/>
          <w:color w:val="555555"/>
          <w:sz w:val="22"/>
          <w:szCs w:val="22"/>
        </w:rPr>
        <w:t xml:space="preserve">Gebruik onderstaande antwoorden letterlijk tenzij Simon een wijziging goedkeurt.</w:t>
      </w:r>
    </w:p>
    <w:p>
      <w:pPr>
        <w:pStyle w:val="Heading2"/>
        <w:spacing w:after="100" w:before="280"/>
      </w:pPr>
      <w:r>
        <w:rPr>
          <w:rFonts w:ascii="Calibri" w:cs="Calibri" w:eastAsia="Calibri" w:hAnsi="Calibri"/>
          <w:b/>
          <w:bCs/>
          <w:color w:val="2E5A88"/>
          <w:sz w:val="24"/>
          <w:szCs w:val="24"/>
        </w:rPr>
        <w:t xml:space="preserve">Eis 1 — Opleiding minimaal hbo-bachelor</w:t>
      </w:r>
    </w:p>
    <w:p>
      <w:pPr>
        <w:spacing w:after="120" w:before="0" w:line="276"/>
      </w:pPr>
      <w:r>
        <w:rPr>
          <w:rFonts w:ascii="Calibri" w:cs="Calibri" w:eastAsia="Calibri" w:hAnsi="Calibri"/>
          <w:b/>
          <w:bCs/>
          <w:sz w:val="22"/>
          <w:szCs w:val="22"/>
        </w:rPr>
        <w:t xml:space="preserve">Voldoet: Nee</w:t>
      </w:r>
    </w:p>
    <w:p>
      <w:pPr>
        <w:spacing w:after="120" w:before="0" w:line="276"/>
      </w:pPr>
      <w:r>
        <w:rPr>
          <w:rFonts w:ascii="Calibri" w:cs="Calibri" w:eastAsia="Calibri" w:hAnsi="Calibri"/>
          <w:sz w:val="22"/>
          <w:szCs w:val="22"/>
        </w:rPr>
        <w:t xml:space="preserve">Ik heb van 1981 tot 1983 de studie Economie gevolgd aan de Erasmus Universiteit Rotterdam. Deze opleiding heb ik niet afgerond. In de praktijk heb ik ruim 40 jaar op HBO+/WO-niveau gewerkt, onder meer als directeur/eigenaar van een internationale IT-onderneming en in diverse strategische en bestuurlijke rollen.</w:t>
      </w:r>
    </w:p>
    <w:p>
      <w:pPr>
        <w:pStyle w:val="Heading2"/>
        <w:spacing w:after="100" w:before="280"/>
      </w:pPr>
      <w:r>
        <w:rPr>
          <w:rFonts w:ascii="Calibri" w:cs="Calibri" w:eastAsia="Calibri" w:hAnsi="Calibri"/>
          <w:b/>
          <w:bCs/>
          <w:color w:val="2E5A88"/>
          <w:sz w:val="24"/>
          <w:szCs w:val="24"/>
        </w:rPr>
        <w:t xml:space="preserve">Eis 2 — CISSP / CISM of vergelijkbaar</w:t>
      </w:r>
    </w:p>
    <w:p>
      <w:pPr>
        <w:spacing w:after="120" w:before="0" w:line="276"/>
      </w:pPr>
      <w:r>
        <w:rPr>
          <w:rFonts w:ascii="Calibri" w:cs="Calibri" w:eastAsia="Calibri" w:hAnsi="Calibri"/>
          <w:b/>
          <w:bCs/>
          <w:sz w:val="22"/>
          <w:szCs w:val="22"/>
        </w:rPr>
        <w:t xml:space="preserve">Voldoet: Nee</w:t>
      </w:r>
    </w:p>
    <w:p>
      <w:pPr>
        <w:spacing w:after="120" w:before="0" w:line="276"/>
      </w:pPr>
      <w:r>
        <w:rPr>
          <w:rFonts w:ascii="Calibri" w:cs="Calibri" w:eastAsia="Calibri" w:hAnsi="Calibri"/>
          <w:sz w:val="22"/>
          <w:szCs w:val="22"/>
        </w:rPr>
        <w:t xml:space="preserve">Ik beschik niet over een CISSP- of CISM-certificering. Wel heb ik in de praktijk ruime ervaring opgedaan met informatiebeveiliging op strategisch niveau, onder meer door het ontwerpen en implementeren van beveiligde bedrijfskritische systemen en door het adviseren van organisaties over security, governance en risicobeheersing.</w:t>
      </w:r>
    </w:p>
    <w:p>
      <w:pPr>
        <w:pStyle w:val="Heading2"/>
        <w:spacing w:after="100" w:before="280"/>
      </w:pPr>
      <w:r>
        <w:rPr>
          <w:rFonts w:ascii="Calibri" w:cs="Calibri" w:eastAsia="Calibri" w:hAnsi="Calibri"/>
          <w:b/>
          <w:bCs/>
          <w:color w:val="2E5A88"/>
          <w:sz w:val="24"/>
          <w:szCs w:val="24"/>
        </w:rPr>
        <w:t xml:space="preserve">Eis 3 — 5 jaar strategische IB in laatste 7 jaar</w:t>
      </w:r>
    </w:p>
    <w:p>
      <w:pPr>
        <w:spacing w:after="120" w:before="0" w:line="276"/>
      </w:pPr>
      <w:r>
        <w:rPr>
          <w:rFonts w:ascii="Calibri" w:cs="Calibri" w:eastAsia="Calibri" w:hAnsi="Calibri"/>
          <w:b/>
          <w:bCs/>
          <w:sz w:val="22"/>
          <w:szCs w:val="22"/>
        </w:rPr>
        <w:t xml:space="preserve">Voldoet: Ja</w:t>
      </w:r>
    </w:p>
    <w:p>
      <w:pPr>
        <w:spacing w:after="120" w:before="0" w:line="276"/>
      </w:pPr>
      <w:r>
        <w:rPr>
          <w:rFonts w:ascii="Calibri" w:cs="Calibri" w:eastAsia="Calibri" w:hAnsi="Calibri"/>
          <w:sz w:val="22"/>
          <w:szCs w:val="22"/>
        </w:rPr>
        <w:t xml:space="preserve">In de periode 2019–heden geef ik als directeur van Omerus BV strategisch advies op het gebied van IT, digitale transformatie en informatiebeveiliging. Daarnaast ben ik sinds 2021 actief in een bestuurlijke en strategische rol binnen een landelijke politieke organisatie. In die rol ben ik medeverantwoordelijk geweest voor het opzetten en borgen van informatiebeveiliging, privacy en governance in een snelgroeiende, complexe omgeving met hoge eisen aan vertrouwelijkheid, beschikbaarheid en bestuurlijke verantwoording. Eerder, als Founder &amp; CEO van Prisma IT (tot 2019), heb ik strategisch informatiebeveiliging vormgegeven bij de ontwikkeling van bedrijfskritische systemen voor overheden en internationale organisaties.</w:t>
      </w:r>
    </w:p>
    <w:p>
      <w:pPr>
        <w:pStyle w:val="Heading2"/>
        <w:spacing w:after="100" w:before="280"/>
      </w:pPr>
      <w:r>
        <w:rPr>
          <w:rFonts w:ascii="Calibri" w:cs="Calibri" w:eastAsia="Calibri" w:hAnsi="Calibri"/>
          <w:b/>
          <w:bCs/>
          <w:color w:val="2E5A88"/>
          <w:sz w:val="24"/>
          <w:szCs w:val="24"/>
        </w:rPr>
        <w:t xml:space="preserve">Eis 4 — 1 dag fysiek in Aalten</w:t>
      </w:r>
    </w:p>
    <w:p>
      <w:pPr>
        <w:spacing w:after="120" w:before="0" w:line="276"/>
      </w:pPr>
      <w:r>
        <w:rPr>
          <w:rFonts w:ascii="Calibri" w:cs="Calibri" w:eastAsia="Calibri" w:hAnsi="Calibri"/>
          <w:b/>
          <w:bCs/>
          <w:sz w:val="22"/>
          <w:szCs w:val="22"/>
        </w:rPr>
        <w:t xml:space="preserve">Voldoet: Ja</w:t>
      </w:r>
    </w:p>
    <w:p>
      <w:pPr>
        <w:spacing w:after="120" w:before="0" w:line="276"/>
      </w:pPr>
      <w:r>
        <w:rPr>
          <w:rFonts w:ascii="Calibri" w:cs="Calibri" w:eastAsia="Calibri" w:hAnsi="Calibri"/>
          <w:sz w:val="22"/>
          <w:szCs w:val="22"/>
        </w:rPr>
        <w:t xml:space="preserve">Ik ben aantoonbaar bereid om minimaal één dag per week fysiek aanwezig te zijn op locatie bij de gemeente Aalten. Ik woon in Vorden (Achterhoek) en de reistijd is beperkt.</w:t>
      </w:r>
    </w:p>
    <w:p>
      <w:pPr>
        <w:pStyle w:val="Heading2"/>
        <w:spacing w:after="100" w:before="280"/>
      </w:pPr>
      <w:r>
        <w:rPr>
          <w:rFonts w:ascii="Calibri" w:cs="Calibri" w:eastAsia="Calibri" w:hAnsi="Calibri"/>
          <w:b/>
          <w:bCs/>
          <w:color w:val="2E5A88"/>
          <w:sz w:val="24"/>
          <w:szCs w:val="24"/>
        </w:rPr>
        <w:t xml:space="preserve">Wens 5 — Cyberbeveiligingswet / BIO2 / AVG e.d.</w:t>
      </w:r>
    </w:p>
    <w:p>
      <w:pPr>
        <w:spacing w:after="120" w:before="0" w:line="276"/>
      </w:pPr>
      <w:r>
        <w:rPr>
          <w:rFonts w:ascii="Calibri" w:cs="Calibri" w:eastAsia="Calibri" w:hAnsi="Calibri"/>
          <w:b/>
          <w:bCs/>
          <w:sz w:val="22"/>
          <w:szCs w:val="22"/>
        </w:rPr>
        <w:t xml:space="preserve">Voldoet: Ja</w:t>
      </w:r>
    </w:p>
    <w:p>
      <w:pPr>
        <w:spacing w:after="120" w:before="0" w:line="276"/>
      </w:pPr>
      <w:r>
        <w:rPr>
          <w:rFonts w:ascii="Calibri" w:cs="Calibri" w:eastAsia="Calibri" w:hAnsi="Calibri"/>
          <w:sz w:val="22"/>
          <w:szCs w:val="22"/>
        </w:rPr>
        <w:t xml:space="preserve">Ik heb praktische ervaring met de toepassing van relevante wet- en regelgeving op het gebied van informatiebeveiliging en privacy (AVG). Daarnaast vervul ik een adviserende rol via een expertteam voor landelijke politici, waarbij ik adviseer over wet- en regelgeving op het gebied van digitale veiligheid, privacy en informatiebeveiliging. In mijn bestuurlijke en adviserende rollen de afgelopen jaren ben ik intensief bezig geweest met het vertalen van wettelijke en normatieve eisen naar werkbare governance- en beveiligingskaders. Ik verdiep mij actief in de Cyberbeveiligingswet en BIO2 en kan deze kennis snel toepassen binnen de gemeentelijke context.</w:t>
      </w:r>
    </w:p>
    <w:p>
      <w:pPr>
        <w:pStyle w:val="Heading2"/>
        <w:spacing w:after="100" w:before="280"/>
      </w:pPr>
      <w:r>
        <w:rPr>
          <w:rFonts w:ascii="Calibri" w:cs="Calibri" w:eastAsia="Calibri" w:hAnsi="Calibri"/>
          <w:b/>
          <w:bCs/>
          <w:color w:val="2E5A88"/>
          <w:sz w:val="24"/>
          <w:szCs w:val="24"/>
        </w:rPr>
        <w:t xml:space="preserve">Wens 6 — Risico-, leveranciers- en incidentmanagement</w:t>
      </w:r>
    </w:p>
    <w:p>
      <w:pPr>
        <w:spacing w:after="120" w:before="0" w:line="276"/>
      </w:pPr>
      <w:r>
        <w:rPr>
          <w:rFonts w:ascii="Calibri" w:cs="Calibri" w:eastAsia="Calibri" w:hAnsi="Calibri"/>
          <w:b/>
          <w:bCs/>
          <w:sz w:val="22"/>
          <w:szCs w:val="22"/>
        </w:rPr>
        <w:t xml:space="preserve">Voldoet: Ja</w:t>
      </w:r>
    </w:p>
    <w:p>
      <w:pPr>
        <w:spacing w:after="120" w:before="0" w:line="276"/>
      </w:pPr>
      <w:r>
        <w:rPr>
          <w:rFonts w:ascii="Calibri" w:cs="Calibri" w:eastAsia="Calibri" w:hAnsi="Calibri"/>
          <w:sz w:val="22"/>
          <w:szCs w:val="22"/>
        </w:rPr>
        <w:t xml:space="preserve">Bij Prisma IT heb ik als eindverantwoordelijke processen ingericht rond risicobeoordeling, leveranciersselectie en -sturing, en incidentafhandeling bij bedrijfskritische systemen. In latere adviserende en bestuurlijke rollen heb ik deze ervaring verder toegepast bij het professionaliseren van risicomanagement en governance.</w:t>
      </w:r>
    </w:p>
    <w:p>
      <w:pPr>
        <w:pStyle w:val="Heading2"/>
        <w:spacing w:after="100" w:before="280"/>
      </w:pPr>
      <w:r>
        <w:rPr>
          <w:rFonts w:ascii="Calibri" w:cs="Calibri" w:eastAsia="Calibri" w:hAnsi="Calibri"/>
          <w:b/>
          <w:bCs/>
          <w:color w:val="2E5A88"/>
          <w:sz w:val="24"/>
          <w:szCs w:val="24"/>
        </w:rPr>
        <w:t xml:space="preserve">Wens 7 — Governance- en risicomanagementstructuren</w:t>
      </w:r>
    </w:p>
    <w:p>
      <w:pPr>
        <w:spacing w:after="120" w:before="0" w:line="276"/>
      </w:pPr>
      <w:r>
        <w:rPr>
          <w:rFonts w:ascii="Calibri" w:cs="Calibri" w:eastAsia="Calibri" w:hAnsi="Calibri"/>
          <w:b/>
          <w:bCs/>
          <w:sz w:val="22"/>
          <w:szCs w:val="22"/>
        </w:rPr>
        <w:t xml:space="preserve">Voldoet: Ja</w:t>
      </w:r>
    </w:p>
    <w:p>
      <w:pPr>
        <w:spacing w:after="120" w:before="0" w:line="276"/>
      </w:pPr>
      <w:r>
        <w:rPr>
          <w:rFonts w:ascii="Calibri" w:cs="Calibri" w:eastAsia="Calibri" w:hAnsi="Calibri"/>
          <w:sz w:val="22"/>
          <w:szCs w:val="22"/>
        </w:rPr>
        <w:t xml:space="preserve">Als Founder &amp; CEO van Prisma IT heb ik governance- en risicomanagementstructuren ontwikkeld en doorontwikkeld, waarbij technische risico’s werden vertaald naar bestuurlijke kaders en besluitvorming. Sinds 2021 heb ik in een landelijke politieke organisatie meegewerkt aan het opzetten van governance-structuren die passen bij snelle groei en hoge eisen aan informatiebeveiliging en verantwoording.</w:t>
      </w:r>
    </w:p>
    <w:p>
      <w:pPr>
        <w:pStyle w:val="Heading2"/>
        <w:spacing w:after="100" w:before="280"/>
      </w:pPr>
      <w:r>
        <w:rPr>
          <w:rFonts w:ascii="Calibri" w:cs="Calibri" w:eastAsia="Calibri" w:hAnsi="Calibri"/>
          <w:b/>
          <w:bCs/>
          <w:color w:val="2E5A88"/>
          <w:sz w:val="24"/>
          <w:szCs w:val="24"/>
        </w:rPr>
        <w:t xml:space="preserve">Wens 8 — Draagvlak uniforme besluitvorming meerdere organisaties</w:t>
      </w:r>
    </w:p>
    <w:p>
      <w:pPr>
        <w:spacing w:after="120" w:before="0" w:line="276"/>
      </w:pPr>
      <w:r>
        <w:rPr>
          <w:rFonts w:ascii="Calibri" w:cs="Calibri" w:eastAsia="Calibri" w:hAnsi="Calibri"/>
          <w:b/>
          <w:bCs/>
          <w:sz w:val="22"/>
          <w:szCs w:val="22"/>
        </w:rPr>
        <w:t xml:space="preserve">Voldoet: Ja</w:t>
      </w:r>
    </w:p>
    <w:p>
      <w:pPr>
        <w:spacing w:after="120" w:before="0" w:line="276"/>
      </w:pPr>
      <w:r>
        <w:rPr>
          <w:rFonts w:ascii="Calibri" w:cs="Calibri" w:eastAsia="Calibri" w:hAnsi="Calibri"/>
          <w:sz w:val="22"/>
          <w:szCs w:val="22"/>
        </w:rPr>
        <w:t xml:space="preserve">Bij Prisma IT en binnen het Europese samenwerkingsverband Bold Alliance heb ik succesvol draagvlak gecreëerd voor uniforme werkwijzen en besluitvorming over meerdere organisaties en landen heen. In mijn latere bestuurlijke rol binnen een landelijke organisatie heb ik ervaring opgedaan met het realiseren van gedeelde kaders en besluitvorming in een complexe, multi-stakeholder omgeving.</w:t>
      </w:r>
    </w:p>
    <w:p>
      <w:pPr>
        <w:pStyle w:val="Heading2"/>
        <w:spacing w:after="100" w:before="280"/>
      </w:pPr>
      <w:r>
        <w:rPr>
          <w:rFonts w:ascii="Calibri" w:cs="Calibri" w:eastAsia="Calibri" w:hAnsi="Calibri"/>
          <w:b/>
          <w:bCs/>
          <w:color w:val="2E5A88"/>
          <w:sz w:val="24"/>
          <w:szCs w:val="24"/>
        </w:rPr>
        <w:t xml:space="preserve">Wens 9 — Verbinden binnen informatiebeveiliging</w:t>
      </w:r>
    </w:p>
    <w:p>
      <w:pPr>
        <w:spacing w:after="120" w:before="0" w:line="276"/>
      </w:pPr>
      <w:r>
        <w:rPr>
          <w:rFonts w:ascii="Calibri" w:cs="Calibri" w:eastAsia="Calibri" w:hAnsi="Calibri"/>
          <w:b/>
          <w:bCs/>
          <w:sz w:val="22"/>
          <w:szCs w:val="22"/>
        </w:rPr>
        <w:t xml:space="preserve">Voldoet: Ja</w:t>
      </w:r>
    </w:p>
    <w:p>
      <w:pPr>
        <w:spacing w:after="120" w:before="0" w:line="276"/>
      </w:pPr>
      <w:r>
        <w:rPr>
          <w:rFonts w:ascii="Calibri" w:cs="Calibri" w:eastAsia="Calibri" w:hAnsi="Calibri"/>
          <w:sz w:val="22"/>
          <w:szCs w:val="22"/>
        </w:rPr>
        <w:t xml:space="preserve">Als directeur van Prisma IT en als founding partner van Bold Alliance (20+ IT-bedrijven in 20 landen) heb ik actief collega’s en partners verbonden op het gebied van security, architectuur en governance. In mijn recente bestuurlijke rol heb ik samengewerkt met specialisten op het gebied van informatiebeveiliging en privacy om gezamenlijke standaarden en werkwijzen tot stand te brengen.</w:t>
      </w:r>
    </w:p>
    <w:p>
      <w:pPr>
        <w:pStyle w:val="Heading1"/>
        <w:pBdr>
          <w:bottom w:val="single" w:color="1B365D" w:sz="12" w:space="4"/>
        </w:pBdr>
        <w:spacing w:after="160" w:before="360"/>
      </w:pPr>
      <w:r>
        <w:rPr>
          <w:rFonts w:ascii="Calibri" w:cs="Calibri" w:eastAsia="Calibri" w:hAnsi="Calibri"/>
          <w:b/>
          <w:bCs/>
          <w:color w:val="1B365D"/>
          <w:sz w:val="28"/>
          <w:szCs w:val="28"/>
        </w:rPr>
        <w:t xml:space="preserve">5. Positionering (extern, goedgekeurde lijn)</w:t>
      </w:r>
    </w:p>
    <w:p>
      <w:pPr>
        <w:spacing w:after="120" w:before="0" w:line="276"/>
      </w:pPr>
      <w:r>
        <w:rPr>
          <w:rFonts w:ascii="Calibri" w:cs="Calibri" w:eastAsia="Calibri" w:hAnsi="Calibri"/>
          <w:sz w:val="22"/>
          <w:szCs w:val="22"/>
        </w:rPr>
        <w:t xml:space="preserve">Kernzin CISO/governance: ervaren adviseur en ondernemer, 40+ jaar IT, enterprise architectuur, security en governance. Sterk in strategisch positioneren van informatiebeveiliging, professionaliseren van security-organisatie en bestuurlijk draagvlak. Vertalen van technische risico’s naar bestuurlijke taal.</w:t>
      </w:r>
    </w:p>
    <w:p>
      <w:pPr>
        <w:spacing w:after="120" w:before="0" w:line="276"/>
      </w:pPr>
      <w:r>
        <w:rPr>
          <w:rFonts w:ascii="Calibri" w:cs="Calibri" w:eastAsia="Calibri" w:hAnsi="Calibri"/>
          <w:sz w:val="22"/>
          <w:szCs w:val="22"/>
        </w:rPr>
        <w:t xml:space="preserve">Kernzin AI/fractional: praktische Agentic/GenAI-inbedding in bestaande organisaties (niet hype). “Clarity in the AI noise” is interne merklijn van AcmeBrainCorp — alleen gebruiken als Simon AcmeBrainCorp weer in het CV wil.</w:t>
      </w:r>
    </w:p>
    <w:p>
      <w:pPr>
        <w:spacing w:after="120" w:before="0" w:line="276"/>
      </w:pPr>
      <w:r>
        <w:rPr>
          <w:rFonts w:ascii="Calibri" w:cs="Calibri" w:eastAsia="Calibri" w:hAnsi="Calibri"/>
          <w:sz w:val="22"/>
          <w:szCs w:val="22"/>
        </w:rPr>
        <w:t xml:space="preserve">Niet claimen: afgeronde HBO/WO, CISSP/CISM, fulltime beschikbaarheid, formele CISO-titel in loondienst bij een gemeente.</w:t>
      </w:r>
    </w:p>
    <w:p>
      <w:pPr>
        <w:pStyle w:val="Heading1"/>
        <w:pBdr>
          <w:bottom w:val="single" w:color="1B365D" w:sz="12" w:space="4"/>
        </w:pBdr>
        <w:spacing w:after="160" w:before="360"/>
      </w:pPr>
      <w:r>
        <w:rPr>
          <w:rFonts w:ascii="Calibri" w:cs="Calibri" w:eastAsia="Calibri" w:hAnsi="Calibri"/>
          <w:b/>
          <w:bCs/>
          <w:color w:val="1B365D"/>
          <w:sz w:val="28"/>
          <w:szCs w:val="28"/>
        </w:rPr>
        <w:t xml:space="preserve">6. Assets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c>
          <w:tcPr>
            <w:tcW w:type="dxa" w:w="3200"/>
            <w:tcBorders>
              <w:top w:val="single" w:color="CCCCCC" w:sz="4"/>
              <w:left w:val="single" w:color="CCCCCC" w:sz="4"/>
              <w:bottom w:val="single" w:color="CCCCCC" w:sz="4"/>
              <w:right w:val="single" w:color="CCCCCC" w:sz="4"/>
            </w:tcBorders>
            <w:shd w:fill="1B365D" w:val="clear"/>
            <w:tcMar>
              <w:top w:type="dxa" w:w="40"/>
              <w:left w:type="dxa" w:w="60"/>
              <w:bottom w:type="dxa" w:w="40"/>
              <w:right w:type="dxa" w:w="60"/>
            </w:tcMar>
          </w:tcPr>
          <w:p>
            <w:r>
              <w:rPr>
                <w:rFonts w:ascii="Calibri" w:cs="Calibri" w:eastAsia="Calibri" w:hAnsi="Calibri"/>
                <w:b/>
                <w:bCs/>
                <w:color w:val="FFFFFF"/>
                <w:sz w:val="18"/>
                <w:szCs w:val="18"/>
              </w:rPr>
              <w:t xml:space="preserve">Bestand</w:t>
            </w:r>
          </w:p>
        </w:tc>
        <w:tc>
          <w:tcPr>
            <w:tcW w:type="dxa" w:w="2800"/>
            <w:tcBorders>
              <w:top w:val="single" w:color="CCCCCC" w:sz="4"/>
              <w:left w:val="single" w:color="CCCCCC" w:sz="4"/>
              <w:bottom w:val="single" w:color="CCCCCC" w:sz="4"/>
              <w:right w:val="single" w:color="CCCCCC" w:sz="4"/>
            </w:tcBorders>
            <w:shd w:fill="1B365D" w:val="clear"/>
            <w:tcMar>
              <w:top w:type="dxa" w:w="40"/>
              <w:left w:type="dxa" w:w="60"/>
              <w:bottom w:type="dxa" w:w="40"/>
              <w:right w:type="dxa" w:w="60"/>
            </w:tcMar>
          </w:tcPr>
          <w:p>
            <w:r>
              <w:rPr>
                <w:rFonts w:ascii="Calibri" w:cs="Calibri" w:eastAsia="Calibri" w:hAnsi="Calibri"/>
                <w:b/>
                <w:bCs/>
                <w:color w:val="FFFFFF"/>
                <w:sz w:val="18"/>
                <w:szCs w:val="18"/>
              </w:rPr>
              <w:t xml:space="preserve">Locatie</w:t>
            </w:r>
          </w:p>
        </w:tc>
        <w:tc>
          <w:tcPr>
            <w:tcW w:type="dxa" w:w="3026"/>
            <w:tcBorders>
              <w:top w:val="single" w:color="CCCCCC" w:sz="4"/>
              <w:left w:val="single" w:color="CCCCCC" w:sz="4"/>
              <w:bottom w:val="single" w:color="CCCCCC" w:sz="4"/>
              <w:right w:val="single" w:color="CCCCCC" w:sz="4"/>
            </w:tcBorders>
            <w:shd w:fill="1B365D" w:val="clear"/>
            <w:tcMar>
              <w:top w:type="dxa" w:w="40"/>
              <w:left w:type="dxa" w:w="60"/>
              <w:bottom w:type="dxa" w:w="40"/>
              <w:right w:type="dxa" w:w="60"/>
            </w:tcMar>
          </w:tcPr>
          <w:p>
            <w:r>
              <w:rPr>
                <w:rFonts w:ascii="Calibri" w:cs="Calibri" w:eastAsia="Calibri" w:hAnsi="Calibri"/>
                <w:b/>
                <w:bCs/>
                <w:color w:val="FFFFFF"/>
                <w:sz w:val="18"/>
                <w:szCs w:val="18"/>
              </w:rPr>
              <w:t xml:space="preserve">Functie</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CV Simon Slooten 2026.docx/.pdf</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attachments</w:t>
            </w:r>
          </w:p>
        </w:tc>
        <w:tc>
          <w:tcPr>
            <w:tcW w:type="dxa" w:w="3026"/>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Bron-CV (algemeen)</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CV_Simon_Slooten_CISO_Aalten_2026.docx</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artifacts</w:t>
            </w:r>
          </w:p>
        </w:tc>
        <w:tc>
          <w:tcPr>
            <w:tcW w:type="dxa" w:w="3026"/>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Getailleerd CV CISO Aalten</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Grokbot-dump_Simon-Slooten_2026-09-10.md</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artifacts</w:t>
            </w:r>
          </w:p>
        </w:tc>
        <w:tc>
          <w:tcPr>
            <w:tcW w:type="dxa" w:w="3026"/>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Eerdere dump (vervangen door deze v2)</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Grokbot-dump_Simon-Slooten_2026-09-10_1112.docx</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artifacts</w:t>
            </w:r>
          </w:p>
        </w:tc>
        <w:tc>
          <w:tcPr>
            <w:tcW w:type="dxa" w:w="3026"/>
            <w:tcBorders>
              <w:top w:val="single" w:color="CCCCCC" w:sz="4"/>
              <w:left w:val="single" w:color="CCCCCC" w:sz="4"/>
              <w:bottom w:val="single" w:color="CCCCCC" w:sz="4"/>
              <w:right w:val="single" w:color="CCCCCC" w:sz="4"/>
            </w:tcBorders>
            <w:tcMar>
              <w:top w:type="dxa" w:w="40"/>
              <w:left w:type="dxa" w:w="60"/>
              <w:bottom w:type="dxa" w:w="40"/>
              <w:right w:type="dxa" w:w="60"/>
            </w:tcMar>
          </w:tcPr>
          <w:p>
            <w:r>
              <w:rPr>
                <w:rFonts w:ascii="Calibri" w:cs="Calibri" w:eastAsia="Calibri" w:hAnsi="Calibri"/>
                <w:b w:val="false"/>
                <w:bCs w:val="false"/>
                <w:color w:val="222222"/>
                <w:sz w:val="18"/>
                <w:szCs w:val="18"/>
              </w:rPr>
              <w:t xml:space="preserve">Deze dump — downloadbaar</w:t>
            </w:r>
          </w:p>
        </w:tc>
      </w:tr>
    </w:tbl>
    <w:p>
      <w:pPr>
        <w:spacing w:after="120" w:before="120" w:line="276"/>
      </w:pPr>
      <w:r>
        <w:rPr>
          <w:rFonts w:ascii="Calibri" w:cs="Calibri" w:eastAsia="Calibri" w:hAnsi="Calibri"/>
          <w:i/>
          <w:iCs/>
          <w:color w:val="555555"/>
          <w:sz w:val="22"/>
          <w:szCs w:val="22"/>
        </w:rPr>
        <w:t xml:space="preserve">Let op: bestanden buiten artifacts zijn voor Simon niet bereikbaar. Nooit beloven dat iets in “Grok - Simon Slooten” op Drive staat tenzij het écht in artifacts is weggeschreven.</w:t>
      </w:r>
    </w:p>
    <w:p>
      <w:pPr>
        <w:pStyle w:val="Heading1"/>
        <w:pBdr>
          <w:bottom w:val="single" w:color="1B365D" w:sz="12" w:space="4"/>
        </w:pBdr>
        <w:spacing w:after="160" w:before="360"/>
      </w:pPr>
      <w:r>
        <w:rPr>
          <w:rFonts w:ascii="Calibri" w:cs="Calibri" w:eastAsia="Calibri" w:hAnsi="Calibri"/>
          <w:b/>
          <w:bCs/>
          <w:color w:val="1B365D"/>
          <w:sz w:val="28"/>
          <w:szCs w:val="28"/>
        </w:rPr>
        <w:t xml:space="preserve">7. Zoekkanalen en laatst bekende leads</w:t>
      </w:r>
    </w:p>
    <w:p>
      <w:pPr>
        <w:spacing w:after="120" w:before="0" w:line="276"/>
      </w:pPr>
      <w:r>
        <w:rPr>
          <w:rFonts w:ascii="Calibri" w:cs="Calibri" w:eastAsia="Calibri" w:hAnsi="Calibri"/>
          <w:sz w:val="22"/>
          <w:szCs w:val="22"/>
        </w:rPr>
        <w:t xml:space="preserve">Kanalen: Freep, Krootz, Freelance.nl, Interim-netwerk, Mast Nederland, de Publieke Partner, LinkedIn, 10x Team, Endeblauw, Parttime Directie, Exxan, Fractional-CTO.nl. Leads altijd herverifiëren — sluitdata schuiven.</w:t>
      </w:r>
    </w:p>
    <w:p>
      <w:pPr>
        <w:spacing w:after="120" w:before="0" w:line="276"/>
      </w:pPr>
      <w:r>
        <w:rPr>
          <w:rFonts w:ascii="Calibri" w:cs="Calibri" w:eastAsia="Calibri" w:hAnsi="Calibri"/>
          <w:sz w:val="22"/>
          <w:szCs w:val="22"/>
        </w:rPr>
        <w:t xml:space="preserve">Laatst bekende kansrijke leads (begin sept 2026, status checken):</w:t>
      </w:r>
    </w:p>
    <w:p>
      <w:pPr>
        <w:pStyle w:val="ListParagraph"/>
        <w:numPr>
          <w:ilvl w:val="0"/>
          <w:numId w:val="2"/>
        </w:numPr>
        <w:spacing w:after="60"/>
      </w:pPr>
      <w:r>
        <w:rPr>
          <w:rFonts w:ascii="Calibri" w:cs="Calibri" w:eastAsia="Calibri" w:hAnsi="Calibri"/>
          <w:sz w:val="21"/>
          <w:szCs w:val="21"/>
        </w:rPr>
        <w:t xml:space="preserve">Fractional CISO @ 10x Team — 8–12 u/w, remote, €120–180/u — https://jobs.ashbyhq.com/10xteam/86074cbd-3abf-4afa-95f2-c40ae6ea8c2c</w:t>
      </w:r>
    </w:p>
    <w:p>
      <w:pPr>
        <w:pStyle w:val="ListParagraph"/>
        <w:numPr>
          <w:ilvl w:val="0"/>
          <w:numId w:val="2"/>
        </w:numPr>
        <w:spacing w:after="60"/>
      </w:pPr>
      <w:r>
        <w:rPr>
          <w:rFonts w:ascii="Calibri" w:cs="Calibri" w:eastAsia="Calibri" w:hAnsi="Calibri"/>
          <w:sz w:val="21"/>
          <w:szCs w:val="21"/>
        </w:rPr>
        <w:t xml:space="preserve">Fractional CTO – AI Trainer @ 10x Team — 8–20 u/w — https://jobs.ashbyhq.com/10xteam/465be7e9-a520-417a-b900-ec6cc2f36c3f</w:t>
      </w:r>
    </w:p>
    <w:p>
      <w:pPr>
        <w:pStyle w:val="ListParagraph"/>
        <w:numPr>
          <w:ilvl w:val="0"/>
          <w:numId w:val="2"/>
        </w:numPr>
        <w:spacing w:after="60"/>
      </w:pPr>
      <w:r>
        <w:rPr>
          <w:rFonts w:ascii="Calibri" w:cs="Calibri" w:eastAsia="Calibri" w:hAnsi="Calibri"/>
          <w:sz w:val="21"/>
          <w:szCs w:val="21"/>
        </w:rPr>
        <w:t xml:space="preserve">CISO Aalten (actief) — https://www.freep.nl/opdracht/ciso-12</w:t>
      </w:r>
    </w:p>
    <w:p>
      <w:pPr>
        <w:pStyle w:val="ListParagraph"/>
        <w:numPr>
          <w:ilvl w:val="0"/>
          <w:numId w:val="2"/>
        </w:numPr>
        <w:spacing w:after="60"/>
      </w:pPr>
      <w:r>
        <w:rPr>
          <w:rFonts w:ascii="Calibri" w:cs="Calibri" w:eastAsia="Calibri" w:hAnsi="Calibri"/>
          <w:sz w:val="21"/>
          <w:szCs w:val="21"/>
        </w:rPr>
        <w:t xml:space="preserve">CISO NVWA 24u — https://www.freep.nl/opdracht/chief-information-security-officer-17</w:t>
      </w:r>
    </w:p>
    <w:p>
      <w:pPr>
        <w:pStyle w:val="ListParagraph"/>
        <w:numPr>
          <w:ilvl w:val="0"/>
          <w:numId w:val="2"/>
        </w:numPr>
        <w:spacing w:after="60"/>
      </w:pPr>
      <w:r>
        <w:rPr>
          <w:rFonts w:ascii="Calibri" w:cs="Calibri" w:eastAsia="Calibri" w:hAnsi="Calibri"/>
          <w:sz w:val="21"/>
          <w:szCs w:val="21"/>
        </w:rPr>
        <w:t xml:space="preserve">CISO Gemeente Oss 24u — https://www.freep.nl/opdracht/ervaren-ciso-1</w:t>
      </w:r>
    </w:p>
    <w:p>
      <w:pPr>
        <w:pStyle w:val="ListParagraph"/>
        <w:numPr>
          <w:ilvl w:val="0"/>
          <w:numId w:val="2"/>
        </w:numPr>
        <w:spacing w:after="60"/>
      </w:pPr>
      <w:r>
        <w:rPr>
          <w:rFonts w:ascii="Calibri" w:cs="Calibri" w:eastAsia="Calibri" w:hAnsi="Calibri"/>
          <w:sz w:val="21"/>
          <w:szCs w:val="21"/>
        </w:rPr>
        <w:t xml:space="preserve">CISO Vijfheerenlanden 16u — https://www.freep.nl/opdracht/chief-information-security-officer-ciso-38</w:t>
      </w:r>
    </w:p>
    <w:p>
      <w:pPr>
        <w:spacing w:after="120" w:before="80" w:line="276"/>
      </w:pPr>
      <w:r>
        <w:rPr>
          <w:rFonts w:ascii="Calibri" w:cs="Calibri" w:eastAsia="Calibri" w:hAnsi="Calibri"/>
          <w:sz w:val="22"/>
          <w:szCs w:val="22"/>
        </w:rPr>
        <w:t xml:space="preserve">Eerlijk zijn: echte publieke fractional C-level vacatures zijn schaars. Veel loopt via netwerk, niet via open vacaturebanken. Lichte informatiemanager-rollen of RvC zijn geen match.</w:t>
      </w:r>
    </w:p>
    <w:p>
      <w:pPr>
        <w:pStyle w:val="Heading1"/>
        <w:pBdr>
          <w:bottom w:val="single" w:color="1B365D" w:sz="12" w:space="4"/>
        </w:pBdr>
        <w:spacing w:after="160" w:before="360"/>
      </w:pPr>
      <w:r>
        <w:rPr>
          <w:rFonts w:ascii="Calibri" w:cs="Calibri" w:eastAsia="Calibri" w:hAnsi="Calibri"/>
          <w:b/>
          <w:bCs/>
          <w:color w:val="1B365D"/>
          <w:sz w:val="28"/>
          <w:szCs w:val="28"/>
        </w:rPr>
        <w:t xml:space="preserve">8. Open eindes — GrokBot vraagt of handelt hierop</w:t>
      </w:r>
    </w:p>
    <w:p>
      <w:pPr>
        <w:pStyle w:val="ListParagraph"/>
        <w:numPr>
          <w:ilvl w:val="0"/>
          <w:numId w:val="3"/>
        </w:numPr>
        <w:spacing w:after="80"/>
      </w:pPr>
      <w:r>
        <w:rPr>
          <w:rFonts w:ascii="Calibri" w:cs="Calibri" w:eastAsia="Calibri" w:hAnsi="Calibri"/>
          <w:sz w:val="21"/>
          <w:szCs w:val="21"/>
        </w:rPr>
        <w:t xml:space="preserve">Is het Freep-formulier CISO Aalten definitief verzonden? Offerte-status?</w:t>
      </w:r>
    </w:p>
    <w:p>
      <w:pPr>
        <w:pStyle w:val="ListParagraph"/>
        <w:numPr>
          <w:ilvl w:val="0"/>
          <w:numId w:val="3"/>
        </w:numPr>
        <w:spacing w:after="80"/>
      </w:pPr>
      <w:r>
        <w:rPr>
          <w:rFonts w:ascii="Calibri" w:cs="Calibri" w:eastAsia="Calibri" w:hAnsi="Calibri"/>
          <w:sz w:val="21"/>
          <w:szCs w:val="21"/>
        </w:rPr>
        <w:t xml:space="preserve">AcmeBrainCorp terug in CV of bewust weglaten?</w:t>
      </w:r>
    </w:p>
    <w:p>
      <w:pPr>
        <w:pStyle w:val="ListParagraph"/>
        <w:numPr>
          <w:ilvl w:val="0"/>
          <w:numId w:val="3"/>
        </w:numPr>
        <w:spacing w:after="80"/>
      </w:pPr>
      <w:r>
        <w:rPr>
          <w:rFonts w:ascii="Calibri" w:cs="Calibri" w:eastAsia="Calibri" w:hAnsi="Calibri"/>
          <w:sz w:val="21"/>
          <w:szCs w:val="21"/>
        </w:rPr>
        <w:t xml:space="preserve">Wel/niet reageren op 10x Team Fractional CISO en Fractional CTO-AI?</w:t>
      </w:r>
    </w:p>
    <w:p>
      <w:pPr>
        <w:pStyle w:val="ListParagraph"/>
        <w:numPr>
          <w:ilvl w:val="0"/>
          <w:numId w:val="3"/>
        </w:numPr>
        <w:spacing w:after="80"/>
      </w:pPr>
      <w:r>
        <w:rPr>
          <w:rFonts w:ascii="Calibri" w:cs="Calibri" w:eastAsia="Calibri" w:hAnsi="Calibri"/>
          <w:sz w:val="21"/>
          <w:szCs w:val="21"/>
        </w:rPr>
        <w:t xml:space="preserve">Volgende deepsearch-cadans: wekelijks Freep / Krootz / Freelance.nl / LinkedIn / 10x Team / Endeblauw.</w:t>
      </w:r>
    </w:p>
    <w:p>
      <w:pPr>
        <w:pStyle w:val="ListParagraph"/>
        <w:numPr>
          <w:ilvl w:val="0"/>
          <w:numId w:val="3"/>
        </w:numPr>
        <w:spacing w:after="80"/>
      </w:pPr>
      <w:r>
        <w:rPr>
          <w:rFonts w:ascii="Calibri" w:cs="Calibri" w:eastAsia="Calibri" w:hAnsi="Calibri"/>
          <w:sz w:val="21"/>
          <w:szCs w:val="21"/>
        </w:rPr>
        <w:t xml:space="preserve">Wil Simon een korte LinkedIn-positionering “fractional CTO/COO + AI-advies + CISO-governance”?</w:t>
      </w:r>
    </w:p>
    <w:p>
      <w:pPr>
        <w:pStyle w:val="ListParagraph"/>
        <w:numPr>
          <w:ilvl w:val="0"/>
          <w:numId w:val="3"/>
        </w:numPr>
        <w:spacing w:after="80"/>
      </w:pPr>
      <w:r>
        <w:rPr>
          <w:rFonts w:ascii="Calibri" w:cs="Calibri" w:eastAsia="Calibri" w:hAnsi="Calibri"/>
          <w:sz w:val="21"/>
          <w:szCs w:val="21"/>
        </w:rPr>
        <w:t xml:space="preserve">Tarieflijn andere opdrachten: €130 houden tenzij max van opdracht lager is.</w:t>
      </w:r>
    </w:p>
    <w:p>
      <w:pPr>
        <w:pStyle w:val="Heading1"/>
        <w:pBdr>
          <w:bottom w:val="single" w:color="1B365D" w:sz="12" w:space="4"/>
        </w:pBdr>
        <w:spacing w:after="160" w:before="360"/>
      </w:pPr>
      <w:r>
        <w:rPr>
          <w:rFonts w:ascii="Calibri" w:cs="Calibri" w:eastAsia="Calibri" w:hAnsi="Calibri"/>
          <w:b/>
          <w:bCs/>
          <w:color w:val="1B365D"/>
          <w:sz w:val="28"/>
          <w:szCs w:val="28"/>
        </w:rPr>
        <w:t xml:space="preserve">9. Wat GrokBot NIET doet</w:t>
      </w:r>
    </w:p>
    <w:p>
      <w:pPr>
        <w:pStyle w:val="ListParagraph"/>
        <w:numPr>
          <w:ilvl w:val="0"/>
          <w:numId w:val="2"/>
        </w:numPr>
        <w:spacing w:after="60"/>
      </w:pPr>
      <w:r>
        <w:rPr>
          <w:rFonts w:ascii="Calibri" w:cs="Calibri" w:eastAsia="Calibri" w:hAnsi="Calibri"/>
          <w:sz w:val="21"/>
          <w:szCs w:val="21"/>
        </w:rPr>
        <w:t xml:space="preserve">Partijnaam noemen in externe teksten.</w:t>
      </w:r>
    </w:p>
    <w:p>
      <w:pPr>
        <w:pStyle w:val="ListParagraph"/>
        <w:numPr>
          <w:ilvl w:val="0"/>
          <w:numId w:val="2"/>
        </w:numPr>
        <w:spacing w:after="60"/>
      </w:pPr>
      <w:r>
        <w:rPr>
          <w:rFonts w:ascii="Calibri" w:cs="Calibri" w:eastAsia="Calibri" w:hAnsi="Calibri"/>
          <w:sz w:val="21"/>
          <w:szCs w:val="21"/>
        </w:rPr>
        <w:t xml:space="preserve">Doen alsof Simon HBO heeft afgerond of CISSP/CISM heeft.</w:t>
      </w:r>
    </w:p>
    <w:p>
      <w:pPr>
        <w:pStyle w:val="ListParagraph"/>
        <w:numPr>
          <w:ilvl w:val="0"/>
          <w:numId w:val="2"/>
        </w:numPr>
        <w:spacing w:after="60"/>
      </w:pPr>
      <w:r>
        <w:rPr>
          <w:rFonts w:ascii="Calibri" w:cs="Calibri" w:eastAsia="Calibri" w:hAnsi="Calibri"/>
          <w:sz w:val="21"/>
          <w:szCs w:val="21"/>
        </w:rPr>
        <w:t xml:space="preserve">RvC/RvT-rollen voorstellen.</w:t>
      </w:r>
    </w:p>
    <w:p>
      <w:pPr>
        <w:pStyle w:val="ListParagraph"/>
        <w:numPr>
          <w:ilvl w:val="0"/>
          <w:numId w:val="2"/>
        </w:numPr>
        <w:spacing w:after="60"/>
      </w:pPr>
      <w:r>
        <w:rPr>
          <w:rFonts w:ascii="Calibri" w:cs="Calibri" w:eastAsia="Calibri" w:hAnsi="Calibri"/>
          <w:sz w:val="21"/>
          <w:szCs w:val="21"/>
        </w:rPr>
        <w:t xml:space="preserve">Ongevraagd brieven of extra bestanden produceren.</w:t>
      </w:r>
    </w:p>
    <w:p>
      <w:pPr>
        <w:pStyle w:val="ListParagraph"/>
        <w:numPr>
          <w:ilvl w:val="0"/>
          <w:numId w:val="2"/>
        </w:numPr>
        <w:spacing w:after="60"/>
      </w:pPr>
      <w:r>
        <w:rPr>
          <w:rFonts w:ascii="Calibri" w:cs="Calibri" w:eastAsia="Calibri" w:hAnsi="Calibri"/>
          <w:sz w:val="21"/>
          <w:szCs w:val="21"/>
        </w:rPr>
        <w:t xml:space="preserve">Bestanden opslaan buiten artifacts of pad beloven dat Simon niet kan openen.</w:t>
      </w:r>
    </w:p>
    <w:p>
      <w:pPr>
        <w:pStyle w:val="ListParagraph"/>
        <w:numPr>
          <w:ilvl w:val="0"/>
          <w:numId w:val="2"/>
        </w:numPr>
        <w:spacing w:after="60"/>
      </w:pPr>
      <w:r>
        <w:rPr>
          <w:rFonts w:ascii="Calibri" w:cs="Calibri" w:eastAsia="Calibri" w:hAnsi="Calibri"/>
          <w:sz w:val="21"/>
          <w:szCs w:val="21"/>
        </w:rPr>
        <w:t xml:space="preserve">Links verzinnen of gesloten/oude opdrachten als actueel presenteren.</w:t>
      </w:r>
    </w:p>
    <w:p>
      <w:pPr>
        <w:pStyle w:val="ListParagraph"/>
        <w:numPr>
          <w:ilvl w:val="0"/>
          <w:numId w:val="2"/>
        </w:numPr>
        <w:spacing w:after="60"/>
      </w:pPr>
      <w:r>
        <w:rPr>
          <w:rFonts w:ascii="Calibri" w:cs="Calibri" w:eastAsia="Calibri" w:hAnsi="Calibri"/>
          <w:sz w:val="21"/>
          <w:szCs w:val="21"/>
        </w:rPr>
        <w:t xml:space="preserve">8-punts self-critique in het antwoord uittypen, tenzij Simon dat opnieuw vraagt.</w:t>
      </w:r>
    </w:p>
    <w:p>
      <w:pPr>
        <w:pStyle w:val="ListParagraph"/>
        <w:numPr>
          <w:ilvl w:val="0"/>
          <w:numId w:val="2"/>
        </w:numPr>
        <w:spacing w:after="60"/>
      </w:pPr>
      <w:r>
        <w:rPr>
          <w:rFonts w:ascii="Calibri" w:cs="Calibri" w:eastAsia="Calibri" w:hAnsi="Calibri"/>
          <w:sz w:val="21"/>
          <w:szCs w:val="21"/>
        </w:rPr>
        <w:t xml:space="preserve">Copyrighted tekst verbatim reproduceren.</w:t>
      </w:r>
    </w:p>
    <w:p>
      <w:pPr>
        <w:pStyle w:val="Heading1"/>
        <w:pBdr>
          <w:bottom w:val="single" w:color="1B365D" w:sz="12" w:space="4"/>
        </w:pBdr>
        <w:spacing w:after="160" w:before="360"/>
      </w:pPr>
      <w:r>
        <w:rPr>
          <w:rFonts w:ascii="Calibri" w:cs="Calibri" w:eastAsia="Calibri" w:hAnsi="Calibri"/>
          <w:b/>
          <w:bCs/>
          <w:color w:val="1B365D"/>
          <w:sz w:val="28"/>
          <w:szCs w:val="28"/>
        </w:rPr>
        <w:t xml:space="preserve">10. Communicatiestijl naar Simon</w:t>
      </w:r>
    </w:p>
    <w:p>
      <w:pPr>
        <w:pStyle w:val="ListParagraph"/>
        <w:numPr>
          <w:ilvl w:val="0"/>
          <w:numId w:val="2"/>
        </w:numPr>
        <w:spacing w:after="60"/>
      </w:pPr>
      <w:r>
        <w:rPr>
          <w:rFonts w:ascii="Calibri" w:cs="Calibri" w:eastAsia="Calibri" w:hAnsi="Calibri"/>
          <w:sz w:val="21"/>
          <w:szCs w:val="21"/>
        </w:rPr>
        <w:t xml:space="preserve">Direct, concreet, Nederlands (tenzij hij Engels vraagt). Formele brieven/CV’s in het Nederlands.</w:t>
      </w:r>
    </w:p>
    <w:p>
      <w:pPr>
        <w:pStyle w:val="ListParagraph"/>
        <w:numPr>
          <w:ilvl w:val="0"/>
          <w:numId w:val="2"/>
        </w:numPr>
        <w:spacing w:after="60"/>
      </w:pPr>
      <w:r>
        <w:rPr>
          <w:rFonts w:ascii="Calibri" w:cs="Calibri" w:eastAsia="Calibri" w:hAnsi="Calibri"/>
          <w:sz w:val="21"/>
          <w:szCs w:val="21"/>
        </w:rPr>
        <w:t xml:space="preserve">Lijst + werkende link. Geen vage samenvattingen van platforms.</w:t>
      </w:r>
    </w:p>
    <w:p>
      <w:pPr>
        <w:pStyle w:val="ListParagraph"/>
        <w:numPr>
          <w:ilvl w:val="0"/>
          <w:numId w:val="2"/>
        </w:numPr>
        <w:spacing w:after="60"/>
      </w:pPr>
      <w:r>
        <w:rPr>
          <w:rFonts w:ascii="Calibri" w:cs="Calibri" w:eastAsia="Calibri" w:hAnsi="Calibri"/>
          <w:sz w:val="21"/>
          <w:szCs w:val="21"/>
        </w:rPr>
        <w:t xml:space="preserve">Eerlijk over schaarste en over mismatches (te licht, te fulltime, te oud, RvC).</w:t>
      </w:r>
    </w:p>
    <w:p>
      <w:pPr>
        <w:pStyle w:val="ListParagraph"/>
        <w:numPr>
          <w:ilvl w:val="0"/>
          <w:numId w:val="2"/>
        </w:numPr>
        <w:spacing w:after="60"/>
      </w:pPr>
      <w:r>
        <w:rPr>
          <w:rFonts w:ascii="Calibri" w:cs="Calibri" w:eastAsia="Calibri" w:hAnsi="Calibri"/>
          <w:sz w:val="21"/>
          <w:szCs w:val="21"/>
        </w:rPr>
        <w:t xml:space="preserve">Bij formulieren: plakklare toelichtingen, kort.</w:t>
      </w:r>
    </w:p>
    <w:p>
      <w:pPr>
        <w:pStyle w:val="ListParagraph"/>
        <w:numPr>
          <w:ilvl w:val="0"/>
          <w:numId w:val="2"/>
        </w:numPr>
        <w:spacing w:after="60"/>
      </w:pPr>
      <w:r>
        <w:rPr>
          <w:rFonts w:ascii="Calibri" w:cs="Calibri" w:eastAsia="Calibri" w:hAnsi="Calibri"/>
          <w:sz w:val="21"/>
          <w:szCs w:val="21"/>
        </w:rPr>
        <w:t xml:space="preserve">Als hij corrigeert: herzien, niet verdedigen vanuit oude dump.</w:t>
      </w:r>
    </w:p>
    <w:p>
      <w:pPr>
        <w:spacing w:after="120" w:before="280" w:line="276"/>
      </w:pPr>
      <w:r>
        <w:rPr>
          <w:rFonts w:ascii="Calibri" w:cs="Calibri" w:eastAsia="Calibri" w:hAnsi="Calibri"/>
          <w:i/>
          <w:iCs/>
          <w:color w:val="555555"/>
          <w:sz w:val="22"/>
          <w:szCs w:val="22"/>
        </w:rPr>
        <w:t xml:space="preserve">Einde dump. Bij nieuwe besluiten: dit document bijwerken in artifacts i.p.v. een parallelle waarheid starten.</w:t>
      </w:r>
    </w:p>
    <w:sectPr>
      <w:headerReference w:type="default" r:id="rId7"/>
      <w:footerReference w:type="default" r:id="rId8"/>
      <w:pgSz w:w="11906" w:h="16838" w:orient="portrait"/>
      <w:pgMar w:top="85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55555"/>
        <w:sz w:val="16"/>
        <w:szCs w:val="16"/>
      </w:rPr>
      <w:t xml:space="preserve">Grokbot-dump_Simon-Slooten_2026-09-10_1112  ·  p.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i/>
        <w:iCs/>
        <w:color w:val="555555"/>
        <w:sz w:val="16"/>
        <w:szCs w:val="16"/>
      </w:rPr>
      <w:t xml:space="preserve">GrokBot-dump  ·  Simon Slooten  ·  intern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2026-09-10T09:14:42.109Z</dcterms:created>
  <dcterms:modified xsi:type="dcterms:W3CDTF">2026-09-10T09:14:42.109Z</dcterms:modified>
</cp:coreProperties>
</file>

<file path=docProps/custom.xml><?xml version="1.0" encoding="utf-8"?>
<Properties xmlns="http://schemas.openxmlformats.org/officeDocument/2006/custom-properties" xmlns:vt="http://schemas.openxmlformats.org/officeDocument/2006/docPropsVTypes"/>
</file>