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292" w:rsidRPr="00F64292" w:rsidRDefault="00F64292" w:rsidP="00F64292">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F64292">
        <w:rPr>
          <w:rFonts w:ascii="Times New Roman" w:eastAsia="Times New Roman" w:hAnsi="Times New Roman" w:cs="Times New Roman"/>
          <w:b/>
          <w:bCs/>
          <w:kern w:val="36"/>
          <w:sz w:val="48"/>
          <w:szCs w:val="48"/>
          <w:lang w:val="es-AR" w:eastAsia="es-AR"/>
          <w14:ligatures w14:val="none"/>
        </w:rPr>
        <w:t xml:space="preserve">IDOR — Acceso no autorizado a la API </w:t>
      </w:r>
      <w:proofErr w:type="spellStart"/>
      <w:r w:rsidRPr="00F64292">
        <w:rPr>
          <w:rFonts w:ascii="Times New Roman" w:eastAsia="Times New Roman" w:hAnsi="Times New Roman" w:cs="Times New Roman"/>
          <w:b/>
          <w:bCs/>
          <w:kern w:val="36"/>
          <w:sz w:val="48"/>
          <w:szCs w:val="48"/>
          <w:lang w:val="es-AR" w:eastAsia="es-AR"/>
          <w14:ligatures w14:val="none"/>
        </w:rPr>
        <w:t>key</w:t>
      </w:r>
      <w:proofErr w:type="spellEnd"/>
      <w:r w:rsidRPr="00F64292">
        <w:rPr>
          <w:rFonts w:ascii="Times New Roman" w:eastAsia="Times New Roman" w:hAnsi="Times New Roman" w:cs="Times New Roman"/>
          <w:b/>
          <w:bCs/>
          <w:kern w:val="36"/>
          <w:sz w:val="48"/>
          <w:szCs w:val="48"/>
          <w:lang w:val="es-AR" w:eastAsia="es-AR"/>
          <w14:ligatures w14:val="none"/>
        </w:rPr>
        <w:t xml:space="preserve"> de otro usuario</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1. Descripción</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Se identificó una vulnerabilidad de control de acceso a nivel de objeto, conocida como IDOR (</w:t>
      </w:r>
      <w:proofErr w:type="spellStart"/>
      <w:r w:rsidRPr="00F64292">
        <w:rPr>
          <w:rFonts w:ascii="Times New Roman" w:eastAsia="Times New Roman" w:hAnsi="Times New Roman" w:cs="Times New Roman"/>
          <w:i/>
          <w:iCs/>
          <w:kern w:val="0"/>
          <w:sz w:val="24"/>
          <w:szCs w:val="24"/>
          <w:lang w:val="es-AR" w:eastAsia="es-AR"/>
          <w14:ligatures w14:val="none"/>
        </w:rPr>
        <w:t>Insecure</w:t>
      </w:r>
      <w:proofErr w:type="spellEnd"/>
      <w:r w:rsidRPr="00F64292">
        <w:rPr>
          <w:rFonts w:ascii="Times New Roman" w:eastAsia="Times New Roman" w:hAnsi="Times New Roman" w:cs="Times New Roman"/>
          <w:i/>
          <w:iCs/>
          <w:kern w:val="0"/>
          <w:sz w:val="24"/>
          <w:szCs w:val="24"/>
          <w:lang w:val="es-AR" w:eastAsia="es-AR"/>
          <w14:ligatures w14:val="none"/>
        </w:rPr>
        <w:t xml:space="preserve"> </w:t>
      </w:r>
      <w:proofErr w:type="spellStart"/>
      <w:r w:rsidRPr="00F64292">
        <w:rPr>
          <w:rFonts w:ascii="Times New Roman" w:eastAsia="Times New Roman" w:hAnsi="Times New Roman" w:cs="Times New Roman"/>
          <w:i/>
          <w:iCs/>
          <w:kern w:val="0"/>
          <w:sz w:val="24"/>
          <w:szCs w:val="24"/>
          <w:lang w:val="es-AR" w:eastAsia="es-AR"/>
          <w14:ligatures w14:val="none"/>
        </w:rPr>
        <w:t>Direct</w:t>
      </w:r>
      <w:proofErr w:type="spellEnd"/>
      <w:r w:rsidRPr="00F64292">
        <w:rPr>
          <w:rFonts w:ascii="Times New Roman" w:eastAsia="Times New Roman" w:hAnsi="Times New Roman" w:cs="Times New Roman"/>
          <w:i/>
          <w:iCs/>
          <w:kern w:val="0"/>
          <w:sz w:val="24"/>
          <w:szCs w:val="24"/>
          <w:lang w:val="es-AR" w:eastAsia="es-AR"/>
          <w14:ligatures w14:val="none"/>
        </w:rPr>
        <w:t xml:space="preserve"> </w:t>
      </w:r>
      <w:proofErr w:type="spellStart"/>
      <w:r w:rsidRPr="00F64292">
        <w:rPr>
          <w:rFonts w:ascii="Times New Roman" w:eastAsia="Times New Roman" w:hAnsi="Times New Roman" w:cs="Times New Roman"/>
          <w:i/>
          <w:iCs/>
          <w:kern w:val="0"/>
          <w:sz w:val="24"/>
          <w:szCs w:val="24"/>
          <w:lang w:val="es-AR" w:eastAsia="es-AR"/>
          <w14:ligatures w14:val="none"/>
        </w:rPr>
        <w:t>Object</w:t>
      </w:r>
      <w:proofErr w:type="spellEnd"/>
      <w:r w:rsidRPr="00F64292">
        <w:rPr>
          <w:rFonts w:ascii="Times New Roman" w:eastAsia="Times New Roman" w:hAnsi="Times New Roman" w:cs="Times New Roman"/>
          <w:i/>
          <w:iCs/>
          <w:kern w:val="0"/>
          <w:sz w:val="24"/>
          <w:szCs w:val="24"/>
          <w:lang w:val="es-AR" w:eastAsia="es-AR"/>
          <w14:ligatures w14:val="none"/>
        </w:rPr>
        <w:t xml:space="preserve"> Reference</w:t>
      </w:r>
      <w:r w:rsidRPr="00F64292">
        <w:rPr>
          <w:rFonts w:ascii="Times New Roman" w:eastAsia="Times New Roman" w:hAnsi="Times New Roman" w:cs="Times New Roman"/>
          <w:kern w:val="0"/>
          <w:sz w:val="24"/>
          <w:szCs w:val="24"/>
          <w:lang w:val="es-AR" w:eastAsia="es-AR"/>
          <w14:ligatures w14:val="none"/>
        </w:rPr>
        <w:t>), en la funcionalidad de consulta de la cuenta de usuario.</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La aplicación permite consultar información de una cuenta mediante el parámetro </w:t>
      </w:r>
      <w:r w:rsidRPr="00F64292">
        <w:rPr>
          <w:rFonts w:ascii="Courier New" w:eastAsia="Times New Roman" w:hAnsi="Courier New" w:cs="Courier New"/>
          <w:kern w:val="0"/>
          <w:sz w:val="20"/>
          <w:szCs w:val="20"/>
          <w:lang w:val="es-AR" w:eastAsia="es-AR"/>
          <w14:ligatures w14:val="none"/>
        </w:rPr>
        <w:t>id</w:t>
      </w:r>
      <w:r w:rsidRPr="00F64292">
        <w:rPr>
          <w:rFonts w:ascii="Times New Roman" w:eastAsia="Times New Roman" w:hAnsi="Times New Roman" w:cs="Times New Roman"/>
          <w:kern w:val="0"/>
          <w:sz w:val="24"/>
          <w:szCs w:val="24"/>
          <w:lang w:val="es-AR" w:eastAsia="es-AR"/>
          <w14:ligatures w14:val="none"/>
        </w:rPr>
        <w:t xml:space="preserve">. Al modificar el identificador de </w:t>
      </w:r>
      <w:proofErr w:type="spellStart"/>
      <w:r w:rsidRPr="00F64292">
        <w:rPr>
          <w:rFonts w:ascii="Courier New" w:eastAsia="Times New Roman" w:hAnsi="Courier New" w:cs="Courier New"/>
          <w:kern w:val="0"/>
          <w:sz w:val="20"/>
          <w:szCs w:val="20"/>
          <w:lang w:val="es-AR" w:eastAsia="es-AR"/>
          <w14:ligatures w14:val="none"/>
        </w:rPr>
        <w:t>wiener</w:t>
      </w:r>
      <w:proofErr w:type="spellEnd"/>
      <w:r w:rsidRPr="00F64292">
        <w:rPr>
          <w:rFonts w:ascii="Times New Roman" w:eastAsia="Times New Roman" w:hAnsi="Times New Roman" w:cs="Times New Roman"/>
          <w:kern w:val="0"/>
          <w:sz w:val="24"/>
          <w:szCs w:val="24"/>
          <w:lang w:val="es-AR" w:eastAsia="es-AR"/>
          <w14:ligatures w14:val="none"/>
        </w:rPr>
        <w:t xml:space="preserve"> a </w:t>
      </w:r>
      <w:proofErr w:type="spellStart"/>
      <w:r w:rsidRPr="00F64292">
        <w:rPr>
          <w:rFonts w:ascii="Courier New" w:eastAsia="Times New Roman" w:hAnsi="Courier New" w:cs="Courier New"/>
          <w:kern w:val="0"/>
          <w:sz w:val="20"/>
          <w:szCs w:val="20"/>
          <w:lang w:val="es-AR" w:eastAsia="es-AR"/>
          <w14:ligatures w14:val="none"/>
        </w:rPr>
        <w:t>carlos</w:t>
      </w:r>
      <w:proofErr w:type="spellEnd"/>
      <w:r w:rsidRPr="00F64292">
        <w:rPr>
          <w:rFonts w:ascii="Times New Roman" w:eastAsia="Times New Roman" w:hAnsi="Times New Roman" w:cs="Times New Roman"/>
          <w:kern w:val="0"/>
          <w:sz w:val="24"/>
          <w:szCs w:val="24"/>
          <w:lang w:val="es-AR" w:eastAsia="es-AR"/>
          <w14:ligatures w14:val="none"/>
        </w:rPr>
        <w:t xml:space="preserve">, el servidor devuelve información de la cuenta de otro usuario, incluida su API </w:t>
      </w:r>
      <w:proofErr w:type="spellStart"/>
      <w:r w:rsidRPr="00F64292">
        <w:rPr>
          <w:rFonts w:ascii="Times New Roman" w:eastAsia="Times New Roman" w:hAnsi="Times New Roman" w:cs="Times New Roman"/>
          <w:kern w:val="0"/>
          <w:sz w:val="24"/>
          <w:szCs w:val="24"/>
          <w:lang w:val="es-AR" w:eastAsia="es-AR"/>
          <w14:ligatures w14:val="none"/>
        </w:rPr>
        <w:t>key</w:t>
      </w:r>
      <w:proofErr w:type="spellEnd"/>
      <w:r w:rsidRPr="00F64292">
        <w:rPr>
          <w:rFonts w:ascii="Times New Roman" w:eastAsia="Times New Roman" w:hAnsi="Times New Roman" w:cs="Times New Roman"/>
          <w:kern w:val="0"/>
          <w:sz w:val="24"/>
          <w:szCs w:val="24"/>
          <w:lang w:val="es-AR" w:eastAsia="es-AR"/>
          <w14:ligatures w14:val="none"/>
        </w:rPr>
        <w:t>, sin verificar adecuadamente la autorización sobre el recurso solicitado.</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2. Entorno y metodología</w:t>
      </w:r>
    </w:p>
    <w:p w:rsidR="00F64292" w:rsidRPr="00F64292" w:rsidRDefault="00F64292" w:rsidP="00F642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Plataforma: </w:t>
      </w:r>
      <w:proofErr w:type="spellStart"/>
      <w:r w:rsidRPr="00F64292">
        <w:rPr>
          <w:rFonts w:ascii="Times New Roman" w:eastAsia="Times New Roman" w:hAnsi="Times New Roman" w:cs="Times New Roman"/>
          <w:kern w:val="0"/>
          <w:sz w:val="24"/>
          <w:szCs w:val="24"/>
          <w:lang w:val="es-AR" w:eastAsia="es-AR"/>
          <w14:ligatures w14:val="none"/>
        </w:rPr>
        <w:t>PortSwigger</w:t>
      </w:r>
      <w:proofErr w:type="spellEnd"/>
      <w:r w:rsidRPr="00F64292">
        <w:rPr>
          <w:rFonts w:ascii="Times New Roman" w:eastAsia="Times New Roman" w:hAnsi="Times New Roman" w:cs="Times New Roman"/>
          <w:kern w:val="0"/>
          <w:sz w:val="24"/>
          <w:szCs w:val="24"/>
          <w:lang w:val="es-AR" w:eastAsia="es-AR"/>
          <w14:ligatures w14:val="none"/>
        </w:rPr>
        <w:t xml:space="preserve"> Web Security </w:t>
      </w:r>
      <w:proofErr w:type="spellStart"/>
      <w:r w:rsidRPr="00F64292">
        <w:rPr>
          <w:rFonts w:ascii="Times New Roman" w:eastAsia="Times New Roman" w:hAnsi="Times New Roman" w:cs="Times New Roman"/>
          <w:kern w:val="0"/>
          <w:sz w:val="24"/>
          <w:szCs w:val="24"/>
          <w:lang w:val="es-AR" w:eastAsia="es-AR"/>
          <w14:ligatures w14:val="none"/>
        </w:rPr>
        <w:t>Academy</w:t>
      </w:r>
      <w:proofErr w:type="spellEnd"/>
      <w:r w:rsidRPr="00F64292">
        <w:rPr>
          <w:rFonts w:ascii="Times New Roman" w:eastAsia="Times New Roman" w:hAnsi="Times New Roman" w:cs="Times New Roman"/>
          <w:kern w:val="0"/>
          <w:sz w:val="24"/>
          <w:szCs w:val="24"/>
          <w:lang w:val="es-AR" w:eastAsia="es-AR"/>
          <w14:ligatures w14:val="none"/>
        </w:rPr>
        <w:t>.</w:t>
      </w:r>
    </w:p>
    <w:p w:rsidR="00F64292" w:rsidRPr="00F64292" w:rsidRDefault="00F64292" w:rsidP="00F642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Herramienta: </w:t>
      </w:r>
      <w:proofErr w:type="spellStart"/>
      <w:r w:rsidRPr="00F64292">
        <w:rPr>
          <w:rFonts w:ascii="Times New Roman" w:eastAsia="Times New Roman" w:hAnsi="Times New Roman" w:cs="Times New Roman"/>
          <w:kern w:val="0"/>
          <w:sz w:val="24"/>
          <w:szCs w:val="24"/>
          <w:lang w:val="es-AR" w:eastAsia="es-AR"/>
          <w14:ligatures w14:val="none"/>
        </w:rPr>
        <w:t>Burp</w:t>
      </w:r>
      <w:proofErr w:type="spellEnd"/>
      <w:r w:rsidRPr="00F64292">
        <w:rPr>
          <w:rFonts w:ascii="Times New Roman" w:eastAsia="Times New Roman" w:hAnsi="Times New Roman" w:cs="Times New Roman"/>
          <w:kern w:val="0"/>
          <w:sz w:val="24"/>
          <w:szCs w:val="24"/>
          <w:lang w:val="es-AR" w:eastAsia="es-AR"/>
          <w14:ligatures w14:val="none"/>
        </w:rPr>
        <w:t xml:space="preserve"> Suite </w:t>
      </w:r>
      <w:proofErr w:type="spellStart"/>
      <w:r w:rsidRPr="00F64292">
        <w:rPr>
          <w:rFonts w:ascii="Times New Roman" w:eastAsia="Times New Roman" w:hAnsi="Times New Roman" w:cs="Times New Roman"/>
          <w:kern w:val="0"/>
          <w:sz w:val="24"/>
          <w:szCs w:val="24"/>
          <w:lang w:val="es-AR" w:eastAsia="es-AR"/>
          <w14:ligatures w14:val="none"/>
        </w:rPr>
        <w:t>Repeater</w:t>
      </w:r>
      <w:proofErr w:type="spellEnd"/>
      <w:r w:rsidRPr="00F64292">
        <w:rPr>
          <w:rFonts w:ascii="Times New Roman" w:eastAsia="Times New Roman" w:hAnsi="Times New Roman" w:cs="Times New Roman"/>
          <w:kern w:val="0"/>
          <w:sz w:val="24"/>
          <w:szCs w:val="24"/>
          <w:lang w:val="es-AR" w:eastAsia="es-AR"/>
          <w14:ligatures w14:val="none"/>
        </w:rPr>
        <w:t>.</w:t>
      </w:r>
    </w:p>
    <w:p w:rsidR="00F64292" w:rsidRPr="00F64292" w:rsidRDefault="00F64292" w:rsidP="00F642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Tipo de prueba: evaluación de control de acceso horizontal.</w:t>
      </w:r>
    </w:p>
    <w:p w:rsidR="00F64292" w:rsidRPr="00F64292" w:rsidRDefault="00F64292" w:rsidP="00F642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Entorno: laboratorio controlado y autorizado.</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3. Evidencia</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b/>
          <w:bCs/>
          <w:kern w:val="0"/>
          <w:sz w:val="24"/>
          <w:szCs w:val="24"/>
          <w:lang w:val="es-AR" w:eastAsia="es-AR"/>
          <w14:ligatures w14:val="none"/>
        </w:rPr>
        <w:t>Evidencia 1 — Solicitu</w:t>
      </w:r>
      <w:r w:rsidRPr="00F64292">
        <w:rPr>
          <w:rFonts w:ascii="Times New Roman" w:eastAsia="Times New Roman" w:hAnsi="Times New Roman" w:cs="Times New Roman"/>
          <w:b/>
          <w:bCs/>
          <w:kern w:val="0"/>
          <w:sz w:val="24"/>
          <w:szCs w:val="24"/>
          <w:lang w:val="es-AR" w:eastAsia="es-AR"/>
          <w14:ligatures w14:val="none"/>
        </w:rPr>
        <w:t>d legítima</w:t>
      </w:r>
    </w:p>
    <w:p w:rsid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t>Se capturó l</w:t>
      </w:r>
      <w:r w:rsidRPr="00F64292">
        <w:rPr>
          <w:rFonts w:ascii="Times New Roman" w:eastAsia="Times New Roman" w:hAnsi="Times New Roman" w:cs="Times New Roman"/>
          <w:kern w:val="0"/>
          <w:sz w:val="24"/>
          <w:szCs w:val="24"/>
          <w:lang w:val="es-AR" w:eastAsia="es-AR"/>
          <w14:ligatures w14:val="none"/>
        </w:rPr>
        <w:t>a petición original utilizada para consultar la cuenta propia.</w:t>
      </w:r>
    </w:p>
    <w:p w:rsidR="00F64292" w:rsidRDefault="00F64292" w:rsidP="00F64292">
      <w:pPr>
        <w:spacing w:after="0"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Archivo:</w:t>
      </w:r>
    </w:p>
    <w:p w:rsidR="00F64292" w:rsidRPr="00F64292" w:rsidRDefault="00F64292" w:rsidP="00F64292">
      <w:pPr>
        <w:spacing w:after="0" w:line="240" w:lineRule="auto"/>
        <w:rPr>
          <w:rFonts w:ascii="Times New Roman" w:eastAsia="Times New Roman" w:hAnsi="Times New Roman" w:cs="Times New Roman"/>
          <w:kern w:val="0"/>
          <w:sz w:val="24"/>
          <w:szCs w:val="24"/>
          <w:lang w:val="es-AR" w:eastAsia="es-AR"/>
          <w14:ligatures w14:val="none"/>
        </w:rPr>
      </w:pPr>
      <w:bookmarkStart w:id="0" w:name="_GoBack"/>
      <w:bookmarkEnd w:id="0"/>
      <w:r w:rsidRPr="00F64292">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52.5pt;height:231.75pt">
            <v:imagedata r:id="rId5" o:title="01-peticion-original" cropbottom="41989f" cropright="11116f"/>
          </v:shape>
        </w:pic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Evidencia 2 — Manipulación del identificador</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lastRenderedPageBreak/>
        <w:t xml:space="preserve">Se modificó el parámetro </w:t>
      </w:r>
      <w:r w:rsidRPr="00F64292">
        <w:rPr>
          <w:rFonts w:ascii="Courier New" w:eastAsia="Times New Roman" w:hAnsi="Courier New" w:cs="Courier New"/>
          <w:kern w:val="0"/>
          <w:sz w:val="20"/>
          <w:szCs w:val="20"/>
          <w:lang w:val="es-AR" w:eastAsia="es-AR"/>
          <w14:ligatures w14:val="none"/>
        </w:rPr>
        <w:t>id</w:t>
      </w:r>
      <w:r w:rsidRPr="00F64292">
        <w:rPr>
          <w:rFonts w:ascii="Times New Roman" w:eastAsia="Times New Roman" w:hAnsi="Times New Roman" w:cs="Times New Roman"/>
          <w:kern w:val="0"/>
          <w:sz w:val="24"/>
          <w:szCs w:val="24"/>
          <w:lang w:val="es-AR" w:eastAsia="es-AR"/>
          <w14:ligatures w14:val="none"/>
        </w:rPr>
        <w:t xml:space="preserve"> para solicitar la cuenta de otro usuario. La respuesta del servidor expuso la API </w:t>
      </w:r>
      <w:proofErr w:type="spellStart"/>
      <w:r w:rsidRPr="00F64292">
        <w:rPr>
          <w:rFonts w:ascii="Times New Roman" w:eastAsia="Times New Roman" w:hAnsi="Times New Roman" w:cs="Times New Roman"/>
          <w:kern w:val="0"/>
          <w:sz w:val="24"/>
          <w:szCs w:val="24"/>
          <w:lang w:val="es-AR" w:eastAsia="es-AR"/>
          <w14:ligatures w14:val="none"/>
        </w:rPr>
        <w:t>key</w:t>
      </w:r>
      <w:proofErr w:type="spellEnd"/>
      <w:r w:rsidRPr="00F64292">
        <w:rPr>
          <w:rFonts w:ascii="Times New Roman" w:eastAsia="Times New Roman" w:hAnsi="Times New Roman" w:cs="Times New Roman"/>
          <w:kern w:val="0"/>
          <w:sz w:val="24"/>
          <w:szCs w:val="24"/>
          <w:lang w:val="es-AR" w:eastAsia="es-AR"/>
          <w14:ligatures w14:val="none"/>
        </w:rPr>
        <w:t xml:space="preserve"> asociada a esa cuenta.</w:t>
      </w:r>
    </w:p>
    <w:p w:rsid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Archivo</w:t>
      </w:r>
      <w:r>
        <w:rPr>
          <w:rFonts w:ascii="Times New Roman" w:eastAsia="Times New Roman" w:hAnsi="Times New Roman" w:cs="Times New Roman"/>
          <w:kern w:val="0"/>
          <w:sz w:val="24"/>
          <w:szCs w:val="24"/>
          <w:lang w:val="es-AR" w:eastAsia="es-AR"/>
          <w14:ligatures w14:val="none"/>
        </w:rPr>
        <w:t xml:space="preserve">: </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 id="_x0000_i1040" type="#_x0000_t75" style="width:424.5pt;height:242.25pt">
            <v:imagedata r:id="rId6" o:title="02.idor-cuenta-carlos" cropbottom="40922f"/>
          </v:shape>
        </w:pic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Evidencia 3 — Validación del laboratorio</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roofErr w:type="spellStart"/>
      <w:r w:rsidRPr="00F64292">
        <w:rPr>
          <w:rFonts w:ascii="Times New Roman" w:eastAsia="Times New Roman" w:hAnsi="Times New Roman" w:cs="Times New Roman"/>
          <w:kern w:val="0"/>
          <w:sz w:val="24"/>
          <w:szCs w:val="24"/>
          <w:lang w:val="es-AR" w:eastAsia="es-AR"/>
          <w14:ligatures w14:val="none"/>
        </w:rPr>
        <w:t>PortSwigger</w:t>
      </w:r>
      <w:proofErr w:type="spellEnd"/>
      <w:r w:rsidRPr="00F64292">
        <w:rPr>
          <w:rFonts w:ascii="Times New Roman" w:eastAsia="Times New Roman" w:hAnsi="Times New Roman" w:cs="Times New Roman"/>
          <w:kern w:val="0"/>
          <w:sz w:val="24"/>
          <w:szCs w:val="24"/>
          <w:lang w:val="es-AR" w:eastAsia="es-AR"/>
          <w14:ligatures w14:val="none"/>
        </w:rPr>
        <w:t xml:space="preserve"> confirmó que se completó el laboratorio.</w:t>
      </w:r>
    </w:p>
    <w:p w:rsid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Archivo: </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Courier New" w:eastAsia="Times New Roman" w:hAnsi="Courier New" w:cs="Courier New"/>
          <w:kern w:val="0"/>
          <w:sz w:val="20"/>
          <w:szCs w:val="20"/>
          <w:lang w:val="es-AR" w:eastAsia="es-AR"/>
          <w14:ligatures w14:val="none"/>
        </w:rPr>
        <w:pict>
          <v:shape id="_x0000_i1099" type="#_x0000_t75" style="width:325.5pt;height:34.5pt">
            <v:imagedata r:id="rId7" o:title="01-Solved" croptop="-302f" cropbottom="58057f" cropleft="-196f"/>
          </v:shape>
        </w:pict>
      </w:r>
      <w:r>
        <w:rPr>
          <w:rFonts w:ascii="Courier New" w:eastAsia="Times New Roman" w:hAnsi="Courier New" w:cs="Courier New"/>
          <w:kern w:val="0"/>
          <w:sz w:val="20"/>
          <w:szCs w:val="20"/>
          <w:lang w:val="es-AR" w:eastAsia="es-AR"/>
          <w14:ligatures w14:val="none"/>
        </w:rPr>
        <w:t xml:space="preserve"> </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4. Impacto</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Confidencialidad:</w:t>
      </w:r>
      <w:r w:rsidRPr="00F64292">
        <w:rPr>
          <w:rFonts w:ascii="Times New Roman" w:eastAsia="Times New Roman" w:hAnsi="Times New Roman" w:cs="Times New Roman"/>
          <w:kern w:val="0"/>
          <w:sz w:val="24"/>
          <w:szCs w:val="24"/>
          <w:lang w:val="es-AR" w:eastAsia="es-AR"/>
          <w14:ligatures w14:val="none"/>
        </w:rPr>
        <w:t xml:space="preserve"> se confirmó el acceso no autorizado a información de otro usuario, incluida su API </w:t>
      </w:r>
      <w:proofErr w:type="spellStart"/>
      <w:r w:rsidRPr="00F64292">
        <w:rPr>
          <w:rFonts w:ascii="Times New Roman" w:eastAsia="Times New Roman" w:hAnsi="Times New Roman" w:cs="Times New Roman"/>
          <w:kern w:val="0"/>
          <w:sz w:val="24"/>
          <w:szCs w:val="24"/>
          <w:lang w:val="es-AR" w:eastAsia="es-AR"/>
          <w14:ligatures w14:val="none"/>
        </w:rPr>
        <w:t>key</w:t>
      </w:r>
      <w:proofErr w:type="spellEnd"/>
      <w:r w:rsidRPr="00F64292">
        <w:rPr>
          <w:rFonts w:ascii="Times New Roman" w:eastAsia="Times New Roman" w:hAnsi="Times New Roman" w:cs="Times New Roman"/>
          <w:kern w:val="0"/>
          <w:sz w:val="24"/>
          <w:szCs w:val="24"/>
          <w:lang w:val="es-AR" w:eastAsia="es-AR"/>
          <w14:ligatures w14:val="none"/>
        </w:rPr>
        <w:t>.</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Integridad:</w:t>
      </w:r>
      <w:r w:rsidRPr="00F64292">
        <w:rPr>
          <w:rFonts w:ascii="Times New Roman" w:eastAsia="Times New Roman" w:hAnsi="Times New Roman" w:cs="Times New Roman"/>
          <w:kern w:val="0"/>
          <w:sz w:val="24"/>
          <w:szCs w:val="24"/>
          <w:lang w:val="es-AR" w:eastAsia="es-AR"/>
          <w14:ligatures w14:val="none"/>
        </w:rPr>
        <w:t xml:space="preserve"> no se demostró modificación de información.</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Disponibilidad:</w:t>
      </w:r>
      <w:r w:rsidRPr="00F64292">
        <w:rPr>
          <w:rFonts w:ascii="Times New Roman" w:eastAsia="Times New Roman" w:hAnsi="Times New Roman" w:cs="Times New Roman"/>
          <w:kern w:val="0"/>
          <w:sz w:val="24"/>
          <w:szCs w:val="24"/>
          <w:lang w:val="es-AR" w:eastAsia="es-AR"/>
          <w14:ligatures w14:val="none"/>
        </w:rPr>
        <w:t xml:space="preserve"> no se demostró afectación de la disponibilidad.</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El impacto adicional de la API </w:t>
      </w:r>
      <w:proofErr w:type="spellStart"/>
      <w:r w:rsidRPr="00F64292">
        <w:rPr>
          <w:rFonts w:ascii="Times New Roman" w:eastAsia="Times New Roman" w:hAnsi="Times New Roman" w:cs="Times New Roman"/>
          <w:kern w:val="0"/>
          <w:sz w:val="24"/>
          <w:szCs w:val="24"/>
          <w:lang w:val="es-AR" w:eastAsia="es-AR"/>
          <w14:ligatures w14:val="none"/>
        </w:rPr>
        <w:t>key</w:t>
      </w:r>
      <w:proofErr w:type="spellEnd"/>
      <w:r w:rsidRPr="00F64292">
        <w:rPr>
          <w:rFonts w:ascii="Times New Roman" w:eastAsia="Times New Roman" w:hAnsi="Times New Roman" w:cs="Times New Roman"/>
          <w:kern w:val="0"/>
          <w:sz w:val="24"/>
          <w:szCs w:val="24"/>
          <w:lang w:val="es-AR" w:eastAsia="es-AR"/>
          <w14:ligatures w14:val="none"/>
        </w:rPr>
        <w:t xml:space="preserve"> depende de los permisos y recursos a los que permita acceder; no se presupone que pueda utilizarse para otras operaciones sin evidencia.</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5. Causa raíz</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lastRenderedPageBreak/>
        <w:t>La aplicación no aplica una comprobación de autorización adecuada sobre el objeto solicitado. El servidor utiliza el identificador proporcionado por el cliente sin verificar correctamente que el usuario autenticado tenga permiso para acceder a la cuenta correspondiente.</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6. Remediación</w:t>
      </w:r>
    </w:p>
    <w:p w:rsidR="00F64292" w:rsidRPr="00F64292" w:rsidRDefault="00F64292" w:rsidP="00F642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Implementar autorización del lado del servidor en cada solicitud que acceda a recursos de usuario.</w:t>
      </w:r>
    </w:p>
    <w:p w:rsidR="00F64292" w:rsidRPr="00F64292" w:rsidRDefault="00F64292" w:rsidP="00F642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Vincular la consulta al usuario autenticado o comprobar explícitamente sus permisos sobre el objeto solicitado.</w:t>
      </w:r>
    </w:p>
    <w:p w:rsidR="00F64292" w:rsidRPr="00F64292" w:rsidRDefault="00F64292" w:rsidP="00F642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No confiar en identificadores enviados por el cliente como mecanismo de autorización.</w:t>
      </w:r>
    </w:p>
    <w:p w:rsidR="00F64292" w:rsidRPr="00F64292" w:rsidRDefault="00F64292" w:rsidP="00F642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Aplicar pruebas de seguridad que verifiquen el aislamiento entre cuentas.</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7. Severidad y prioridad</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Severidad estimada:</w:t>
      </w:r>
      <w:r w:rsidRPr="00F64292">
        <w:rPr>
          <w:rFonts w:ascii="Times New Roman" w:eastAsia="Times New Roman" w:hAnsi="Times New Roman" w:cs="Times New Roman"/>
          <w:kern w:val="0"/>
          <w:sz w:val="24"/>
          <w:szCs w:val="24"/>
          <w:lang w:val="es-AR" w:eastAsia="es-AR"/>
          <w14:ligatures w14:val="none"/>
        </w:rPr>
        <w:t xml:space="preserve"> Media, pendiente de valorar el alcance real de la API </w:t>
      </w:r>
      <w:proofErr w:type="spellStart"/>
      <w:r w:rsidRPr="00F64292">
        <w:rPr>
          <w:rFonts w:ascii="Times New Roman" w:eastAsia="Times New Roman" w:hAnsi="Times New Roman" w:cs="Times New Roman"/>
          <w:kern w:val="0"/>
          <w:sz w:val="24"/>
          <w:szCs w:val="24"/>
          <w:lang w:val="es-AR" w:eastAsia="es-AR"/>
          <w14:ligatures w14:val="none"/>
        </w:rPr>
        <w:t>key</w:t>
      </w:r>
      <w:proofErr w:type="spellEnd"/>
      <w:r w:rsidRPr="00F64292">
        <w:rPr>
          <w:rFonts w:ascii="Times New Roman" w:eastAsia="Times New Roman" w:hAnsi="Times New Roman" w:cs="Times New Roman"/>
          <w:kern w:val="0"/>
          <w:sz w:val="24"/>
          <w:szCs w:val="24"/>
          <w:lang w:val="es-AR" w:eastAsia="es-AR"/>
          <w14:ligatures w14:val="none"/>
        </w:rPr>
        <w:t>.</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b/>
          <w:bCs/>
          <w:kern w:val="0"/>
          <w:sz w:val="24"/>
          <w:szCs w:val="24"/>
          <w:lang w:val="es-AR" w:eastAsia="es-AR"/>
          <w14:ligatures w14:val="none"/>
        </w:rPr>
        <w:t>CVSS orientativo:</w:t>
      </w:r>
      <w:r w:rsidRPr="00F64292">
        <w:rPr>
          <w:rFonts w:ascii="Times New Roman" w:eastAsia="Times New Roman" w:hAnsi="Times New Roman" w:cs="Times New Roman"/>
          <w:kern w:val="0"/>
          <w:sz w:val="24"/>
          <w:szCs w:val="24"/>
          <w:lang w:val="es-AR" w:eastAsia="es-AR"/>
          <w14:ligatures w14:val="none"/>
        </w:rPr>
        <w:t xml:space="preserve"> 6.5 (Medium), únicamente como estimación provisional bajo el supuesto de acceso remoto, baja complejidad, privilegios bajos, sin interacción adicional, alcance sin cambios e impacto alto en confidencialidad.</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Vector provisional: </w:t>
      </w:r>
      <w:r w:rsidRPr="00F64292">
        <w:rPr>
          <w:rFonts w:ascii="Courier New" w:eastAsia="Times New Roman" w:hAnsi="Courier New" w:cs="Courier New"/>
          <w:kern w:val="0"/>
          <w:sz w:val="20"/>
          <w:szCs w:val="20"/>
          <w:lang w:val="es-AR" w:eastAsia="es-AR"/>
          <w14:ligatures w14:val="none"/>
        </w:rPr>
        <w:t>CVSS:3.1/</w:t>
      </w:r>
      <w:proofErr w:type="gramStart"/>
      <w:r w:rsidRPr="00F64292">
        <w:rPr>
          <w:rFonts w:ascii="Courier New" w:eastAsia="Times New Roman" w:hAnsi="Courier New" w:cs="Courier New"/>
          <w:kern w:val="0"/>
          <w:sz w:val="20"/>
          <w:szCs w:val="20"/>
          <w:lang w:val="es-AR" w:eastAsia="es-AR"/>
          <w14:ligatures w14:val="none"/>
        </w:rPr>
        <w:t>AV:N</w:t>
      </w:r>
      <w:proofErr w:type="gramEnd"/>
      <w:r w:rsidRPr="00F64292">
        <w:rPr>
          <w:rFonts w:ascii="Courier New" w:eastAsia="Times New Roman" w:hAnsi="Courier New" w:cs="Courier New"/>
          <w:kern w:val="0"/>
          <w:sz w:val="20"/>
          <w:szCs w:val="20"/>
          <w:lang w:val="es-AR" w:eastAsia="es-AR"/>
          <w14:ligatures w14:val="none"/>
        </w:rPr>
        <w:t>/AC:L/PR:L/UI:N/S:U/C:H/I:N/A:N</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 xml:space="preserve">La puntuación debe revisarse si la API </w:t>
      </w:r>
      <w:proofErr w:type="spellStart"/>
      <w:r w:rsidRPr="00F64292">
        <w:rPr>
          <w:rFonts w:ascii="Times New Roman" w:eastAsia="Times New Roman" w:hAnsi="Times New Roman" w:cs="Times New Roman"/>
          <w:kern w:val="0"/>
          <w:sz w:val="24"/>
          <w:szCs w:val="24"/>
          <w:lang w:val="es-AR" w:eastAsia="es-AR"/>
          <w14:ligatures w14:val="none"/>
        </w:rPr>
        <w:t>key</w:t>
      </w:r>
      <w:proofErr w:type="spellEnd"/>
      <w:r w:rsidRPr="00F64292">
        <w:rPr>
          <w:rFonts w:ascii="Times New Roman" w:eastAsia="Times New Roman" w:hAnsi="Times New Roman" w:cs="Times New Roman"/>
          <w:kern w:val="0"/>
          <w:sz w:val="24"/>
          <w:szCs w:val="24"/>
          <w:lang w:val="es-AR" w:eastAsia="es-AR"/>
          <w14:ligatures w14:val="none"/>
        </w:rPr>
        <w:t xml:space="preserve"> permite acciones adicionales o si el alcance del impacto es diferente.</w:t>
      </w:r>
    </w:p>
    <w:p w:rsidR="00F64292" w:rsidRPr="00F64292" w:rsidRDefault="00F64292" w:rsidP="00F64292">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64292">
        <w:rPr>
          <w:rFonts w:ascii="Times New Roman" w:eastAsia="Times New Roman" w:hAnsi="Times New Roman" w:cs="Times New Roman"/>
          <w:b/>
          <w:bCs/>
          <w:kern w:val="0"/>
          <w:sz w:val="36"/>
          <w:szCs w:val="36"/>
          <w:lang w:val="es-AR" w:eastAsia="es-AR"/>
          <w14:ligatures w14:val="none"/>
        </w:rPr>
        <w:t>8. Conclusión</w:t>
      </w:r>
    </w:p>
    <w:p w:rsidR="00F64292" w:rsidRPr="00F64292" w:rsidRDefault="00F64292" w:rsidP="00F64292">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64292">
        <w:rPr>
          <w:rFonts w:ascii="Times New Roman" w:eastAsia="Times New Roman" w:hAnsi="Times New Roman" w:cs="Times New Roman"/>
          <w:kern w:val="0"/>
          <w:sz w:val="24"/>
          <w:szCs w:val="24"/>
          <w:lang w:val="es-AR" w:eastAsia="es-AR"/>
          <w14:ligatures w14:val="none"/>
        </w:rPr>
        <w:t>La prueba demuestra una falla de autorización horizontal que permite acceder a información perteneciente a otro usuario mediante la manipulación de un identificador. La corrección debe aplicarse en el servidor, garantizando que cada usuario solo pueda acceder a los recursos para los que tiene autorización.</w:t>
      </w:r>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E6046"/>
    <w:multiLevelType w:val="multilevel"/>
    <w:tmpl w:val="453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2F372D"/>
    <w:multiLevelType w:val="multilevel"/>
    <w:tmpl w:val="EB0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292"/>
    <w:rsid w:val="007F66C8"/>
    <w:rsid w:val="00F642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0636"/>
  <w15:chartTrackingRefBased/>
  <w15:docId w15:val="{4BD482FD-6C4D-4B4E-B030-B30A0382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F64292"/>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paragraph" w:styleId="Ttulo2">
    <w:name w:val="heading 2"/>
    <w:basedOn w:val="Normal"/>
    <w:link w:val="Ttulo2Car"/>
    <w:uiPriority w:val="9"/>
    <w:qFormat/>
    <w:rsid w:val="00F64292"/>
    <w:pPr>
      <w:spacing w:before="100" w:beforeAutospacing="1" w:after="100" w:afterAutospacing="1" w:line="240" w:lineRule="auto"/>
      <w:outlineLvl w:val="1"/>
    </w:pPr>
    <w:rPr>
      <w:rFonts w:ascii="Times New Roman" w:eastAsia="Times New Roman" w:hAnsi="Times New Roman" w:cs="Times New Roman"/>
      <w:b/>
      <w:bCs/>
      <w:kern w:val="0"/>
      <w:sz w:val="36"/>
      <w:szCs w:val="36"/>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4292"/>
    <w:rPr>
      <w:rFonts w:ascii="Times New Roman" w:eastAsia="Times New Roman" w:hAnsi="Times New Roman" w:cs="Times New Roman"/>
      <w:b/>
      <w:bCs/>
      <w:kern w:val="36"/>
      <w:sz w:val="48"/>
      <w:szCs w:val="48"/>
      <w:lang w:val="es-AR" w:eastAsia="es-AR"/>
      <w14:ligatures w14:val="none"/>
    </w:rPr>
  </w:style>
  <w:style w:type="character" w:customStyle="1" w:styleId="Ttulo2Car">
    <w:name w:val="Título 2 Car"/>
    <w:basedOn w:val="Fuentedeprrafopredeter"/>
    <w:link w:val="Ttulo2"/>
    <w:uiPriority w:val="9"/>
    <w:rsid w:val="00F64292"/>
    <w:rPr>
      <w:rFonts w:ascii="Times New Roman" w:eastAsia="Times New Roman" w:hAnsi="Times New Roman" w:cs="Times New Roman"/>
      <w:b/>
      <w:bCs/>
      <w:kern w:val="0"/>
      <w:sz w:val="36"/>
      <w:szCs w:val="36"/>
      <w:lang w:val="es-AR" w:eastAsia="es-AR"/>
      <w14:ligatures w14:val="none"/>
    </w:rPr>
  </w:style>
  <w:style w:type="paragraph" w:styleId="NormalWeb">
    <w:name w:val="Normal (Web)"/>
    <w:basedOn w:val="Normal"/>
    <w:uiPriority w:val="99"/>
    <w:semiHidden/>
    <w:unhideWhenUsed/>
    <w:rsid w:val="00F64292"/>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nfasis">
    <w:name w:val="Emphasis"/>
    <w:basedOn w:val="Fuentedeprrafopredeter"/>
    <w:uiPriority w:val="20"/>
    <w:qFormat/>
    <w:rsid w:val="00F64292"/>
    <w:rPr>
      <w:i/>
      <w:iCs/>
    </w:rPr>
  </w:style>
  <w:style w:type="character" w:styleId="CdigoHTML">
    <w:name w:val="HTML Code"/>
    <w:basedOn w:val="Fuentedeprrafopredeter"/>
    <w:uiPriority w:val="99"/>
    <w:semiHidden/>
    <w:unhideWhenUsed/>
    <w:rsid w:val="00F64292"/>
    <w:rPr>
      <w:rFonts w:ascii="Courier New" w:eastAsia="Times New Roman" w:hAnsi="Courier New" w:cs="Courier New"/>
      <w:sz w:val="20"/>
      <w:szCs w:val="20"/>
    </w:rPr>
  </w:style>
  <w:style w:type="character" w:styleId="Textoennegrita">
    <w:name w:val="Strong"/>
    <w:basedOn w:val="Fuentedeprrafopredeter"/>
    <w:uiPriority w:val="22"/>
    <w:qFormat/>
    <w:rsid w:val="00F64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70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477</Words>
  <Characters>2628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1</cp:revision>
  <dcterms:created xsi:type="dcterms:W3CDTF">2026-10-26T13:28:00Z</dcterms:created>
  <dcterms:modified xsi:type="dcterms:W3CDTF">2026-10-26T13:36:00Z</dcterms:modified>
</cp:coreProperties>
</file>