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7AA9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Supplementary file S1</w:t>
      </w:r>
    </w:p>
    <w:p w14:paraId="73AD7989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</w:rPr>
      </w:pPr>
    </w:p>
    <w:p w14:paraId="611C7C4C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Supplementary information for ‘atolls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globally significant hubs for tropical seabirds’</w:t>
      </w:r>
    </w:p>
    <w:p w14:paraId="1CD94F72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CA28CE">
        <w:rPr>
          <w:rFonts w:ascii="Arial" w:hAnsi="Arial" w:cs="Arial"/>
          <w:lang w:val="de-AT"/>
        </w:rPr>
        <w:t>S. Steibl, S. Steiger, A.</w:t>
      </w:r>
      <w:r>
        <w:rPr>
          <w:rFonts w:ascii="Arial" w:hAnsi="Arial" w:cs="Arial"/>
          <w:lang w:val="de-AT"/>
        </w:rPr>
        <w:t xml:space="preserve"> S. Wegmann, N. D. Holmes, J. C. Russell</w:t>
      </w:r>
    </w:p>
    <w:p w14:paraId="57C9881A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</w:p>
    <w:p w14:paraId="6977366B" w14:textId="77777777" w:rsidR="008167DC" w:rsidRPr="0002567D" w:rsidRDefault="008167DC" w:rsidP="008167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792907">
        <w:rPr>
          <w:rFonts w:ascii="Arial" w:hAnsi="Arial" w:cs="Arial"/>
          <w:i/>
          <w:iCs/>
        </w:rPr>
        <w:t>Reference list for seabird nesting census</w:t>
      </w:r>
      <w:r>
        <w:rPr>
          <w:rFonts w:ascii="Arial" w:hAnsi="Arial" w:cs="Arial"/>
          <w:i/>
          <w:iCs/>
        </w:rPr>
        <w:t xml:space="preserve">es </w:t>
      </w:r>
      <w:r w:rsidRPr="00792907">
        <w:rPr>
          <w:rFonts w:ascii="Arial" w:hAnsi="Arial" w:cs="Arial"/>
          <w:i/>
          <w:iCs/>
        </w:rPr>
        <w:t>on atolls</w:t>
      </w:r>
    </w:p>
    <w:p w14:paraId="1D6F931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P.-A. Adam, A. Skerrett, G. Rocamora, First confirmed breeding record of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from St. Francois Atoll and a new population estimate for Seychelles and the Afrotropical region.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ABC Bulletin </w:t>
      </w:r>
      <w:r w:rsidRPr="00BB164E">
        <w:rPr>
          <w:rFonts w:ascii="Arial" w:hAnsi="Arial" w:cs="Arial"/>
          <w:b/>
          <w:bCs/>
          <w:sz w:val="20"/>
          <w:szCs w:val="20"/>
        </w:rPr>
        <w:t>16</w:t>
      </w:r>
      <w:r w:rsidRPr="00BB164E">
        <w:rPr>
          <w:rFonts w:ascii="Arial" w:hAnsi="Arial" w:cs="Arial"/>
          <w:sz w:val="20"/>
          <w:szCs w:val="20"/>
        </w:rPr>
        <w:t>, 78-82 (2009).</w:t>
      </w:r>
    </w:p>
    <w:p w14:paraId="5C69D81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Ornithology of the Marshall and Gilbert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127</w:t>
      </w:r>
      <w:r w:rsidRPr="00BB164E">
        <w:rPr>
          <w:rFonts w:ascii="Arial" w:hAnsi="Arial" w:cs="Arial"/>
          <w:sz w:val="20"/>
          <w:szCs w:val="20"/>
        </w:rPr>
        <w:t>, 1-348 (1969).</w:t>
      </w:r>
    </w:p>
    <w:p w14:paraId="639450F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The natural history of French Frigate Shoals, </w:t>
      </w:r>
      <w:proofErr w:type="spellStart"/>
      <w:r w:rsidRPr="00BB164E">
        <w:rPr>
          <w:rFonts w:ascii="Arial" w:hAnsi="Arial" w:cs="Arial"/>
          <w:sz w:val="20"/>
          <w:szCs w:val="20"/>
        </w:rPr>
        <w:t>Northwestern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Hawaiian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 Bull. </w:t>
      </w:r>
      <w:r w:rsidRPr="00BB164E">
        <w:rPr>
          <w:rFonts w:ascii="Arial" w:hAnsi="Arial" w:cs="Arial"/>
          <w:b/>
          <w:bCs/>
          <w:sz w:val="20"/>
          <w:szCs w:val="20"/>
        </w:rPr>
        <w:t>150</w:t>
      </w:r>
      <w:r w:rsidRPr="00BB164E">
        <w:rPr>
          <w:rFonts w:ascii="Arial" w:hAnsi="Arial" w:cs="Arial"/>
          <w:sz w:val="20"/>
          <w:szCs w:val="20"/>
        </w:rPr>
        <w:t>, 1-383 (1971).</w:t>
      </w:r>
    </w:p>
    <w:p w14:paraId="4BF3B0D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B. Baker, R. B. Cunningham, W. Murray, Are red-footed boobies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at risk from harvesting by humans on Cocos (Keeling) Islands, Indian Ocean?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Conserv. </w:t>
      </w:r>
      <w:r w:rsidRPr="00BB164E">
        <w:rPr>
          <w:rFonts w:ascii="Arial" w:hAnsi="Arial" w:cs="Arial"/>
          <w:b/>
          <w:bCs/>
          <w:sz w:val="20"/>
          <w:szCs w:val="20"/>
        </w:rPr>
        <w:t>119</w:t>
      </w:r>
      <w:r w:rsidRPr="00BB164E">
        <w:rPr>
          <w:rFonts w:ascii="Arial" w:hAnsi="Arial" w:cs="Arial"/>
          <w:sz w:val="20"/>
          <w:szCs w:val="20"/>
        </w:rPr>
        <w:t>, 271-278 (2004).</w:t>
      </w:r>
    </w:p>
    <w:p w14:paraId="5ED3BAB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N. Barré, P. Villard, N. Manceau, L. </w:t>
      </w:r>
      <w:proofErr w:type="spellStart"/>
      <w:r w:rsidRPr="00BB164E">
        <w:rPr>
          <w:rFonts w:ascii="Arial" w:hAnsi="Arial" w:cs="Arial"/>
          <w:sz w:val="20"/>
          <w:szCs w:val="20"/>
        </w:rPr>
        <w:t>Monimeau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C. </w:t>
      </w:r>
      <w:proofErr w:type="spellStart"/>
      <w:r w:rsidRPr="00BB164E">
        <w:rPr>
          <w:rFonts w:ascii="Arial" w:hAnsi="Arial" w:cs="Arial"/>
          <w:sz w:val="20"/>
          <w:szCs w:val="20"/>
        </w:rPr>
        <w:t>Ménard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BB164E">
        <w:rPr>
          <w:rFonts w:ascii="Arial" w:hAnsi="Arial" w:cs="Arial"/>
          <w:sz w:val="20"/>
          <w:szCs w:val="20"/>
        </w:rPr>
        <w:t>Loyauté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(Nouvelle-Calédonie):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</w:rPr>
        <w:t>éléments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de </w:t>
      </w:r>
      <w:proofErr w:type="spellStart"/>
      <w:r w:rsidRPr="00BB164E">
        <w:rPr>
          <w:rFonts w:ascii="Arial" w:hAnsi="Arial" w:cs="Arial"/>
          <w:sz w:val="20"/>
          <w:szCs w:val="20"/>
        </w:rPr>
        <w:t>biogéographie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61</w:t>
      </w:r>
      <w:r w:rsidRPr="00BB164E">
        <w:rPr>
          <w:rFonts w:ascii="Arial" w:hAnsi="Arial" w:cs="Arial"/>
          <w:sz w:val="20"/>
          <w:szCs w:val="20"/>
        </w:rPr>
        <w:t>, 175-194 (2006).</w:t>
      </w:r>
    </w:p>
    <w:p w14:paraId="7BADCD9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</w:t>
      </w:r>
      <w:proofErr w:type="spellStart"/>
      <w:r w:rsidRPr="00BB164E">
        <w:rPr>
          <w:rFonts w:ascii="Arial" w:hAnsi="Arial" w:cs="Arial"/>
          <w:sz w:val="20"/>
          <w:szCs w:val="20"/>
        </w:rPr>
        <w:t>Oeno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Island. Available at </w:t>
      </w:r>
      <w:hyperlink r:id="rId5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http://datazone.birdlife.org/site/factsheet/oeno-island-iba-pitcairn-islands-(to-uk)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55B45FD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Ringgold Islands Marine. Available at </w:t>
      </w:r>
      <w:hyperlink r:id="rId6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http://datazone.birdlife.org/site/factsheet/ringgold-islands-marine-iba-fiji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03CE64A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Borsa, </w:t>
      </w:r>
      <w:proofErr w:type="spellStart"/>
      <w:r w:rsidRPr="00BB164E">
        <w:rPr>
          <w:rFonts w:ascii="Arial" w:hAnsi="Arial" w:cs="Arial"/>
          <w:sz w:val="20"/>
          <w:szCs w:val="20"/>
        </w:rPr>
        <w:t>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marine des </w:t>
      </w:r>
      <w:proofErr w:type="spellStart"/>
      <w:r w:rsidRPr="00BB164E">
        <w:rPr>
          <w:rFonts w:ascii="Arial" w:hAnsi="Arial" w:cs="Arial"/>
          <w:sz w:val="20"/>
          <w:szCs w:val="20"/>
        </w:rPr>
        <w:t>îles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Chesterfield (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richesse </w:t>
      </w:r>
      <w:proofErr w:type="spellStart"/>
      <w:r w:rsidRPr="00BB164E">
        <w:rPr>
          <w:rFonts w:ascii="Arial" w:hAnsi="Arial" w:cs="Arial"/>
          <w:sz w:val="20"/>
          <w:szCs w:val="20"/>
        </w:rPr>
        <w:t>spécifique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tailles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population, menaces et tendances sur les trois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111-122 (2021).</w:t>
      </w:r>
    </w:p>
    <w:p w14:paraId="1FF7F31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Borsa, M. Pandolfi, S. </w:t>
      </w:r>
      <w:proofErr w:type="spellStart"/>
      <w:r w:rsidRPr="00BB164E">
        <w:rPr>
          <w:rFonts w:ascii="Arial" w:hAnsi="Arial" w:cs="Arial"/>
          <w:sz w:val="20"/>
          <w:szCs w:val="20"/>
        </w:rPr>
        <w:t>Andréfouet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</w:t>
      </w:r>
      <w:proofErr w:type="spellStart"/>
      <w:r w:rsidRPr="00BB164E">
        <w:rPr>
          <w:rFonts w:ascii="Arial" w:hAnsi="Arial" w:cs="Arial"/>
          <w:sz w:val="20"/>
          <w:szCs w:val="20"/>
        </w:rPr>
        <w:t>Bretagnolle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Breeding avifauna of the Chesterfield Islands, Coral Sea: current population sizes, trends, and threats.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Pac. Sci. </w:t>
      </w:r>
      <w:r w:rsidRPr="00BB164E">
        <w:rPr>
          <w:rFonts w:ascii="Arial" w:hAnsi="Arial" w:cs="Arial"/>
          <w:b/>
          <w:bCs/>
          <w:sz w:val="20"/>
          <w:szCs w:val="20"/>
        </w:rPr>
        <w:t>64</w:t>
      </w:r>
      <w:r w:rsidRPr="00BB164E">
        <w:rPr>
          <w:rFonts w:ascii="Arial" w:hAnsi="Arial" w:cs="Arial"/>
          <w:sz w:val="20"/>
          <w:szCs w:val="20"/>
        </w:rPr>
        <w:t>, 297-314 (2010).</w:t>
      </w:r>
    </w:p>
    <w:p w14:paraId="0635C1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Borsa, A. Philippe, A. le Bouteiller,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marins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</w:t>
      </w:r>
      <w:proofErr w:type="spellStart"/>
      <w:r w:rsidRPr="00BB164E">
        <w:rPr>
          <w:rFonts w:ascii="Arial" w:hAnsi="Arial" w:cs="Arial"/>
          <w:sz w:val="20"/>
          <w:szCs w:val="20"/>
        </w:rPr>
        <w:t>d’Entrecasteaux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(parc naturel de la 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</w:t>
      </w:r>
      <w:proofErr w:type="spellStart"/>
      <w:r w:rsidRPr="00BB164E">
        <w:rPr>
          <w:rFonts w:ascii="Arial" w:hAnsi="Arial" w:cs="Arial"/>
          <w:sz w:val="20"/>
          <w:szCs w:val="20"/>
        </w:rPr>
        <w:t>bilan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observations des deux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175-188 (2021).</w:t>
      </w:r>
    </w:p>
    <w:p w14:paraId="5758A66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modern avifauna of the Pitcairn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199-212 (1995).</w:t>
      </w:r>
    </w:p>
    <w:p w14:paraId="7EF4511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breeding biology of the gadfly petrels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Pterodroma </w:t>
      </w:r>
      <w:r w:rsidRPr="00BB164E">
        <w:rPr>
          <w:rFonts w:ascii="Arial" w:hAnsi="Arial" w:cs="Arial"/>
          <w:sz w:val="20"/>
          <w:szCs w:val="20"/>
        </w:rPr>
        <w:t xml:space="preserve">spp. of the Pitcairn Islands: characteristics, population sizes, and controls.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213-231 (1995).</w:t>
      </w:r>
    </w:p>
    <w:p w14:paraId="7DD909B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D. W. Buden, Reptiles, birds, and mammals of Ant atoll, Eastern Caroline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21-36 (1996).</w:t>
      </w:r>
    </w:p>
    <w:p w14:paraId="0A55E03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Buden, Seabirds of </w:t>
      </w:r>
      <w:proofErr w:type="spellStart"/>
      <w:r w:rsidRPr="00BB164E">
        <w:rPr>
          <w:rFonts w:ascii="Arial" w:hAnsi="Arial" w:cs="Arial"/>
          <w:sz w:val="20"/>
          <w:szCs w:val="20"/>
        </w:rPr>
        <w:t>Sorol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Yap, Eastern States of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Brit.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Club </w:t>
      </w:r>
      <w:r w:rsidRPr="00BB164E">
        <w:rPr>
          <w:rFonts w:ascii="Arial" w:hAnsi="Arial" w:cs="Arial"/>
          <w:b/>
          <w:bCs/>
          <w:sz w:val="20"/>
          <w:szCs w:val="20"/>
        </w:rPr>
        <w:t>132</w:t>
      </w:r>
      <w:r w:rsidRPr="00BB164E">
        <w:rPr>
          <w:rFonts w:ascii="Arial" w:hAnsi="Arial" w:cs="Arial"/>
          <w:sz w:val="20"/>
          <w:szCs w:val="20"/>
        </w:rPr>
        <w:t>, 116-123 (2012).</w:t>
      </w:r>
    </w:p>
    <w:p w14:paraId="1B8641E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J.-F. Butaud, M. Wragg, Les </w:t>
      </w:r>
      <w:proofErr w:type="spellStart"/>
      <w:r w:rsidRPr="00BB164E">
        <w:rPr>
          <w:rFonts w:ascii="Arial" w:hAnsi="Arial" w:cs="Arial"/>
          <w:sz w:val="20"/>
          <w:szCs w:val="20"/>
        </w:rPr>
        <w:t>plantes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Temoe.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Etud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Océaniennes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324</w:t>
      </w:r>
      <w:r w:rsidRPr="00BB164E">
        <w:rPr>
          <w:rFonts w:ascii="Arial" w:hAnsi="Arial" w:cs="Arial"/>
          <w:sz w:val="20"/>
          <w:szCs w:val="20"/>
        </w:rPr>
        <w:t>, 67-108 (2012).</w:t>
      </w:r>
    </w:p>
    <w:p w14:paraId="089B9BD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Carpenter, W. B. Jackson, M. W. Fall, Bird populations at Eniwetok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4</w:t>
      </w:r>
      <w:r w:rsidRPr="00BB164E">
        <w:rPr>
          <w:rFonts w:ascii="Arial" w:hAnsi="Arial" w:cs="Arial"/>
          <w:sz w:val="20"/>
          <w:szCs w:val="20"/>
        </w:rPr>
        <w:t>, 295-307 (1968).</w:t>
      </w:r>
    </w:p>
    <w:p w14:paraId="54B6DEF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</w:t>
      </w:r>
      <w:proofErr w:type="spellStart"/>
      <w:r w:rsidRPr="00BB164E">
        <w:rPr>
          <w:rFonts w:ascii="Arial" w:hAnsi="Arial" w:cs="Arial"/>
          <w:sz w:val="20"/>
          <w:szCs w:val="20"/>
        </w:rPr>
        <w:t>Carr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Exploring the benefits of a tropical, large-scale marine protected area for breeding seabirds, per mare, per </w:t>
      </w:r>
      <w:proofErr w:type="spellStart"/>
      <w:r w:rsidRPr="00BB164E">
        <w:rPr>
          <w:rFonts w:ascii="Arial" w:hAnsi="Arial" w:cs="Arial"/>
          <w:sz w:val="20"/>
          <w:szCs w:val="20"/>
        </w:rPr>
        <w:t>terram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Thesis, University of Exeter </w:t>
      </w:r>
      <w:r w:rsidRPr="00BB164E">
        <w:rPr>
          <w:rFonts w:ascii="Arial" w:hAnsi="Arial" w:cs="Arial"/>
          <w:sz w:val="20"/>
          <w:szCs w:val="20"/>
        </w:rPr>
        <w:t>(2021).</w:t>
      </w:r>
    </w:p>
    <w:p w14:paraId="0694DC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J.-C. Thibault,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Faaite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65</w:t>
      </w:r>
      <w:r w:rsidRPr="00BB164E">
        <w:rPr>
          <w:rFonts w:ascii="Arial" w:hAnsi="Arial" w:cs="Arial"/>
          <w:sz w:val="20"/>
          <w:szCs w:val="20"/>
        </w:rPr>
        <w:t>, 11-13.</w:t>
      </w:r>
    </w:p>
    <w:p w14:paraId="17CB10F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B. Clapp, Notes on the birds of Kwajalein atoll, Marshall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Atoll. Res. Bull. </w:t>
      </w:r>
      <w:r w:rsidRPr="00BB164E">
        <w:rPr>
          <w:rFonts w:ascii="Arial" w:hAnsi="Arial" w:cs="Arial"/>
          <w:b/>
          <w:bCs/>
          <w:sz w:val="20"/>
          <w:szCs w:val="20"/>
        </w:rPr>
        <w:t>342</w:t>
      </w:r>
      <w:r w:rsidRPr="00BB164E">
        <w:rPr>
          <w:rFonts w:ascii="Arial" w:hAnsi="Arial" w:cs="Arial"/>
          <w:sz w:val="20"/>
          <w:szCs w:val="20"/>
        </w:rPr>
        <w:t>, 1-94 (1990).</w:t>
      </w:r>
    </w:p>
    <w:p w14:paraId="645725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de Korte, H. Meltofte, Notes on breeding sites of Pelecaniformes in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287-290 (1997).</w:t>
      </w:r>
    </w:p>
    <w:p w14:paraId="7E41DC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F. C. </w:t>
      </w:r>
      <w:proofErr w:type="spellStart"/>
      <w:r w:rsidRPr="00BB164E">
        <w:rPr>
          <w:rFonts w:ascii="Arial" w:hAnsi="Arial" w:cs="Arial"/>
          <w:sz w:val="20"/>
          <w:szCs w:val="20"/>
        </w:rPr>
        <w:t>Depkin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Trip report: Palmyra atoll NWR, 6 August 2001 to 3 September 2002.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Draft Administrative Report, U.S. Fish and Wildlife Service, Honolulu, HI </w:t>
      </w:r>
      <w:r w:rsidRPr="00BB164E">
        <w:rPr>
          <w:rFonts w:ascii="Arial" w:hAnsi="Arial" w:cs="Arial"/>
          <w:sz w:val="20"/>
          <w:szCs w:val="20"/>
        </w:rPr>
        <w:t>(2002).</w:t>
      </w:r>
    </w:p>
    <w:p w14:paraId="3FC505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ecology of the sea birds of Aldabra.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Phil. Trans. Roy. Soc. Lond. B. </w:t>
      </w:r>
      <w:r w:rsidRPr="00BB164E">
        <w:rPr>
          <w:rFonts w:ascii="Arial" w:hAnsi="Arial" w:cs="Arial"/>
          <w:b/>
          <w:bCs/>
          <w:sz w:val="20"/>
          <w:szCs w:val="20"/>
        </w:rPr>
        <w:t>260</w:t>
      </w:r>
      <w:r w:rsidRPr="00BB164E">
        <w:rPr>
          <w:rFonts w:ascii="Arial" w:hAnsi="Arial" w:cs="Arial"/>
          <w:sz w:val="20"/>
          <w:szCs w:val="20"/>
        </w:rPr>
        <w:t>, 561-571 (1971).</w:t>
      </w:r>
    </w:p>
    <w:p w14:paraId="0477A3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red-footed booby on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Ardea </w:t>
      </w:r>
      <w:r w:rsidRPr="00BB164E">
        <w:rPr>
          <w:rFonts w:ascii="Arial" w:hAnsi="Arial" w:cs="Arial"/>
          <w:b/>
          <w:bCs/>
          <w:sz w:val="20"/>
          <w:szCs w:val="20"/>
        </w:rPr>
        <w:t>62</w:t>
      </w:r>
      <w:r w:rsidRPr="00BB164E">
        <w:rPr>
          <w:rFonts w:ascii="Arial" w:hAnsi="Arial" w:cs="Arial"/>
          <w:sz w:val="20"/>
          <w:szCs w:val="20"/>
        </w:rPr>
        <w:t>, 196-218 (1974).</w:t>
      </w:r>
    </w:p>
    <w:p w14:paraId="7CCEF7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biology of tropicbirds at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Auk </w:t>
      </w:r>
      <w:r w:rsidRPr="00BB164E">
        <w:rPr>
          <w:rFonts w:ascii="Arial" w:hAnsi="Arial" w:cs="Arial"/>
          <w:b/>
          <w:bCs/>
          <w:sz w:val="20"/>
          <w:szCs w:val="20"/>
        </w:rPr>
        <w:t>92</w:t>
      </w:r>
      <w:r w:rsidRPr="00BB164E">
        <w:rPr>
          <w:rFonts w:ascii="Arial" w:hAnsi="Arial" w:cs="Arial"/>
          <w:sz w:val="20"/>
          <w:szCs w:val="20"/>
        </w:rPr>
        <w:t>, 16-39 (1975</w:t>
      </w:r>
      <w:proofErr w:type="gramStart"/>
      <w:r w:rsidRPr="00BB164E">
        <w:rPr>
          <w:rFonts w:ascii="Arial" w:hAnsi="Arial" w:cs="Arial"/>
          <w:sz w:val="20"/>
          <w:szCs w:val="20"/>
        </w:rPr>
        <w:t>).K</w:t>
      </w:r>
      <w:proofErr w:type="gramEnd"/>
    </w:p>
    <w:p w14:paraId="2B09C49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Duhec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R. Jeanne, A. Skerrett, Breeding seabirds of Farquhar atoll, Seychelles including the return of two species: red-footed booby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and Greater-crested tern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Thalasseus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bergii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Sea Swallow </w:t>
      </w:r>
      <w:r w:rsidRPr="00BB164E">
        <w:rPr>
          <w:rFonts w:ascii="Arial" w:hAnsi="Arial" w:cs="Arial"/>
          <w:b/>
          <w:bCs/>
          <w:sz w:val="20"/>
          <w:szCs w:val="20"/>
        </w:rPr>
        <w:t>66</w:t>
      </w:r>
      <w:r w:rsidRPr="00BB164E">
        <w:rPr>
          <w:rFonts w:ascii="Arial" w:hAnsi="Arial" w:cs="Arial"/>
          <w:sz w:val="20"/>
          <w:szCs w:val="20"/>
        </w:rPr>
        <w:t>, 1-14 (2017).</w:t>
      </w:r>
    </w:p>
    <w:p w14:paraId="30C6D28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Dutson, New distributional ranges for Melanesian 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Ornith. </w:t>
      </w:r>
      <w:r w:rsidRPr="00BB164E">
        <w:rPr>
          <w:rFonts w:ascii="Arial" w:hAnsi="Arial" w:cs="Arial"/>
          <w:b/>
          <w:bCs/>
          <w:sz w:val="20"/>
          <w:szCs w:val="20"/>
        </w:rPr>
        <w:t>101</w:t>
      </w:r>
      <w:r w:rsidRPr="00BB164E">
        <w:rPr>
          <w:rFonts w:ascii="Arial" w:hAnsi="Arial" w:cs="Arial"/>
          <w:sz w:val="20"/>
          <w:szCs w:val="20"/>
        </w:rPr>
        <w:t>, 237-248 (2001).</w:t>
      </w:r>
    </w:p>
    <w:p w14:paraId="5688704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Z. Egerton, K. A. Townsend, D. A. Potvin, A review of the status and biology of an enigmatic pelagic species, the red-tailed tropicbird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Corella </w:t>
      </w:r>
      <w:r w:rsidRPr="00BB164E">
        <w:rPr>
          <w:rFonts w:ascii="Arial" w:hAnsi="Arial" w:cs="Arial"/>
          <w:b/>
          <w:bCs/>
          <w:sz w:val="20"/>
          <w:szCs w:val="20"/>
        </w:rPr>
        <w:t>46</w:t>
      </w:r>
      <w:r w:rsidRPr="00BB164E">
        <w:rPr>
          <w:rFonts w:ascii="Arial" w:hAnsi="Arial" w:cs="Arial"/>
          <w:sz w:val="20"/>
          <w:szCs w:val="20"/>
        </w:rPr>
        <w:t>, 80-88 (2022).</w:t>
      </w:r>
    </w:p>
    <w:p w14:paraId="4B48DDD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P. Ehrhardt, Census of the birds of Clipperton island, 1968.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Condor </w:t>
      </w:r>
      <w:r w:rsidRPr="00BB164E">
        <w:rPr>
          <w:rFonts w:ascii="Arial" w:hAnsi="Arial" w:cs="Arial"/>
          <w:b/>
          <w:bCs/>
          <w:sz w:val="20"/>
          <w:szCs w:val="20"/>
        </w:rPr>
        <w:t>73</w:t>
      </w:r>
      <w:r w:rsidRPr="00BB164E">
        <w:rPr>
          <w:rFonts w:ascii="Arial" w:hAnsi="Arial" w:cs="Arial"/>
          <w:sz w:val="20"/>
          <w:szCs w:val="20"/>
        </w:rPr>
        <w:t>, 476-480 (1971).</w:t>
      </w:r>
    </w:p>
    <w:p w14:paraId="4574415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Enbring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Avifauna of the southwest islands of Palau.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267</w:t>
      </w:r>
      <w:r w:rsidRPr="00BB164E">
        <w:rPr>
          <w:rFonts w:ascii="Arial" w:hAnsi="Arial" w:cs="Arial"/>
          <w:sz w:val="20"/>
          <w:szCs w:val="20"/>
        </w:rPr>
        <w:t>, 1-24 (1983).</w:t>
      </w:r>
    </w:p>
    <w:p w14:paraId="17FBD9E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ornithologique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vue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d’un </w:t>
      </w:r>
      <w:proofErr w:type="spellStart"/>
      <w:r w:rsidRPr="00BB164E">
        <w:rPr>
          <w:rFonts w:ascii="Arial" w:hAnsi="Arial" w:cs="Arial"/>
          <w:sz w:val="20"/>
          <w:szCs w:val="20"/>
        </w:rPr>
        <w:t>classement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protégée.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, </w:t>
      </w:r>
      <w:r w:rsidRPr="00BB164E">
        <w:rPr>
          <w:rFonts w:ascii="Arial" w:hAnsi="Arial" w:cs="Arial"/>
          <w:sz w:val="20"/>
          <w:szCs w:val="20"/>
        </w:rPr>
        <w:t>1-22 (2013).</w:t>
      </w:r>
    </w:p>
    <w:p w14:paraId="33E38CA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T. </w:t>
      </w:r>
      <w:proofErr w:type="spellStart"/>
      <w:r w:rsidRPr="00BB164E">
        <w:rPr>
          <w:rFonts w:ascii="Arial" w:hAnsi="Arial" w:cs="Arial"/>
          <w:sz w:val="20"/>
          <w:szCs w:val="20"/>
        </w:rPr>
        <w:t>Ghestemme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C. </w:t>
      </w:r>
      <w:proofErr w:type="spellStart"/>
      <w:r w:rsidRPr="00BB164E">
        <w:rPr>
          <w:rFonts w:ascii="Arial" w:hAnsi="Arial" w:cs="Arial"/>
          <w:sz w:val="20"/>
          <w:szCs w:val="20"/>
        </w:rPr>
        <w:t>Blanvillain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Situation de </w:t>
      </w:r>
      <w:proofErr w:type="spellStart"/>
      <w:r w:rsidRPr="00BB164E">
        <w:rPr>
          <w:rFonts w:ascii="Arial" w:hAnsi="Arial" w:cs="Arial"/>
          <w:sz w:val="20"/>
          <w:szCs w:val="20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BB164E">
        <w:rPr>
          <w:rFonts w:ascii="Arial" w:hAnsi="Arial" w:cs="Arial"/>
          <w:sz w:val="20"/>
          <w:szCs w:val="20"/>
        </w:rPr>
        <w:t>réserve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biosphère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Fakarava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4-13 (2014).</w:t>
      </w:r>
    </w:p>
    <w:p w14:paraId="3B9871D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K. L. Garrett, R. W. Schreiber, E. A. Schreiber, The birds of Bikini atoll, Marshall islands: May 1986.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314</w:t>
      </w:r>
      <w:r w:rsidRPr="00BB164E">
        <w:rPr>
          <w:rFonts w:ascii="Arial" w:hAnsi="Arial" w:cs="Arial"/>
          <w:sz w:val="20"/>
          <w:szCs w:val="20"/>
        </w:rPr>
        <w:t>, 1-55 (1988).</w:t>
      </w:r>
    </w:p>
    <w:p w14:paraId="6253DFE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Gupta, Important Bird Areas (IBAs) in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prepared for the BirdLife International </w:t>
      </w:r>
      <w:r w:rsidRPr="00BB164E">
        <w:rPr>
          <w:rFonts w:ascii="Arial" w:hAnsi="Arial" w:cs="Arial"/>
          <w:sz w:val="20"/>
          <w:szCs w:val="20"/>
        </w:rPr>
        <w:t>(2007).</w:t>
      </w:r>
    </w:p>
    <w:p w14:paraId="46C2885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Hadden, Birds of the northern atolls of the North Solomons province of Papua New Guinea.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Notornis </w:t>
      </w:r>
      <w:r w:rsidRPr="00BB164E">
        <w:rPr>
          <w:rFonts w:ascii="Arial" w:hAnsi="Arial" w:cs="Arial"/>
          <w:b/>
          <w:bCs/>
          <w:sz w:val="20"/>
          <w:szCs w:val="20"/>
        </w:rPr>
        <w:t>51</w:t>
      </w:r>
      <w:r w:rsidRPr="00BB164E">
        <w:rPr>
          <w:rFonts w:ascii="Arial" w:hAnsi="Arial" w:cs="Arial"/>
          <w:sz w:val="20"/>
          <w:szCs w:val="20"/>
        </w:rPr>
        <w:t>, 91-102 (2004).</w:t>
      </w:r>
    </w:p>
    <w:p w14:paraId="2FF5A4D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E. Jensen, A. M. Songco, M. R. Alaba, Field report: monitoring and inventory of the seabirds and their breeding areas in 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Reefs Natural Park &amp; World Heritage Site (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Management, Puerto Princesa, Palawan, Philippines, 2021).</w:t>
      </w:r>
    </w:p>
    <w:p w14:paraId="7DC16BC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Jones, The status of seabird colonies on the Cook Islands atoll of </w:t>
      </w:r>
      <w:proofErr w:type="spellStart"/>
      <w:r w:rsidRPr="00BB164E">
        <w:rPr>
          <w:rFonts w:ascii="Arial" w:hAnsi="Arial" w:cs="Arial"/>
          <w:sz w:val="20"/>
          <w:szCs w:val="20"/>
        </w:rPr>
        <w:t>Suwarrow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11</w:t>
      </w:r>
      <w:r w:rsidRPr="00BB164E">
        <w:rPr>
          <w:rFonts w:ascii="Arial" w:hAnsi="Arial" w:cs="Arial"/>
          <w:sz w:val="20"/>
          <w:szCs w:val="20"/>
        </w:rPr>
        <w:t>, 309-318 (2001).</w:t>
      </w:r>
    </w:p>
    <w:p w14:paraId="00516AF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A. Kappes, K. </w:t>
      </w:r>
      <w:proofErr w:type="spellStart"/>
      <w:r w:rsidRPr="00BB164E">
        <w:rPr>
          <w:rFonts w:ascii="Arial" w:hAnsi="Arial" w:cs="Arial"/>
          <w:sz w:val="20"/>
          <w:szCs w:val="20"/>
        </w:rPr>
        <w:t>Coustaut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le Corre, Census of Wedge-tailed shearwater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at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 and St Joseph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Ornith. </w:t>
      </w:r>
      <w:r w:rsidRPr="00BB164E">
        <w:rPr>
          <w:rFonts w:ascii="Arial" w:hAnsi="Arial" w:cs="Arial"/>
          <w:b/>
          <w:bCs/>
          <w:sz w:val="20"/>
          <w:szCs w:val="20"/>
        </w:rPr>
        <w:t>41</w:t>
      </w:r>
      <w:r w:rsidRPr="00BB164E">
        <w:rPr>
          <w:rFonts w:ascii="Arial" w:hAnsi="Arial" w:cs="Arial"/>
          <w:sz w:val="20"/>
          <w:szCs w:val="20"/>
        </w:rPr>
        <w:t>, 29-34 (2013).</w:t>
      </w:r>
    </w:p>
    <w:p w14:paraId="4E8086E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C. B. Kepler, A. K. Kepler, D. H. Ellis, The natural history of Caroline atoll. Part 2: seabirds, other terrestrial animals, and conservation.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398</w:t>
      </w:r>
      <w:r w:rsidRPr="00BB164E">
        <w:rPr>
          <w:rFonts w:ascii="Arial" w:hAnsi="Arial" w:cs="Arial"/>
          <w:sz w:val="20"/>
          <w:szCs w:val="20"/>
        </w:rPr>
        <w:t>, 1-61 (1994).</w:t>
      </w:r>
    </w:p>
    <w:p w14:paraId="33C32BB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W. B. King, Conservation status of birds of Central Pacific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85</w:t>
      </w:r>
      <w:r w:rsidRPr="00BB164E">
        <w:rPr>
          <w:rFonts w:ascii="Arial" w:hAnsi="Arial" w:cs="Arial"/>
          <w:sz w:val="20"/>
          <w:szCs w:val="20"/>
        </w:rPr>
        <w:t>, 89-103 (1973).</w:t>
      </w:r>
    </w:p>
    <w:p w14:paraId="6171331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N. Kurup, V. J. Zacharias, Birds of the Lakshadweep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Forktail </w:t>
      </w:r>
      <w:r w:rsidRPr="00BB164E">
        <w:rPr>
          <w:rFonts w:ascii="Arial" w:hAnsi="Arial" w:cs="Arial"/>
          <w:b/>
          <w:bCs/>
          <w:sz w:val="20"/>
          <w:szCs w:val="20"/>
        </w:rPr>
        <w:t>10</w:t>
      </w:r>
      <w:r w:rsidRPr="00BB164E">
        <w:rPr>
          <w:rFonts w:ascii="Arial" w:hAnsi="Arial" w:cs="Arial"/>
          <w:sz w:val="20"/>
          <w:szCs w:val="20"/>
        </w:rPr>
        <w:t>, 49-64 (1994).</w:t>
      </w:r>
    </w:p>
    <w:p w14:paraId="4EC2063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S. Jaquemet, Assessment of the seabird community of the Mozambique Channel and its potential use as an indicator of tuna abundance.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Estuar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Coast. Shelf Sci. </w:t>
      </w:r>
      <w:r w:rsidRPr="00BB164E">
        <w:rPr>
          <w:rFonts w:ascii="Arial" w:hAnsi="Arial" w:cs="Arial"/>
          <w:b/>
          <w:bCs/>
          <w:sz w:val="20"/>
          <w:szCs w:val="20"/>
        </w:rPr>
        <w:t>63</w:t>
      </w:r>
      <w:r w:rsidRPr="00BB164E">
        <w:rPr>
          <w:rFonts w:ascii="Arial" w:hAnsi="Arial" w:cs="Arial"/>
          <w:sz w:val="20"/>
          <w:szCs w:val="20"/>
        </w:rPr>
        <w:t>, 421-428 (2005).</w:t>
      </w:r>
    </w:p>
    <w:p w14:paraId="04757EC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P. </w:t>
      </w:r>
      <w:proofErr w:type="spellStart"/>
      <w:r w:rsidRPr="00BB164E">
        <w:rPr>
          <w:rFonts w:ascii="Arial" w:hAnsi="Arial" w:cs="Arial"/>
          <w:sz w:val="20"/>
          <w:szCs w:val="20"/>
        </w:rPr>
        <w:t>Jouventin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Ecological significance and conservation priorities of Europa Island (Western Indian Ocean), with special reference to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52</w:t>
      </w:r>
      <w:r w:rsidRPr="00BB164E">
        <w:rPr>
          <w:rFonts w:ascii="Arial" w:hAnsi="Arial" w:cs="Arial"/>
          <w:sz w:val="20"/>
          <w:szCs w:val="20"/>
        </w:rPr>
        <w:t>, 205-220 (1997).</w:t>
      </w:r>
    </w:p>
    <w:p w14:paraId="2A8CF8AD" w14:textId="77777777" w:rsidR="008167DC" w:rsidRPr="00442CC9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O. </w:t>
      </w:r>
      <w:proofErr w:type="spellStart"/>
      <w:r w:rsidRPr="00BB164E">
        <w:rPr>
          <w:rFonts w:ascii="Arial" w:hAnsi="Arial" w:cs="Arial"/>
          <w:sz w:val="20"/>
          <w:szCs w:val="20"/>
        </w:rPr>
        <w:t>Lorvelec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Pascal, Les </w:t>
      </w:r>
      <w:proofErr w:type="spellStart"/>
      <w:r w:rsidRPr="00BB164E">
        <w:rPr>
          <w:rFonts w:ascii="Arial" w:hAnsi="Arial" w:cs="Arial"/>
          <w:sz w:val="20"/>
          <w:szCs w:val="20"/>
        </w:rPr>
        <w:t>vertébrés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Clipperton </w:t>
      </w:r>
      <w:proofErr w:type="spellStart"/>
      <w:r w:rsidRPr="00BB164E">
        <w:rPr>
          <w:rFonts w:ascii="Arial" w:hAnsi="Arial" w:cs="Arial"/>
          <w:sz w:val="20"/>
          <w:szCs w:val="20"/>
        </w:rPr>
        <w:t>soumis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à un siècle et demi de bouleversements </w:t>
      </w:r>
      <w:proofErr w:type="spellStart"/>
      <w:r w:rsidRPr="00BB164E">
        <w:rPr>
          <w:rFonts w:ascii="Arial" w:hAnsi="Arial" w:cs="Arial"/>
          <w:sz w:val="20"/>
          <w:szCs w:val="20"/>
        </w:rPr>
        <w:t>écologiques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442CC9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442CC9">
        <w:rPr>
          <w:rFonts w:ascii="Arial" w:hAnsi="Arial" w:cs="Arial"/>
          <w:i/>
          <w:iCs/>
          <w:sz w:val="20"/>
          <w:szCs w:val="20"/>
        </w:rPr>
        <w:t>d’Ècologie</w:t>
      </w:r>
      <w:proofErr w:type="spellEnd"/>
      <w:r w:rsidRPr="00442CC9">
        <w:rPr>
          <w:rFonts w:ascii="Arial" w:hAnsi="Arial" w:cs="Arial"/>
          <w:i/>
          <w:iCs/>
          <w:sz w:val="20"/>
          <w:szCs w:val="20"/>
        </w:rPr>
        <w:t xml:space="preserve"> </w:t>
      </w:r>
      <w:r w:rsidRPr="00442CC9">
        <w:rPr>
          <w:rFonts w:ascii="Arial" w:hAnsi="Arial" w:cs="Arial"/>
          <w:b/>
          <w:bCs/>
          <w:sz w:val="20"/>
          <w:szCs w:val="20"/>
        </w:rPr>
        <w:t>61</w:t>
      </w:r>
      <w:r w:rsidRPr="00442CC9">
        <w:rPr>
          <w:rFonts w:ascii="Arial" w:hAnsi="Arial" w:cs="Arial"/>
          <w:sz w:val="20"/>
          <w:szCs w:val="20"/>
        </w:rPr>
        <w:t>, 135-158 (2006).</w:t>
      </w:r>
    </w:p>
    <w:p w14:paraId="7D2CC5A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Nogués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Fernández, A. Quatre, A. Skerrett, First population estimate of breeding Greater crested tern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Sea Swallow </w:t>
      </w:r>
      <w:r w:rsidRPr="00BB164E">
        <w:rPr>
          <w:rFonts w:ascii="Arial" w:hAnsi="Arial" w:cs="Arial"/>
          <w:b/>
          <w:bCs/>
          <w:sz w:val="20"/>
          <w:szCs w:val="20"/>
        </w:rPr>
        <w:t>67</w:t>
      </w:r>
      <w:r w:rsidRPr="00BB164E">
        <w:rPr>
          <w:rFonts w:ascii="Arial" w:hAnsi="Arial" w:cs="Arial"/>
          <w:sz w:val="20"/>
          <w:szCs w:val="20"/>
        </w:rPr>
        <w:t>, 23-27 (2020).</w:t>
      </w:r>
    </w:p>
    <w:p w14:paraId="39A7C2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J. O’Connor, 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Inventory and monitoring of seabirds in national park of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Pacific Cooperative Studies Unit Technical Report 136 </w:t>
      </w:r>
      <w:r w:rsidRPr="00BB164E">
        <w:rPr>
          <w:rFonts w:ascii="Arial" w:hAnsi="Arial" w:cs="Arial"/>
          <w:sz w:val="20"/>
          <w:szCs w:val="20"/>
        </w:rPr>
        <w:t>(University of Hawai’i at Manoa, Hawai’i, 2004) pp. 1-145.</w:t>
      </w:r>
    </w:p>
    <w:p w14:paraId="73E92D94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S. Pande, N. R. Sant, S. D. Ranade, S. N. Pednekar, P. G. </w:t>
      </w:r>
      <w:proofErr w:type="spellStart"/>
      <w:r w:rsidRPr="00BB164E">
        <w:rPr>
          <w:rFonts w:ascii="Arial" w:hAnsi="Arial" w:cs="Arial"/>
          <w:sz w:val="20"/>
          <w:szCs w:val="20"/>
        </w:rPr>
        <w:t>Mestry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S. S. Kharat, V. Deshmukh, An ornithological expedition to the Lakshadweep archipelago: assessment of threats to pelagic and other birds and recommendations.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Indian Birds </w:t>
      </w:r>
      <w:r w:rsidRPr="00BB164E">
        <w:rPr>
          <w:rFonts w:ascii="Arial" w:hAnsi="Arial" w:cs="Arial"/>
          <w:b/>
          <w:bCs/>
          <w:sz w:val="20"/>
          <w:szCs w:val="20"/>
        </w:rPr>
        <w:t>3</w:t>
      </w:r>
      <w:r w:rsidRPr="00BB164E">
        <w:rPr>
          <w:rFonts w:ascii="Arial" w:hAnsi="Arial" w:cs="Arial"/>
          <w:sz w:val="20"/>
          <w:szCs w:val="20"/>
        </w:rPr>
        <w:t>, 2-12 (2007).</w:t>
      </w:r>
    </w:p>
    <w:p w14:paraId="5386715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Perry, Wildlife conservation in the Line islands, Republic of Kiribati (formerly Gilbert islands).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Environ. Conserv.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311-318 (1980).</w:t>
      </w:r>
    </w:p>
    <w:p w14:paraId="67B5EF4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R. J. Pierce, Birds and invasive species work at Santa Cruz islands, Solomon’s.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Report </w:t>
      </w:r>
      <w:r w:rsidRPr="00BB164E">
        <w:rPr>
          <w:rFonts w:ascii="Arial" w:hAnsi="Arial" w:cs="Arial"/>
          <w:sz w:val="20"/>
          <w:szCs w:val="20"/>
        </w:rPr>
        <w:t>(2017).</w:t>
      </w:r>
    </w:p>
    <w:p w14:paraId="49A9D2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C. </w:t>
      </w:r>
      <w:proofErr w:type="spellStart"/>
      <w:r w:rsidRPr="00BB164E">
        <w:rPr>
          <w:rFonts w:ascii="Arial" w:hAnsi="Arial" w:cs="Arial"/>
          <w:sz w:val="20"/>
          <w:szCs w:val="20"/>
        </w:rPr>
        <w:t>Blanvillain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M.-H. Burle, Bird research and monitoring associated with SOP Manu pest eradications in Acteon-Gambier archipelagos, June 2015.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SOP Manu and BirdLife Pacific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130DE7A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N. </w:t>
      </w:r>
      <w:proofErr w:type="spellStart"/>
      <w:r w:rsidRPr="00BB164E">
        <w:rPr>
          <w:rFonts w:ascii="Arial" w:hAnsi="Arial" w:cs="Arial"/>
          <w:sz w:val="20"/>
          <w:szCs w:val="20"/>
        </w:rPr>
        <w:t>Anterea</w:t>
      </w:r>
      <w:proofErr w:type="spellEnd"/>
      <w:r w:rsidRPr="00BB164E">
        <w:rPr>
          <w:rFonts w:ascii="Arial" w:hAnsi="Arial" w:cs="Arial"/>
          <w:sz w:val="20"/>
          <w:szCs w:val="20"/>
        </w:rPr>
        <w:t>, G. Coulston, C. Gardiner, L. Shilton, K. Taabu, G. Wragg, “Atoll restoration in the Phoenix islands, Kiribati: survey results in November-December 2009” In Biodiversity Conservation Lessons Learned Technical Series, J. Atherton, L. Duffy, Eds. (Critical Ecosystem Partnership Fund and Conservation International Pacific Islands Program, 2011).</w:t>
      </w:r>
    </w:p>
    <w:p w14:paraId="177BC5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M. Gruber, J. Atherton, A. Burne, M. Valu, A. Whistler, A conservation survey of Tokelau.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Ltd Plan for Tokelau Administration and Critical Ecosystem Partnership Fund </w:t>
      </w:r>
      <w:r w:rsidRPr="00BB164E">
        <w:rPr>
          <w:rFonts w:ascii="Arial" w:hAnsi="Arial" w:cs="Arial"/>
          <w:sz w:val="20"/>
          <w:szCs w:val="20"/>
        </w:rPr>
        <w:t>(2012).</w:t>
      </w:r>
    </w:p>
    <w:p w14:paraId="02652F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R. Anderson, E. VanderWerf, L. Young, Surveys and capacity building in Kiritimati (Christmas island, Kiribati) June 2007, to assist in restoration of populations of </w:t>
      </w:r>
      <w:proofErr w:type="spellStart"/>
      <w:r w:rsidRPr="00BB164E">
        <w:rPr>
          <w:rFonts w:ascii="Arial" w:hAnsi="Arial" w:cs="Arial"/>
          <w:sz w:val="20"/>
          <w:szCs w:val="20"/>
        </w:rPr>
        <w:t>Bokikokiko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the Wildlife Conservation Unit, Kiritimati, Republic of Kiribati </w:t>
      </w:r>
      <w:r w:rsidRPr="00BB164E">
        <w:rPr>
          <w:rFonts w:ascii="Arial" w:hAnsi="Arial" w:cs="Arial"/>
          <w:sz w:val="20"/>
          <w:szCs w:val="20"/>
        </w:rPr>
        <w:t>(2013).</w:t>
      </w:r>
    </w:p>
    <w:p w14:paraId="7ED74FA3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D. Brown, A. Ioane, K. </w:t>
      </w:r>
      <w:proofErr w:type="spellStart"/>
      <w:r w:rsidRPr="00BB164E">
        <w:rPr>
          <w:rFonts w:ascii="Arial" w:hAnsi="Arial" w:cs="Arial"/>
          <w:sz w:val="20"/>
          <w:szCs w:val="20"/>
        </w:rPr>
        <w:t>Kamatie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Malden island, Kiribati – feasibility of cat eradication for the recovery of seabirds.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Government of Kiribati and SPREP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2517114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P. </w:t>
      </w:r>
      <w:proofErr w:type="spellStart"/>
      <w:r w:rsidRPr="00BB164E">
        <w:rPr>
          <w:rFonts w:ascii="Arial" w:hAnsi="Arial" w:cs="Arial"/>
          <w:sz w:val="20"/>
          <w:szCs w:val="20"/>
        </w:rPr>
        <w:t>Raust</w:t>
      </w:r>
      <w:proofErr w:type="spellEnd"/>
      <w:r w:rsidRPr="00BB164E">
        <w:rPr>
          <w:rFonts w:ascii="Arial" w:hAnsi="Arial" w:cs="Arial"/>
          <w:sz w:val="20"/>
          <w:szCs w:val="20"/>
        </w:rPr>
        <w:t>, G. Wragg, Report on an avifauna survey of atolls in the Tuamotu and Austral archipelagos, French Polynesia. (Wildland Consultants, Whangarei, 2003). pp. 1-43.</w:t>
      </w:r>
    </w:p>
    <w:p w14:paraId="00FEEB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T. </w:t>
      </w:r>
      <w:proofErr w:type="spellStart"/>
      <w:r w:rsidRPr="00BB164E">
        <w:rPr>
          <w:rFonts w:ascii="Arial" w:hAnsi="Arial" w:cs="Arial"/>
          <w:sz w:val="20"/>
          <w:szCs w:val="20"/>
        </w:rPr>
        <w:t>Etei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Kerr, E. Saul, A. </w:t>
      </w:r>
      <w:proofErr w:type="spellStart"/>
      <w:r w:rsidRPr="00BB164E">
        <w:rPr>
          <w:rFonts w:ascii="Arial" w:hAnsi="Arial" w:cs="Arial"/>
          <w:sz w:val="20"/>
          <w:szCs w:val="20"/>
        </w:rPr>
        <w:t>Teatata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Thorsen, G. Wragg, Phoenix islands conservation survey and assessment of restoration feasibility: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Conservation International Samoa and Pacific Islands Initiative </w:t>
      </w:r>
      <w:r w:rsidRPr="00BB164E">
        <w:rPr>
          <w:rFonts w:ascii="Arial" w:hAnsi="Arial" w:cs="Arial"/>
          <w:sz w:val="20"/>
          <w:szCs w:val="20"/>
        </w:rPr>
        <w:t>(2006).</w:t>
      </w:r>
    </w:p>
    <w:p w14:paraId="4EA3EA4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Pitman, J. R. Jehl, Geographic variation and reassessment of species limits in ‘Masked’ boobies of the eastern Pacific.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110</w:t>
      </w:r>
      <w:r w:rsidRPr="00BB164E">
        <w:rPr>
          <w:rFonts w:ascii="Arial" w:hAnsi="Arial" w:cs="Arial"/>
          <w:sz w:val="20"/>
          <w:szCs w:val="20"/>
        </w:rPr>
        <w:t>, 155-170 (1998).</w:t>
      </w:r>
    </w:p>
    <w:p w14:paraId="015F292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Pyle, P. Pyle, The birds of the Hawaiian Islands: occurrence, history, distribution, and status. B.P. Bishop Museum, Honolulu, HI, U.S.A. Version 2 (1 January 2017) </w:t>
      </w:r>
      <w:hyperlink r:id="rId7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http://hbs.bishopmuseum.org/birds/rlp-monograph</w:t>
        </w:r>
      </w:hyperlink>
      <w:r w:rsidRPr="00BB164E">
        <w:rPr>
          <w:rFonts w:ascii="Arial" w:hAnsi="Arial" w:cs="Arial"/>
          <w:sz w:val="20"/>
          <w:szCs w:val="20"/>
        </w:rPr>
        <w:t xml:space="preserve"> </w:t>
      </w:r>
    </w:p>
    <w:p w14:paraId="3ABB1C3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D. Boyle, W. T. Everett, J. Gilardi, The status of birds of Wake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561</w:t>
      </w:r>
      <w:r w:rsidRPr="00BB164E">
        <w:rPr>
          <w:rFonts w:ascii="Arial" w:hAnsi="Arial" w:cs="Arial"/>
          <w:sz w:val="20"/>
          <w:szCs w:val="20"/>
        </w:rPr>
        <w:t>, 1-41 (2008).</w:t>
      </w:r>
    </w:p>
    <w:p w14:paraId="3736D37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Rocamora, A. Skerrett, Seychelles outer islands: their importance for seabirds and a strategy for survey.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Ostrich </w:t>
      </w:r>
      <w:r w:rsidRPr="00BB164E">
        <w:rPr>
          <w:rFonts w:ascii="Arial" w:hAnsi="Arial" w:cs="Arial"/>
          <w:b/>
          <w:bCs/>
          <w:sz w:val="20"/>
          <w:szCs w:val="20"/>
        </w:rPr>
        <w:t>78</w:t>
      </w:r>
      <w:r w:rsidRPr="00BB164E">
        <w:rPr>
          <w:rFonts w:ascii="Arial" w:hAnsi="Arial" w:cs="Arial"/>
          <w:sz w:val="20"/>
          <w:szCs w:val="20"/>
        </w:rPr>
        <w:t>, 1-19 (2007).</w:t>
      </w:r>
    </w:p>
    <w:p w14:paraId="4D5B148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Rocamora, C. J. </w:t>
      </w:r>
      <w:proofErr w:type="spellStart"/>
      <w:r w:rsidRPr="00BB164E">
        <w:rPr>
          <w:rFonts w:ascii="Arial" w:hAnsi="Arial" w:cs="Arial"/>
          <w:sz w:val="20"/>
          <w:szCs w:val="20"/>
        </w:rPr>
        <w:t>Feare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Skerrett, M. Athanase, E. Greig, The breeding avifauna of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 (Seychelles) with special reference to seabirds: conservation status and international importance.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13</w:t>
      </w:r>
      <w:r w:rsidRPr="00BB164E">
        <w:rPr>
          <w:rFonts w:ascii="Arial" w:hAnsi="Arial" w:cs="Arial"/>
          <w:sz w:val="20"/>
          <w:szCs w:val="20"/>
        </w:rPr>
        <w:t>, 151-174 (2003).</w:t>
      </w:r>
    </w:p>
    <w:p w14:paraId="3A2E935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J. C. Russell, 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rat and seabird survey. Unpublished report to Tahiti Beachcomber SA, 1-11 (2009).</w:t>
      </w:r>
    </w:p>
    <w:p w14:paraId="27D87C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J. C. Russell, S. Steibl, G. Stevens, A regionally significant population of white-tailed tropicbirds (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lepturus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on </w:t>
      </w:r>
      <w:proofErr w:type="spellStart"/>
      <w:r w:rsidRPr="00BB164E">
        <w:rPr>
          <w:rFonts w:ascii="Arial" w:hAnsi="Arial" w:cs="Arial"/>
          <w:sz w:val="20"/>
          <w:szCs w:val="20"/>
        </w:rPr>
        <w:t>Kurehdhoo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B164E">
        <w:rPr>
          <w:rFonts w:ascii="Arial" w:hAnsi="Arial" w:cs="Arial"/>
          <w:sz w:val="20"/>
          <w:szCs w:val="20"/>
        </w:rPr>
        <w:t>Lhaviyani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atoll), Republic of the Maldives. </w:t>
      </w:r>
      <w:r w:rsidRPr="00BB164E">
        <w:rPr>
          <w:rFonts w:ascii="Arial" w:hAnsi="Arial" w:cs="Arial"/>
          <w:i/>
          <w:iCs/>
          <w:sz w:val="20"/>
          <w:szCs w:val="20"/>
        </w:rPr>
        <w:t>In preparation.</w:t>
      </w:r>
    </w:p>
    <w:p w14:paraId="3733D88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E. A. Schreiber, Breeding biology and ecology of the seabirds of Johnston atoll, central Pacific ocean: results of a long-term monitoring project 1984-2003.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Project Manager for Chemical Stockpile Demilitarization </w:t>
      </w:r>
      <w:r w:rsidRPr="00BB164E">
        <w:rPr>
          <w:rFonts w:ascii="Arial" w:hAnsi="Arial" w:cs="Arial"/>
          <w:sz w:val="20"/>
          <w:szCs w:val="20"/>
        </w:rPr>
        <w:t>(Aberdeen Proving Ground, Maryland, 2003) pp. 1-306.</w:t>
      </w:r>
    </w:p>
    <w:p w14:paraId="5B06B18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  <w:lang w:val="de-AT"/>
        </w:rPr>
        <w:t xml:space="preserve">C. Serra, Situation de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sur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Fangataufa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Moruroa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59</w:t>
      </w:r>
      <w:r w:rsidRPr="00BB164E">
        <w:rPr>
          <w:rFonts w:ascii="Arial" w:hAnsi="Arial" w:cs="Arial"/>
          <w:sz w:val="20"/>
          <w:szCs w:val="20"/>
        </w:rPr>
        <w:t>, 12-12 (2007).</w:t>
      </w:r>
    </w:p>
    <w:p w14:paraId="2AD52C8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G. Rocamora, New breeding records of roseate terns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dougallii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in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Afr. Bird Club </w:t>
      </w:r>
      <w:r w:rsidRPr="00BB164E">
        <w:rPr>
          <w:rFonts w:ascii="Arial" w:hAnsi="Arial" w:cs="Arial"/>
          <w:b/>
          <w:bCs/>
          <w:sz w:val="20"/>
          <w:szCs w:val="20"/>
        </w:rPr>
        <w:t>14</w:t>
      </w:r>
      <w:r w:rsidRPr="00BB164E">
        <w:rPr>
          <w:rFonts w:ascii="Arial" w:hAnsi="Arial" w:cs="Arial"/>
          <w:sz w:val="20"/>
          <w:szCs w:val="20"/>
        </w:rPr>
        <w:t>, 62-67 (2007).</w:t>
      </w:r>
    </w:p>
    <w:p w14:paraId="4F1A48D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J. Skerrett, Seabirds and shorebirds of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St Joseph atoll during the south-east monsoon: report on a short visit 20-24 July.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Unpublished report to Island Conservation Society, Seychelles </w:t>
      </w:r>
      <w:r w:rsidRPr="00BB164E">
        <w:rPr>
          <w:rFonts w:ascii="Arial" w:hAnsi="Arial" w:cs="Arial"/>
          <w:sz w:val="20"/>
          <w:szCs w:val="20"/>
        </w:rPr>
        <w:t>(2005).</w:t>
      </w:r>
    </w:p>
    <w:p w14:paraId="3E69BF2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K. Smith, N. Cook, A. </w:t>
      </w:r>
      <w:proofErr w:type="spellStart"/>
      <w:r w:rsidRPr="00BB164E">
        <w:rPr>
          <w:rFonts w:ascii="Arial" w:hAnsi="Arial" w:cs="Arial"/>
          <w:sz w:val="20"/>
          <w:szCs w:val="20"/>
        </w:rPr>
        <w:t>Songcuan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G. Sartori, D. Cassidy, M. Deane, T. </w:t>
      </w:r>
      <w:proofErr w:type="spellStart"/>
      <w:r w:rsidRPr="00BB164E">
        <w:rPr>
          <w:rFonts w:ascii="Arial" w:hAnsi="Arial" w:cs="Arial"/>
          <w:sz w:val="20"/>
          <w:szCs w:val="20"/>
        </w:rPr>
        <w:t>Teroroko</w:t>
      </w:r>
      <w:proofErr w:type="spellEnd"/>
      <w:r w:rsidRPr="00BB164E">
        <w:rPr>
          <w:rFonts w:ascii="Arial" w:hAnsi="Arial" w:cs="Arial"/>
          <w:sz w:val="20"/>
          <w:szCs w:val="20"/>
        </w:rPr>
        <w:t>, B. Rimon, Ecological and infrastructure assessment of Kanton (</w:t>
      </w:r>
      <w:proofErr w:type="spellStart"/>
      <w:r w:rsidRPr="00BB164E">
        <w:rPr>
          <w:rFonts w:ascii="Arial" w:hAnsi="Arial" w:cs="Arial"/>
          <w:sz w:val="20"/>
          <w:szCs w:val="20"/>
        </w:rPr>
        <w:t>Abariringa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island, Phoenix Island Protected Area,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628</w:t>
      </w:r>
      <w:r w:rsidRPr="00BB164E">
        <w:rPr>
          <w:rFonts w:ascii="Arial" w:hAnsi="Arial" w:cs="Arial"/>
          <w:sz w:val="20"/>
          <w:szCs w:val="20"/>
        </w:rPr>
        <w:t>, 1-41 (2020).</w:t>
      </w:r>
    </w:p>
    <w:p w14:paraId="79D7A4A4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T. Stokes, W. Sheils, K. Dunn, Birds of the Cocos (Keeling) islands,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23-28 (1984).</w:t>
      </w:r>
    </w:p>
    <w:p w14:paraId="60D4277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Sur, N. Bunbury, J. van de </w:t>
      </w:r>
      <w:proofErr w:type="spellStart"/>
      <w:r w:rsidRPr="00BB164E">
        <w:rPr>
          <w:rFonts w:ascii="Arial" w:hAnsi="Arial" w:cs="Arial"/>
          <w:sz w:val="20"/>
          <w:szCs w:val="20"/>
        </w:rPr>
        <w:t>Crommenacker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Frigatebirds on Aldabra atoll: population census, recommended monitoring protocol and sustainable tourism guidelines.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23</w:t>
      </w:r>
      <w:r w:rsidRPr="00BB164E">
        <w:rPr>
          <w:rFonts w:ascii="Arial" w:hAnsi="Arial" w:cs="Arial"/>
          <w:sz w:val="20"/>
          <w:szCs w:val="20"/>
        </w:rPr>
        <w:t>, 214-220 (2013).</w:t>
      </w:r>
    </w:p>
    <w:p w14:paraId="45FB75E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BB164E">
        <w:rPr>
          <w:rFonts w:ascii="Arial" w:hAnsi="Arial" w:cs="Arial"/>
          <w:sz w:val="20"/>
          <w:szCs w:val="20"/>
        </w:rPr>
        <w:t>Tanret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de Scilly et </w:t>
      </w:r>
      <w:proofErr w:type="spellStart"/>
      <w:r w:rsidRPr="00BB164E">
        <w:rPr>
          <w:rFonts w:ascii="Arial" w:hAnsi="Arial" w:cs="Arial"/>
          <w:sz w:val="20"/>
          <w:szCs w:val="20"/>
        </w:rPr>
        <w:t>Mopelia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Iles Sous-le-vent, </w:t>
      </w:r>
      <w:proofErr w:type="spellStart"/>
      <w:r w:rsidRPr="00BB164E">
        <w:rPr>
          <w:rFonts w:ascii="Arial" w:hAnsi="Arial" w:cs="Arial"/>
          <w:sz w:val="20"/>
          <w:szCs w:val="20"/>
        </w:rPr>
        <w:t>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la Société, </w:t>
      </w:r>
      <w:proofErr w:type="spellStart"/>
      <w:r w:rsidRPr="00BB164E">
        <w:rPr>
          <w:rFonts w:ascii="Arial" w:hAnsi="Arial" w:cs="Arial"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francaise</w:t>
      </w:r>
      <w:proofErr w:type="spellEnd"/>
      <w:r w:rsidRPr="00BB164E">
        <w:rPr>
          <w:rFonts w:ascii="Arial" w:hAnsi="Arial" w:cs="Arial"/>
          <w:sz w:val="20"/>
          <w:szCs w:val="20"/>
        </w:rPr>
        <w:t>. 1-25 (2015).</w:t>
      </w:r>
    </w:p>
    <w:p w14:paraId="5AE7A93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J.-C. Thibault, 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>, Birds of eastern Polynesia: a biogeographic atlas. (</w:t>
      </w:r>
      <w:proofErr w:type="spellStart"/>
      <w:r w:rsidRPr="00BB164E">
        <w:rPr>
          <w:rFonts w:ascii="Arial" w:hAnsi="Arial" w:cs="Arial"/>
          <w:sz w:val="20"/>
          <w:szCs w:val="20"/>
        </w:rPr>
        <w:t>Lnyx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Edicions</w:t>
      </w:r>
      <w:proofErr w:type="spellEnd"/>
      <w:r w:rsidRPr="00BB164E">
        <w:rPr>
          <w:rFonts w:ascii="Arial" w:hAnsi="Arial" w:cs="Arial"/>
          <w:sz w:val="20"/>
          <w:szCs w:val="20"/>
        </w:rPr>
        <w:t>, Barcelona, Spain, 2017), pp. 1-440.</w:t>
      </w:r>
    </w:p>
    <w:p w14:paraId="04536B97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E. J. Thomas, F. R. Fosberg, L. S. Hamilton, D. R. Herbst, J. O. Juvik, J. E. Maragos, J. J. Naughton, C. F. Streck, Report of the northern Marshall islands natural diversity and protected areas survey 7-24 September 1988. (South Pacific Regional Environment Programme, </w:t>
      </w:r>
      <w:proofErr w:type="spellStart"/>
      <w:r w:rsidRPr="00BB164E">
        <w:rPr>
          <w:rFonts w:ascii="Arial" w:hAnsi="Arial" w:cs="Arial"/>
          <w:sz w:val="20"/>
          <w:szCs w:val="20"/>
        </w:rPr>
        <w:t>Noumea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New </w:t>
      </w:r>
      <w:proofErr w:type="spellStart"/>
      <w:r w:rsidRPr="00BB164E">
        <w:rPr>
          <w:rFonts w:ascii="Arial" w:hAnsi="Arial" w:cs="Arial"/>
          <w:sz w:val="20"/>
          <w:szCs w:val="20"/>
        </w:rPr>
        <w:t>Caledonifa</w:t>
      </w:r>
      <w:proofErr w:type="spellEnd"/>
      <w:r w:rsidRPr="00BB164E">
        <w:rPr>
          <w:rFonts w:ascii="Arial" w:hAnsi="Arial" w:cs="Arial"/>
          <w:sz w:val="20"/>
          <w:szCs w:val="20"/>
        </w:rPr>
        <w:t>, 1989), pp. 1-133.</w:t>
      </w:r>
    </w:p>
    <w:p w14:paraId="0F5333B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J. Titmus, N. Arcilla, C. A. Lepczyk, Assessment of the birds of Swains island, American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J.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128</w:t>
      </w:r>
      <w:r w:rsidRPr="00BB164E">
        <w:rPr>
          <w:rFonts w:ascii="Arial" w:hAnsi="Arial" w:cs="Arial"/>
          <w:sz w:val="20"/>
          <w:szCs w:val="20"/>
        </w:rPr>
        <w:t>, 163-168 (2016).</w:t>
      </w:r>
    </w:p>
    <w:p w14:paraId="05F374E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R. M. Wanless, R. W. White,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113-114 (2001).</w:t>
      </w:r>
    </w:p>
    <w:p w14:paraId="67D8AD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D. Watkins, K. </w:t>
      </w:r>
      <w:proofErr w:type="spellStart"/>
      <w:r w:rsidRPr="00BB164E">
        <w:rPr>
          <w:rFonts w:ascii="Arial" w:hAnsi="Arial" w:cs="Arial"/>
          <w:sz w:val="20"/>
          <w:szCs w:val="20"/>
        </w:rPr>
        <w:t>Batoromaio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Directory of wetlands of Kiribati – 2014.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Secretariat of the Pacific Regional Environment Program </w:t>
      </w:r>
      <w:r w:rsidRPr="00BB164E">
        <w:rPr>
          <w:rFonts w:ascii="Arial" w:hAnsi="Arial" w:cs="Arial"/>
          <w:sz w:val="20"/>
          <w:szCs w:val="20"/>
        </w:rPr>
        <w:t>(2014).</w:t>
      </w:r>
    </w:p>
    <w:p w14:paraId="7E74354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Watling, Funafuti marine conservation area, Tuvalu.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South Pacific Biodiversity Conservation Programme and SPREP </w:t>
      </w:r>
      <w:r w:rsidRPr="00BB164E">
        <w:rPr>
          <w:rFonts w:ascii="Arial" w:hAnsi="Arial" w:cs="Arial"/>
          <w:sz w:val="20"/>
          <w:szCs w:val="20"/>
        </w:rPr>
        <w:t>(Apia, Samoa, 1998), pp. 1-39.</w:t>
      </w:r>
    </w:p>
    <w:p w14:paraId="4C154DF3" w14:textId="77777777" w:rsidR="00884C6D" w:rsidRDefault="00884C6D"/>
    <w:sectPr w:rsidR="00884C6D" w:rsidSect="003A799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F73D3"/>
    <w:multiLevelType w:val="hybridMultilevel"/>
    <w:tmpl w:val="9FFC05C8"/>
    <w:lvl w:ilvl="0" w:tplc="44B8B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7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DC"/>
    <w:rsid w:val="008167DC"/>
    <w:rsid w:val="0088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769"/>
  <w15:chartTrackingRefBased/>
  <w15:docId w15:val="{8ACD7452-55C9-4E39-9A53-9553C710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7D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1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bs.bishopmuseum.org/birds/rlp-monogra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zone.birdlife.org/site/factsheet/ringgold-islands-marine-iba-fiji" TargetMode="External"/><Relationship Id="rId5" Type="http://schemas.openxmlformats.org/officeDocument/2006/relationships/hyperlink" Target="http://datazone.birdlife.org/site/factsheet/oeno-island-iba-pitcairn-islands-(to-uk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steibl</dc:creator>
  <cp:keywords/>
  <dc:description/>
  <cp:lastModifiedBy>sebastian steibl</cp:lastModifiedBy>
  <cp:revision>1</cp:revision>
  <dcterms:created xsi:type="dcterms:W3CDTF">2024-01-01T05:41:00Z</dcterms:created>
  <dcterms:modified xsi:type="dcterms:W3CDTF">2024-01-01T05:41:00Z</dcterms:modified>
</cp:coreProperties>
</file>