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BB527" w14:textId="4D0F8BD7" w:rsidR="00253E01" w:rsidRDefault="00253E01" w:rsidP="00A41B72">
      <w:pPr>
        <w:pStyle w:val="FirstPageDocumentNumber"/>
        <w:ind w:left="720" w:hanging="720"/>
      </w:pPr>
      <w:r w:rsidRPr="00253E01">
        <w:t xml:space="preserve"> </w:t>
      </w:r>
      <w:r w:rsidRPr="00EE032F">
        <w:t xml:space="preserve">SMPTE ST </w:t>
      </w:r>
      <w:r>
        <w:t>2136</w:t>
      </w:r>
      <w:r w:rsidR="00782665">
        <w:t>-1</w:t>
      </w:r>
      <w:r w:rsidR="00627608">
        <w:t>0</w:t>
      </w:r>
      <w:r w:rsidRPr="00EE032F">
        <w:t>:20</w:t>
      </w:r>
      <w:r>
        <w:t>2x</w:t>
      </w:r>
    </w:p>
    <w:p w14:paraId="43A172DB" w14:textId="77777777" w:rsidR="00253E01" w:rsidRPr="009637B5" w:rsidRDefault="00253E01" w:rsidP="00253E01">
      <w:pPr>
        <w:pStyle w:val="FirstPageDocumentKind"/>
      </w:pPr>
      <w:r>
        <w:rPr>
          <w:color w:val="000087"/>
        </w:rPr>
        <w:t>WD</w:t>
      </w:r>
      <w:r>
        <w:t xml:space="preserve"> SMPTE STANDARD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48"/>
        <w:gridCol w:w="3912"/>
      </w:tblGrid>
      <w:tr w:rsidR="00253E01" w14:paraId="263B6A3C" w14:textId="77777777" w:rsidTr="004F1D24">
        <w:tc>
          <w:tcPr>
            <w:tcW w:w="6480" w:type="dxa"/>
            <w:vAlign w:val="center"/>
          </w:tcPr>
          <w:p w14:paraId="23C025A9" w14:textId="04D5BD1C" w:rsidR="00253E01" w:rsidRPr="00A41B72" w:rsidRDefault="00253E01" w:rsidP="004F1D24">
            <w:pPr>
              <w:pStyle w:val="FirstPageTitle"/>
              <w:rPr>
                <w:b/>
                <w:lang w:eastAsia="x-none"/>
              </w:rPr>
            </w:pPr>
            <w:r w:rsidRPr="00A41B72">
              <w:t>Common LUT Format</w:t>
            </w:r>
            <w:r w:rsidR="0087082E">
              <w:t>: 10-bit Broadcast Profile</w:t>
            </w:r>
          </w:p>
        </w:tc>
        <w:tc>
          <w:tcPr>
            <w:tcW w:w="4242" w:type="dxa"/>
            <w:vAlign w:val="center"/>
          </w:tcPr>
          <w:p w14:paraId="1D717FAA" w14:textId="14CDCFF3" w:rsidR="00253E01" w:rsidRDefault="00253E01" w:rsidP="004F1D24">
            <w:pPr>
              <w:pStyle w:val="FigureAnchorRight"/>
            </w:pPr>
            <w:r w:rsidRPr="00916C08">
              <w:rPr>
                <w:noProof/>
              </w:rPr>
              <w:drawing>
                <wp:inline distT="0" distB="0" distL="0" distR="0" wp14:anchorId="24C696EF" wp14:editId="71991F85">
                  <wp:extent cx="1746250" cy="457200"/>
                  <wp:effectExtent l="0" t="0" r="635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250" cy="457200"/>
                          </a:xfrm>
                          <a:prstGeom prst="rect">
                            <a:avLst/>
                          </a:prstGeom>
                          <a:noFill/>
                          <a:ln>
                            <a:noFill/>
                          </a:ln>
                        </pic:spPr>
                      </pic:pic>
                    </a:graphicData>
                  </a:graphic>
                </wp:inline>
              </w:drawing>
            </w:r>
          </w:p>
        </w:tc>
      </w:tr>
    </w:tbl>
    <w:p w14:paraId="50675298" w14:textId="77777777" w:rsidR="00253E01" w:rsidRDefault="00253E01" w:rsidP="00253E01">
      <w:pPr>
        <w:pStyle w:val="TitleParagraphAfter-ApplytoParagraphUnderDocumentTitle"/>
      </w:pPr>
    </w:p>
    <w:p w14:paraId="26D8600C" w14:textId="1DEAE5C9" w:rsidR="00253E01" w:rsidRPr="00BC3E2D" w:rsidRDefault="00253E01" w:rsidP="00253E01">
      <w:pPr>
        <w:pStyle w:val="FirstPagePageNumber"/>
      </w:pPr>
      <w:r w:rsidRPr="00BC3E2D">
        <w:t xml:space="preserve">Page 1 of </w:t>
      </w:r>
      <w:r w:rsidRPr="00BC3E2D">
        <w:fldChar w:fldCharType="begin"/>
      </w:r>
      <w:r w:rsidRPr="00BC3E2D">
        <w:instrText xml:space="preserve"> NUMPAGES  \# "0"  \* MERGEFORMAT </w:instrText>
      </w:r>
      <w:r w:rsidRPr="00BC3E2D">
        <w:fldChar w:fldCharType="separate"/>
      </w:r>
      <w:r w:rsidR="005536CF">
        <w:rPr>
          <w:noProof/>
        </w:rPr>
        <w:t>10</w:t>
      </w:r>
      <w:r w:rsidRPr="00BC3E2D">
        <w:fldChar w:fldCharType="end"/>
      </w:r>
      <w:r>
        <w:t xml:space="preserve"> </w:t>
      </w:r>
      <w:r w:rsidRPr="00BC3E2D">
        <w:t>pages</w:t>
      </w:r>
    </w:p>
    <w:p w14:paraId="55E96322" w14:textId="2CF74323" w:rsidR="00253E01" w:rsidRPr="00E92EF1" w:rsidRDefault="00253E01" w:rsidP="00253E01">
      <w:pPr>
        <w:pStyle w:val="FirstPageVersion"/>
        <w:tabs>
          <w:tab w:val="left" w:pos="7590"/>
        </w:tabs>
      </w:pPr>
      <w:r>
        <w:rPr>
          <w:noProof/>
        </w:rPr>
        <w:fldChar w:fldCharType="begin"/>
      </w:r>
      <w:r>
        <w:rPr>
          <w:noProof/>
        </w:rPr>
        <w:instrText xml:space="preserve"> FILENAME   \* MERGEFORMAT </w:instrText>
      </w:r>
      <w:r>
        <w:rPr>
          <w:noProof/>
        </w:rPr>
        <w:fldChar w:fldCharType="separate"/>
      </w:r>
      <w:r w:rsidR="0087082E">
        <w:rPr>
          <w:noProof/>
        </w:rPr>
        <w:t>10E-Input-ST-2136-10-Common-LUT-Format-2024-09-04.docx</w:t>
      </w:r>
      <w:r>
        <w:rPr>
          <w:noProof/>
        </w:rPr>
        <w:fldChar w:fldCharType="end"/>
      </w:r>
    </w:p>
    <w:p w14:paraId="758CE0B9" w14:textId="77777777" w:rsidR="00253E01" w:rsidRPr="00BF321B" w:rsidRDefault="00253E01" w:rsidP="00253E01">
      <w:pPr>
        <w:pStyle w:val="FirstPageWarningHeading"/>
        <w:rPr>
          <w:bCs/>
        </w:rPr>
      </w:pPr>
      <w:r w:rsidRPr="00591EFE">
        <w:rPr>
          <w:bCs/>
        </w:rPr>
        <w:t>Warning</w:t>
      </w:r>
    </w:p>
    <w:p w14:paraId="3895FD16" w14:textId="77777777" w:rsidR="00253E01" w:rsidRDefault="00253E01" w:rsidP="00253E01">
      <w:pPr>
        <w:pStyle w:val="FirstPageWarningBody"/>
        <w:sectPr w:rsidR="00253E01" w:rsidSect="009555F0">
          <w:headerReference w:type="even" r:id="rId13"/>
          <w:headerReference w:type="default" r:id="rId14"/>
          <w:footerReference w:type="even" r:id="rId15"/>
          <w:footerReference w:type="default" r:id="rId16"/>
          <w:footerReference w:type="first" r:id="rId17"/>
          <w:pgSz w:w="12240" w:h="15840" w:code="1"/>
          <w:pgMar w:top="720" w:right="1440" w:bottom="1440" w:left="1440" w:header="720" w:footer="720" w:gutter="0"/>
          <w:cols w:space="720"/>
          <w:titlePg/>
          <w:docGrid w:linePitch="360"/>
        </w:sectPr>
      </w:pPr>
      <w:r w:rsidRPr="00591EFE">
        <w:t>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14:paraId="6D1B13C6" w14:textId="77777777" w:rsidR="00253E01" w:rsidRPr="004A5AEE" w:rsidRDefault="00253E01" w:rsidP="00253E01">
      <w:pPr>
        <w:pStyle w:val="TOCHeading"/>
      </w:pPr>
      <w:r>
        <w:t>Table of contents</w:t>
      </w:r>
      <w:r>
        <w:tab/>
        <w:t>Page</w:t>
      </w:r>
    </w:p>
    <w:p w14:paraId="50C48DF4" w14:textId="1B2D5039" w:rsidR="005E3EC4" w:rsidRDefault="00253E01">
      <w:pPr>
        <w:pStyle w:val="TOC1"/>
        <w:tabs>
          <w:tab w:val="right" w:leader="dot" w:pos="9350"/>
        </w:tabs>
        <w:rPr>
          <w:rFonts w:asciiTheme="minorHAnsi" w:eastAsiaTheme="minorEastAsia" w:hAnsiTheme="minorHAnsi"/>
          <w:b w:val="0"/>
          <w:noProof/>
          <w:color w:val="auto"/>
          <w:kern w:val="2"/>
          <w:sz w:val="24"/>
          <w:szCs w:val="24"/>
          <w:lang w:val="en-GB" w:eastAsia="en-GB"/>
          <w14:ligatures w14:val="standardContextual"/>
        </w:rPr>
      </w:pPr>
      <w:r>
        <w:fldChar w:fldCharType="begin"/>
      </w:r>
      <w:r>
        <w:instrText xml:space="preserve"> TOC \o "1-1" \h \z \t "Heading 2,2,Heading 3,3" </w:instrText>
      </w:r>
      <w:r>
        <w:fldChar w:fldCharType="separate"/>
      </w:r>
      <w:hyperlink w:anchor="_Toc177047222" w:history="1">
        <w:r w:rsidR="005E3EC4" w:rsidRPr="00687A7A">
          <w:rPr>
            <w:rStyle w:val="Hyperlink"/>
            <w:noProof/>
          </w:rPr>
          <w:t>Foreword</w:t>
        </w:r>
        <w:r w:rsidR="005E3EC4">
          <w:rPr>
            <w:noProof/>
            <w:webHidden/>
          </w:rPr>
          <w:tab/>
        </w:r>
        <w:r w:rsidR="005E3EC4">
          <w:rPr>
            <w:noProof/>
            <w:webHidden/>
          </w:rPr>
          <w:fldChar w:fldCharType="begin"/>
        </w:r>
        <w:r w:rsidR="005E3EC4">
          <w:rPr>
            <w:noProof/>
            <w:webHidden/>
          </w:rPr>
          <w:instrText xml:space="preserve"> PAGEREF _Toc177047222 \h </w:instrText>
        </w:r>
        <w:r w:rsidR="005E3EC4">
          <w:rPr>
            <w:noProof/>
            <w:webHidden/>
          </w:rPr>
        </w:r>
        <w:r w:rsidR="005E3EC4">
          <w:rPr>
            <w:noProof/>
            <w:webHidden/>
          </w:rPr>
          <w:fldChar w:fldCharType="separate"/>
        </w:r>
        <w:r w:rsidR="005536CF">
          <w:rPr>
            <w:noProof/>
            <w:webHidden/>
          </w:rPr>
          <w:t>2</w:t>
        </w:r>
        <w:r w:rsidR="005E3EC4">
          <w:rPr>
            <w:noProof/>
            <w:webHidden/>
          </w:rPr>
          <w:fldChar w:fldCharType="end"/>
        </w:r>
      </w:hyperlink>
    </w:p>
    <w:p w14:paraId="1F86B012" w14:textId="132A782E" w:rsidR="005E3EC4" w:rsidRDefault="005E3EC4">
      <w:pPr>
        <w:pStyle w:val="TOC1"/>
        <w:tabs>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3" w:history="1">
        <w:r w:rsidRPr="00687A7A">
          <w:rPr>
            <w:rStyle w:val="Hyperlink"/>
            <w:noProof/>
          </w:rPr>
          <w:t>Introduction</w:t>
        </w:r>
        <w:r>
          <w:rPr>
            <w:noProof/>
            <w:webHidden/>
          </w:rPr>
          <w:tab/>
        </w:r>
        <w:r>
          <w:rPr>
            <w:noProof/>
            <w:webHidden/>
          </w:rPr>
          <w:fldChar w:fldCharType="begin"/>
        </w:r>
        <w:r>
          <w:rPr>
            <w:noProof/>
            <w:webHidden/>
          </w:rPr>
          <w:instrText xml:space="preserve"> PAGEREF _Toc177047223 \h </w:instrText>
        </w:r>
        <w:r>
          <w:rPr>
            <w:noProof/>
            <w:webHidden/>
          </w:rPr>
        </w:r>
        <w:r>
          <w:rPr>
            <w:noProof/>
            <w:webHidden/>
          </w:rPr>
          <w:fldChar w:fldCharType="separate"/>
        </w:r>
        <w:r w:rsidR="005536CF">
          <w:rPr>
            <w:noProof/>
            <w:webHidden/>
          </w:rPr>
          <w:t>3</w:t>
        </w:r>
        <w:r>
          <w:rPr>
            <w:noProof/>
            <w:webHidden/>
          </w:rPr>
          <w:fldChar w:fldCharType="end"/>
        </w:r>
      </w:hyperlink>
    </w:p>
    <w:p w14:paraId="0D1D61A2" w14:textId="4B925200"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4" w:history="1">
        <w:r w:rsidRPr="00687A7A">
          <w:rPr>
            <w:rStyle w:val="Hyperlink"/>
            <w:noProof/>
          </w:rPr>
          <w:t>1</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Scope</w:t>
        </w:r>
        <w:r>
          <w:rPr>
            <w:noProof/>
            <w:webHidden/>
          </w:rPr>
          <w:tab/>
        </w:r>
        <w:r>
          <w:rPr>
            <w:noProof/>
            <w:webHidden/>
          </w:rPr>
          <w:fldChar w:fldCharType="begin"/>
        </w:r>
        <w:r>
          <w:rPr>
            <w:noProof/>
            <w:webHidden/>
          </w:rPr>
          <w:instrText xml:space="preserve"> PAGEREF _Toc177047224 \h </w:instrText>
        </w:r>
        <w:r>
          <w:rPr>
            <w:noProof/>
            <w:webHidden/>
          </w:rPr>
        </w:r>
        <w:r>
          <w:rPr>
            <w:noProof/>
            <w:webHidden/>
          </w:rPr>
          <w:fldChar w:fldCharType="separate"/>
        </w:r>
        <w:r w:rsidR="005536CF">
          <w:rPr>
            <w:noProof/>
            <w:webHidden/>
          </w:rPr>
          <w:t>3</w:t>
        </w:r>
        <w:r>
          <w:rPr>
            <w:noProof/>
            <w:webHidden/>
          </w:rPr>
          <w:fldChar w:fldCharType="end"/>
        </w:r>
      </w:hyperlink>
    </w:p>
    <w:p w14:paraId="3B373514" w14:textId="6448E072"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5" w:history="1">
        <w:r w:rsidRPr="00687A7A">
          <w:rPr>
            <w:rStyle w:val="Hyperlink"/>
            <w:noProof/>
          </w:rPr>
          <w:t>2</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Normative references</w:t>
        </w:r>
        <w:r>
          <w:rPr>
            <w:noProof/>
            <w:webHidden/>
          </w:rPr>
          <w:tab/>
        </w:r>
        <w:r>
          <w:rPr>
            <w:noProof/>
            <w:webHidden/>
          </w:rPr>
          <w:fldChar w:fldCharType="begin"/>
        </w:r>
        <w:r>
          <w:rPr>
            <w:noProof/>
            <w:webHidden/>
          </w:rPr>
          <w:instrText xml:space="preserve"> PAGEREF _Toc177047225 \h </w:instrText>
        </w:r>
        <w:r>
          <w:rPr>
            <w:noProof/>
            <w:webHidden/>
          </w:rPr>
        </w:r>
        <w:r>
          <w:rPr>
            <w:noProof/>
            <w:webHidden/>
          </w:rPr>
          <w:fldChar w:fldCharType="separate"/>
        </w:r>
        <w:r w:rsidR="005536CF">
          <w:rPr>
            <w:noProof/>
            <w:webHidden/>
          </w:rPr>
          <w:t>3</w:t>
        </w:r>
        <w:r>
          <w:rPr>
            <w:noProof/>
            <w:webHidden/>
          </w:rPr>
          <w:fldChar w:fldCharType="end"/>
        </w:r>
      </w:hyperlink>
    </w:p>
    <w:p w14:paraId="4FFC2711" w14:textId="11CBB97E"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6" w:history="1">
        <w:r w:rsidRPr="00687A7A">
          <w:rPr>
            <w:rStyle w:val="Hyperlink"/>
            <w:noProof/>
          </w:rPr>
          <w:t>3</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Use Case Description</w:t>
        </w:r>
        <w:r>
          <w:rPr>
            <w:noProof/>
            <w:webHidden/>
          </w:rPr>
          <w:tab/>
        </w:r>
        <w:r>
          <w:rPr>
            <w:noProof/>
            <w:webHidden/>
          </w:rPr>
          <w:fldChar w:fldCharType="begin"/>
        </w:r>
        <w:r>
          <w:rPr>
            <w:noProof/>
            <w:webHidden/>
          </w:rPr>
          <w:instrText xml:space="preserve"> PAGEREF _Toc177047226 \h </w:instrText>
        </w:r>
        <w:r>
          <w:rPr>
            <w:noProof/>
            <w:webHidden/>
          </w:rPr>
        </w:r>
        <w:r>
          <w:rPr>
            <w:noProof/>
            <w:webHidden/>
          </w:rPr>
          <w:fldChar w:fldCharType="separate"/>
        </w:r>
        <w:r w:rsidR="005536CF">
          <w:rPr>
            <w:noProof/>
            <w:webHidden/>
          </w:rPr>
          <w:t>4</w:t>
        </w:r>
        <w:r>
          <w:rPr>
            <w:noProof/>
            <w:webHidden/>
          </w:rPr>
          <w:fldChar w:fldCharType="end"/>
        </w:r>
      </w:hyperlink>
    </w:p>
    <w:p w14:paraId="1773991C" w14:textId="1124DDA9"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7" w:history="1">
        <w:r w:rsidRPr="00687A7A">
          <w:rPr>
            <w:rStyle w:val="Hyperlink"/>
            <w:noProof/>
          </w:rPr>
          <w:t>4</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Additional XML Elements</w:t>
        </w:r>
        <w:r>
          <w:rPr>
            <w:noProof/>
            <w:webHidden/>
          </w:rPr>
          <w:tab/>
        </w:r>
        <w:r>
          <w:rPr>
            <w:noProof/>
            <w:webHidden/>
          </w:rPr>
          <w:fldChar w:fldCharType="begin"/>
        </w:r>
        <w:r>
          <w:rPr>
            <w:noProof/>
            <w:webHidden/>
          </w:rPr>
          <w:instrText xml:space="preserve"> PAGEREF _Toc177047227 \h </w:instrText>
        </w:r>
        <w:r>
          <w:rPr>
            <w:noProof/>
            <w:webHidden/>
          </w:rPr>
        </w:r>
        <w:r>
          <w:rPr>
            <w:noProof/>
            <w:webHidden/>
          </w:rPr>
          <w:fldChar w:fldCharType="separate"/>
        </w:r>
        <w:r w:rsidR="005536CF">
          <w:rPr>
            <w:noProof/>
            <w:webHidden/>
          </w:rPr>
          <w:t>4</w:t>
        </w:r>
        <w:r>
          <w:rPr>
            <w:noProof/>
            <w:webHidden/>
          </w:rPr>
          <w:fldChar w:fldCharType="end"/>
        </w:r>
      </w:hyperlink>
    </w:p>
    <w:p w14:paraId="48C58A28" w14:textId="2F3BD5D2"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28" w:history="1">
        <w:r w:rsidRPr="00687A7A">
          <w:rPr>
            <w:rStyle w:val="Hyperlink"/>
            <w:noProof/>
          </w:rPr>
          <w:t>4.1</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Warning – Conversion between Linear and Non-Linear using a 1D LUT</w:t>
        </w:r>
        <w:r>
          <w:rPr>
            <w:noProof/>
            <w:webHidden/>
          </w:rPr>
          <w:tab/>
        </w:r>
        <w:r>
          <w:rPr>
            <w:noProof/>
            <w:webHidden/>
          </w:rPr>
          <w:fldChar w:fldCharType="begin"/>
        </w:r>
        <w:r>
          <w:rPr>
            <w:noProof/>
            <w:webHidden/>
          </w:rPr>
          <w:instrText xml:space="preserve"> PAGEREF _Toc177047228 \h </w:instrText>
        </w:r>
        <w:r>
          <w:rPr>
            <w:noProof/>
            <w:webHidden/>
          </w:rPr>
        </w:r>
        <w:r>
          <w:rPr>
            <w:noProof/>
            <w:webHidden/>
          </w:rPr>
          <w:fldChar w:fldCharType="separate"/>
        </w:r>
        <w:r w:rsidR="005536CF">
          <w:rPr>
            <w:noProof/>
            <w:webHidden/>
          </w:rPr>
          <w:t>5</w:t>
        </w:r>
        <w:r>
          <w:rPr>
            <w:noProof/>
            <w:webHidden/>
          </w:rPr>
          <w:fldChar w:fldCharType="end"/>
        </w:r>
      </w:hyperlink>
    </w:p>
    <w:p w14:paraId="5D520934" w14:textId="38B8AB82"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29" w:history="1">
        <w:r w:rsidRPr="00687A7A">
          <w:rPr>
            <w:rStyle w:val="Hyperlink"/>
            <w:noProof/>
          </w:rPr>
          <w:t>5</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Sub Profile 1: Live_Broadcast_LUT33_10-bit</w:t>
        </w:r>
        <w:r>
          <w:rPr>
            <w:noProof/>
            <w:webHidden/>
          </w:rPr>
          <w:tab/>
        </w:r>
        <w:r>
          <w:rPr>
            <w:noProof/>
            <w:webHidden/>
          </w:rPr>
          <w:fldChar w:fldCharType="begin"/>
        </w:r>
        <w:r>
          <w:rPr>
            <w:noProof/>
            <w:webHidden/>
          </w:rPr>
          <w:instrText xml:space="preserve"> PAGEREF _Toc177047229 \h </w:instrText>
        </w:r>
        <w:r>
          <w:rPr>
            <w:noProof/>
            <w:webHidden/>
          </w:rPr>
        </w:r>
        <w:r>
          <w:rPr>
            <w:noProof/>
            <w:webHidden/>
          </w:rPr>
          <w:fldChar w:fldCharType="separate"/>
        </w:r>
        <w:r w:rsidR="005536CF">
          <w:rPr>
            <w:noProof/>
            <w:webHidden/>
          </w:rPr>
          <w:t>5</w:t>
        </w:r>
        <w:r>
          <w:rPr>
            <w:noProof/>
            <w:webHidden/>
          </w:rPr>
          <w:fldChar w:fldCharType="end"/>
        </w:r>
      </w:hyperlink>
    </w:p>
    <w:p w14:paraId="2F380694" w14:textId="383BEFBE"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0" w:history="1">
        <w:r w:rsidRPr="00687A7A">
          <w:rPr>
            <w:rStyle w:val="Hyperlink"/>
            <w:noProof/>
          </w:rPr>
          <w:t>5.1</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Constraints on XML elements</w:t>
        </w:r>
        <w:r>
          <w:rPr>
            <w:noProof/>
            <w:webHidden/>
          </w:rPr>
          <w:tab/>
        </w:r>
        <w:r>
          <w:rPr>
            <w:noProof/>
            <w:webHidden/>
          </w:rPr>
          <w:fldChar w:fldCharType="begin"/>
        </w:r>
        <w:r>
          <w:rPr>
            <w:noProof/>
            <w:webHidden/>
          </w:rPr>
          <w:instrText xml:space="preserve"> PAGEREF _Toc177047230 \h </w:instrText>
        </w:r>
        <w:r>
          <w:rPr>
            <w:noProof/>
            <w:webHidden/>
          </w:rPr>
        </w:r>
        <w:r>
          <w:rPr>
            <w:noProof/>
            <w:webHidden/>
          </w:rPr>
          <w:fldChar w:fldCharType="separate"/>
        </w:r>
        <w:r w:rsidR="005536CF">
          <w:rPr>
            <w:noProof/>
            <w:webHidden/>
          </w:rPr>
          <w:t>5</w:t>
        </w:r>
        <w:r>
          <w:rPr>
            <w:noProof/>
            <w:webHidden/>
          </w:rPr>
          <w:fldChar w:fldCharType="end"/>
        </w:r>
      </w:hyperlink>
    </w:p>
    <w:p w14:paraId="13612AD1" w14:textId="5293A452"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1" w:history="1">
        <w:r w:rsidRPr="00687A7A">
          <w:rPr>
            <w:rStyle w:val="Hyperlink"/>
            <w:noProof/>
          </w:rPr>
          <w:t>5.2</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Example XML (Informative)</w:t>
        </w:r>
        <w:r>
          <w:rPr>
            <w:noProof/>
            <w:webHidden/>
          </w:rPr>
          <w:tab/>
        </w:r>
        <w:r>
          <w:rPr>
            <w:noProof/>
            <w:webHidden/>
          </w:rPr>
          <w:fldChar w:fldCharType="begin"/>
        </w:r>
        <w:r>
          <w:rPr>
            <w:noProof/>
            <w:webHidden/>
          </w:rPr>
          <w:instrText xml:space="preserve"> PAGEREF _Toc177047231 \h </w:instrText>
        </w:r>
        <w:r>
          <w:rPr>
            <w:noProof/>
            <w:webHidden/>
          </w:rPr>
        </w:r>
        <w:r>
          <w:rPr>
            <w:noProof/>
            <w:webHidden/>
          </w:rPr>
          <w:fldChar w:fldCharType="separate"/>
        </w:r>
        <w:r w:rsidR="005536CF">
          <w:rPr>
            <w:noProof/>
            <w:webHidden/>
          </w:rPr>
          <w:t>6</w:t>
        </w:r>
        <w:r>
          <w:rPr>
            <w:noProof/>
            <w:webHidden/>
          </w:rPr>
          <w:fldChar w:fldCharType="end"/>
        </w:r>
      </w:hyperlink>
    </w:p>
    <w:p w14:paraId="11B45F9B" w14:textId="5F367BA5"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32" w:history="1">
        <w:r w:rsidRPr="00687A7A">
          <w:rPr>
            <w:rStyle w:val="Hyperlink"/>
            <w:noProof/>
          </w:rPr>
          <w:t>6</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Sub Profile 2: Live_Broadcast_LUT65_10-bit</w:t>
        </w:r>
        <w:r>
          <w:rPr>
            <w:noProof/>
            <w:webHidden/>
          </w:rPr>
          <w:tab/>
        </w:r>
        <w:r>
          <w:rPr>
            <w:noProof/>
            <w:webHidden/>
          </w:rPr>
          <w:fldChar w:fldCharType="begin"/>
        </w:r>
        <w:r>
          <w:rPr>
            <w:noProof/>
            <w:webHidden/>
          </w:rPr>
          <w:instrText xml:space="preserve"> PAGEREF _Toc177047232 \h </w:instrText>
        </w:r>
        <w:r>
          <w:rPr>
            <w:noProof/>
            <w:webHidden/>
          </w:rPr>
        </w:r>
        <w:r>
          <w:rPr>
            <w:noProof/>
            <w:webHidden/>
          </w:rPr>
          <w:fldChar w:fldCharType="separate"/>
        </w:r>
        <w:r w:rsidR="005536CF">
          <w:rPr>
            <w:noProof/>
            <w:webHidden/>
          </w:rPr>
          <w:t>6</w:t>
        </w:r>
        <w:r>
          <w:rPr>
            <w:noProof/>
            <w:webHidden/>
          </w:rPr>
          <w:fldChar w:fldCharType="end"/>
        </w:r>
      </w:hyperlink>
    </w:p>
    <w:p w14:paraId="4FC48251" w14:textId="4B558309"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3" w:history="1">
        <w:r w:rsidRPr="00687A7A">
          <w:rPr>
            <w:rStyle w:val="Hyperlink"/>
            <w:noProof/>
          </w:rPr>
          <w:t>6.1</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Constraints on XML elements</w:t>
        </w:r>
        <w:r>
          <w:rPr>
            <w:noProof/>
            <w:webHidden/>
          </w:rPr>
          <w:tab/>
        </w:r>
        <w:r>
          <w:rPr>
            <w:noProof/>
            <w:webHidden/>
          </w:rPr>
          <w:fldChar w:fldCharType="begin"/>
        </w:r>
        <w:r>
          <w:rPr>
            <w:noProof/>
            <w:webHidden/>
          </w:rPr>
          <w:instrText xml:space="preserve"> PAGEREF _Toc177047233 \h </w:instrText>
        </w:r>
        <w:r>
          <w:rPr>
            <w:noProof/>
            <w:webHidden/>
          </w:rPr>
        </w:r>
        <w:r>
          <w:rPr>
            <w:noProof/>
            <w:webHidden/>
          </w:rPr>
          <w:fldChar w:fldCharType="separate"/>
        </w:r>
        <w:r w:rsidR="005536CF">
          <w:rPr>
            <w:noProof/>
            <w:webHidden/>
          </w:rPr>
          <w:t>7</w:t>
        </w:r>
        <w:r>
          <w:rPr>
            <w:noProof/>
            <w:webHidden/>
          </w:rPr>
          <w:fldChar w:fldCharType="end"/>
        </w:r>
      </w:hyperlink>
    </w:p>
    <w:p w14:paraId="40C8426E" w14:textId="0F27EB8A"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4" w:history="1">
        <w:r w:rsidRPr="00687A7A">
          <w:rPr>
            <w:rStyle w:val="Hyperlink"/>
            <w:noProof/>
          </w:rPr>
          <w:t>6.2</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Example XML (Informative)</w:t>
        </w:r>
        <w:r>
          <w:rPr>
            <w:noProof/>
            <w:webHidden/>
          </w:rPr>
          <w:tab/>
        </w:r>
        <w:r>
          <w:rPr>
            <w:noProof/>
            <w:webHidden/>
          </w:rPr>
          <w:fldChar w:fldCharType="begin"/>
        </w:r>
        <w:r>
          <w:rPr>
            <w:noProof/>
            <w:webHidden/>
          </w:rPr>
          <w:instrText xml:space="preserve"> PAGEREF _Toc177047234 \h </w:instrText>
        </w:r>
        <w:r>
          <w:rPr>
            <w:noProof/>
            <w:webHidden/>
          </w:rPr>
        </w:r>
        <w:r>
          <w:rPr>
            <w:noProof/>
            <w:webHidden/>
          </w:rPr>
          <w:fldChar w:fldCharType="separate"/>
        </w:r>
        <w:r w:rsidR="005536CF">
          <w:rPr>
            <w:noProof/>
            <w:webHidden/>
          </w:rPr>
          <w:t>7</w:t>
        </w:r>
        <w:r>
          <w:rPr>
            <w:noProof/>
            <w:webHidden/>
          </w:rPr>
          <w:fldChar w:fldCharType="end"/>
        </w:r>
      </w:hyperlink>
    </w:p>
    <w:p w14:paraId="5DA94A1B" w14:textId="1CDD453A" w:rsidR="005E3EC4" w:rsidRDefault="005E3EC4">
      <w:pPr>
        <w:pStyle w:val="TOC1"/>
        <w:tabs>
          <w:tab w:val="left" w:pos="821"/>
          <w:tab w:val="right" w:leader="dot" w:pos="9350"/>
        </w:tabs>
        <w:rPr>
          <w:rFonts w:asciiTheme="minorHAnsi" w:eastAsiaTheme="minorEastAsia" w:hAnsiTheme="minorHAnsi"/>
          <w:b w:val="0"/>
          <w:noProof/>
          <w:color w:val="auto"/>
          <w:kern w:val="2"/>
          <w:sz w:val="24"/>
          <w:szCs w:val="24"/>
          <w:lang w:val="en-GB" w:eastAsia="en-GB"/>
          <w14:ligatures w14:val="standardContextual"/>
        </w:rPr>
      </w:pPr>
      <w:hyperlink w:anchor="_Toc177047235" w:history="1">
        <w:r w:rsidRPr="00687A7A">
          <w:rPr>
            <w:rStyle w:val="Hyperlink"/>
            <w:noProof/>
          </w:rPr>
          <w:t>7</w:t>
        </w:r>
        <w:r>
          <w:rPr>
            <w:rFonts w:asciiTheme="minorHAnsi" w:eastAsiaTheme="minorEastAsia" w:hAnsiTheme="minorHAnsi"/>
            <w:b w:val="0"/>
            <w:noProof/>
            <w:color w:val="auto"/>
            <w:kern w:val="2"/>
            <w:sz w:val="24"/>
            <w:szCs w:val="24"/>
            <w:lang w:val="en-GB" w:eastAsia="en-GB"/>
            <w14:ligatures w14:val="standardContextual"/>
          </w:rPr>
          <w:tab/>
        </w:r>
        <w:r w:rsidRPr="00687A7A">
          <w:rPr>
            <w:rStyle w:val="Hyperlink"/>
            <w:noProof/>
          </w:rPr>
          <w:t>Sub Profile 3: Live_Broadcast_Advanced_10-bit</w:t>
        </w:r>
        <w:r>
          <w:rPr>
            <w:noProof/>
            <w:webHidden/>
          </w:rPr>
          <w:tab/>
        </w:r>
        <w:r>
          <w:rPr>
            <w:noProof/>
            <w:webHidden/>
          </w:rPr>
          <w:fldChar w:fldCharType="begin"/>
        </w:r>
        <w:r>
          <w:rPr>
            <w:noProof/>
            <w:webHidden/>
          </w:rPr>
          <w:instrText xml:space="preserve"> PAGEREF _Toc177047235 \h </w:instrText>
        </w:r>
        <w:r>
          <w:rPr>
            <w:noProof/>
            <w:webHidden/>
          </w:rPr>
        </w:r>
        <w:r>
          <w:rPr>
            <w:noProof/>
            <w:webHidden/>
          </w:rPr>
          <w:fldChar w:fldCharType="separate"/>
        </w:r>
        <w:r w:rsidR="005536CF">
          <w:rPr>
            <w:noProof/>
            <w:webHidden/>
          </w:rPr>
          <w:t>8</w:t>
        </w:r>
        <w:r>
          <w:rPr>
            <w:noProof/>
            <w:webHidden/>
          </w:rPr>
          <w:fldChar w:fldCharType="end"/>
        </w:r>
      </w:hyperlink>
    </w:p>
    <w:p w14:paraId="428CC6F9" w14:textId="2348210C"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6" w:history="1">
        <w:r w:rsidRPr="00687A7A">
          <w:rPr>
            <w:rStyle w:val="Hyperlink"/>
            <w:noProof/>
          </w:rPr>
          <w:t>7.1</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Constraints on XML elements</w:t>
        </w:r>
        <w:r>
          <w:rPr>
            <w:noProof/>
            <w:webHidden/>
          </w:rPr>
          <w:tab/>
        </w:r>
        <w:r>
          <w:rPr>
            <w:noProof/>
            <w:webHidden/>
          </w:rPr>
          <w:fldChar w:fldCharType="begin"/>
        </w:r>
        <w:r>
          <w:rPr>
            <w:noProof/>
            <w:webHidden/>
          </w:rPr>
          <w:instrText xml:space="preserve"> PAGEREF _Toc177047236 \h </w:instrText>
        </w:r>
        <w:r>
          <w:rPr>
            <w:noProof/>
            <w:webHidden/>
          </w:rPr>
        </w:r>
        <w:r>
          <w:rPr>
            <w:noProof/>
            <w:webHidden/>
          </w:rPr>
          <w:fldChar w:fldCharType="separate"/>
        </w:r>
        <w:r w:rsidR="005536CF">
          <w:rPr>
            <w:noProof/>
            <w:webHidden/>
          </w:rPr>
          <w:t>8</w:t>
        </w:r>
        <w:r>
          <w:rPr>
            <w:noProof/>
            <w:webHidden/>
          </w:rPr>
          <w:fldChar w:fldCharType="end"/>
        </w:r>
      </w:hyperlink>
    </w:p>
    <w:p w14:paraId="2DBA1E24" w14:textId="297DAD16" w:rsidR="005E3EC4" w:rsidRDefault="005E3EC4">
      <w:pPr>
        <w:pStyle w:val="TOC2"/>
        <w:rPr>
          <w:rFonts w:asciiTheme="minorHAnsi" w:eastAsiaTheme="minorEastAsia" w:hAnsiTheme="minorHAnsi"/>
          <w:noProof/>
          <w:color w:val="auto"/>
          <w:kern w:val="2"/>
          <w:sz w:val="24"/>
          <w:szCs w:val="24"/>
          <w:lang w:val="en-GB" w:eastAsia="en-GB"/>
          <w14:ligatures w14:val="standardContextual"/>
        </w:rPr>
      </w:pPr>
      <w:hyperlink w:anchor="_Toc177047237" w:history="1">
        <w:r w:rsidRPr="00687A7A">
          <w:rPr>
            <w:rStyle w:val="Hyperlink"/>
            <w:noProof/>
          </w:rPr>
          <w:t>7.2</w:t>
        </w:r>
        <w:r>
          <w:rPr>
            <w:rFonts w:asciiTheme="minorHAnsi" w:eastAsiaTheme="minorEastAsia" w:hAnsiTheme="minorHAnsi"/>
            <w:noProof/>
            <w:color w:val="auto"/>
            <w:kern w:val="2"/>
            <w:sz w:val="24"/>
            <w:szCs w:val="24"/>
            <w:lang w:val="en-GB" w:eastAsia="en-GB"/>
            <w14:ligatures w14:val="standardContextual"/>
          </w:rPr>
          <w:tab/>
        </w:r>
        <w:r w:rsidRPr="00687A7A">
          <w:rPr>
            <w:rStyle w:val="Hyperlink"/>
            <w:noProof/>
          </w:rPr>
          <w:t>Example XML (Informative)</w:t>
        </w:r>
        <w:r>
          <w:rPr>
            <w:noProof/>
            <w:webHidden/>
          </w:rPr>
          <w:tab/>
        </w:r>
        <w:r>
          <w:rPr>
            <w:noProof/>
            <w:webHidden/>
          </w:rPr>
          <w:fldChar w:fldCharType="begin"/>
        </w:r>
        <w:r>
          <w:rPr>
            <w:noProof/>
            <w:webHidden/>
          </w:rPr>
          <w:instrText xml:space="preserve"> PAGEREF _Toc177047237 \h </w:instrText>
        </w:r>
        <w:r>
          <w:rPr>
            <w:noProof/>
            <w:webHidden/>
          </w:rPr>
        </w:r>
        <w:r>
          <w:rPr>
            <w:noProof/>
            <w:webHidden/>
          </w:rPr>
          <w:fldChar w:fldCharType="separate"/>
        </w:r>
        <w:r w:rsidR="005536CF">
          <w:rPr>
            <w:noProof/>
            <w:webHidden/>
          </w:rPr>
          <w:t>8</w:t>
        </w:r>
        <w:r>
          <w:rPr>
            <w:noProof/>
            <w:webHidden/>
          </w:rPr>
          <w:fldChar w:fldCharType="end"/>
        </w:r>
      </w:hyperlink>
    </w:p>
    <w:p w14:paraId="24BABB8D" w14:textId="58232331" w:rsidR="00560D97" w:rsidRDefault="00253E01" w:rsidP="00253E01">
      <w:r>
        <w:fldChar w:fldCharType="end"/>
      </w:r>
    </w:p>
    <w:p w14:paraId="38DF5ECA" w14:textId="77777777" w:rsidR="00560D97" w:rsidRDefault="00560D97">
      <w:pPr>
        <w:keepLines w:val="0"/>
        <w:suppressAutoHyphens w:val="0"/>
        <w:spacing w:after="160"/>
        <w:jc w:val="left"/>
      </w:pPr>
      <w:r>
        <w:br w:type="page"/>
      </w:r>
    </w:p>
    <w:p w14:paraId="65C95E68" w14:textId="77777777" w:rsidR="00253E01" w:rsidRPr="007456F6" w:rsidRDefault="00253E01" w:rsidP="00253E01">
      <w:pPr>
        <w:pStyle w:val="BodyText"/>
      </w:pPr>
      <w:r w:rsidRPr="00EC1ABC">
        <w:rPr>
          <w:rStyle w:val="SMPTEBoilerplate"/>
        </w:rPr>
        <w:lastRenderedPageBreak/>
        <w:t>Project Group:</w:t>
      </w:r>
      <w:r>
        <w:t xml:space="preserve"> DG CLF</w:t>
      </w:r>
    </w:p>
    <w:p w14:paraId="7937AD85" w14:textId="77777777" w:rsidR="00253E01" w:rsidRDefault="00253E01" w:rsidP="00253E01">
      <w:pPr>
        <w:pStyle w:val="BodyText"/>
      </w:pPr>
      <w:r w:rsidRPr="00EC1ABC">
        <w:rPr>
          <w:rStyle w:val="SMPTEBoilerplate"/>
        </w:rPr>
        <w:t>Project</w:t>
      </w:r>
      <w:r>
        <w:rPr>
          <w:rStyle w:val="SMPTEBoilerplate"/>
        </w:rPr>
        <w:t xml:space="preserve"> </w:t>
      </w:r>
      <w:r w:rsidRPr="00EC1ABC">
        <w:rPr>
          <w:rStyle w:val="SMPTEBoilerplate"/>
        </w:rPr>
        <w:t>Technology Committee:</w:t>
      </w:r>
      <w:r>
        <w:t xml:space="preserve"> TC-10E</w:t>
      </w:r>
    </w:p>
    <w:p w14:paraId="6808BD2D" w14:textId="77777777" w:rsidR="00253E01" w:rsidRDefault="00253E01" w:rsidP="00253E01">
      <w:pPr>
        <w:pStyle w:val="BodyText"/>
      </w:pPr>
      <w:r w:rsidRPr="00EC1ABC">
        <w:rPr>
          <w:rStyle w:val="SMPTEBoilerplate"/>
        </w:rPr>
        <w:t>Document type:</w:t>
      </w:r>
      <w:r>
        <w:t xml:space="preserve"> ST</w:t>
      </w:r>
    </w:p>
    <w:p w14:paraId="324E5CE9" w14:textId="77777777" w:rsidR="00253E01" w:rsidRDefault="00253E01" w:rsidP="00253E01">
      <w:pPr>
        <w:pStyle w:val="BodyText"/>
      </w:pPr>
      <w:r w:rsidRPr="00EC1ABC">
        <w:rPr>
          <w:rStyle w:val="SMPTEBoilerplate"/>
        </w:rPr>
        <w:t>Document state:</w:t>
      </w:r>
      <w:r>
        <w:t xml:space="preserve"> Pre-WD</w:t>
      </w:r>
    </w:p>
    <w:p w14:paraId="034F3043" w14:textId="19FAC067" w:rsidR="00253E01" w:rsidRDefault="00253E01" w:rsidP="00253E01">
      <w:pPr>
        <w:pStyle w:val="BodyText"/>
      </w:pPr>
      <w:r w:rsidRPr="00EC1ABC">
        <w:rPr>
          <w:rStyle w:val="SMPTEBoilerplate"/>
        </w:rPr>
        <w:t>Project chair(s):</w:t>
      </w:r>
      <w:r>
        <w:t xml:space="preserve"> </w:t>
      </w:r>
    </w:p>
    <w:p w14:paraId="0FFB371C" w14:textId="43B3F0D5" w:rsidR="00253E01" w:rsidRDefault="00253E01" w:rsidP="00253E01">
      <w:pPr>
        <w:pStyle w:val="BodyText"/>
      </w:pPr>
      <w:r w:rsidRPr="00EC1ABC">
        <w:rPr>
          <w:rStyle w:val="SMPTEBoilerplate"/>
        </w:rPr>
        <w:t>Document editor(s):</w:t>
      </w:r>
      <w:r>
        <w:t xml:space="preserve"> </w:t>
      </w:r>
    </w:p>
    <w:p w14:paraId="337DEC91" w14:textId="692AE4CE" w:rsidR="00253E01" w:rsidRDefault="00253E01" w:rsidP="00253E01">
      <w:pPr>
        <w:pStyle w:val="BodyText"/>
      </w:pPr>
      <w:r w:rsidRPr="00490B5A">
        <w:rPr>
          <w:rStyle w:val="SMPTEBoilerplate"/>
        </w:rPr>
        <w:t>Document number:</w:t>
      </w:r>
      <w:r>
        <w:t xml:space="preserve"> ST </w:t>
      </w:r>
      <w:r w:rsidR="007232EF">
        <w:t>2136</w:t>
      </w:r>
      <w:r w:rsidR="00A720F9">
        <w:t>-1</w:t>
      </w:r>
      <w:r w:rsidR="0087082E">
        <w:t>0</w:t>
      </w:r>
    </w:p>
    <w:p w14:paraId="00E9346C" w14:textId="54101A44" w:rsidR="00253E01" w:rsidRPr="005E4465" w:rsidRDefault="00253E01" w:rsidP="00253E01">
      <w:pPr>
        <w:pStyle w:val="BodyText"/>
      </w:pPr>
      <w:r w:rsidRPr="00490B5A">
        <w:rPr>
          <w:rStyle w:val="SMPTEBoilerplate"/>
        </w:rPr>
        <w:t xml:space="preserve">Document </w:t>
      </w:r>
      <w:r>
        <w:rPr>
          <w:rStyle w:val="SMPTEBoilerplate"/>
        </w:rPr>
        <w:t>title</w:t>
      </w:r>
      <w:r w:rsidRPr="00490B5A">
        <w:rPr>
          <w:rStyle w:val="SMPTEBoilerplate"/>
        </w:rPr>
        <w:t>:</w:t>
      </w:r>
      <w:r>
        <w:t xml:space="preserve"> Common LUT Format</w:t>
      </w:r>
      <w:r w:rsidR="0087082E">
        <w:t xml:space="preserve"> – 10-bit Broadcast Profile</w:t>
      </w:r>
    </w:p>
    <w:p w14:paraId="0D8CBA20" w14:textId="51BA34E5" w:rsidR="00253E01" w:rsidRPr="00F73E14" w:rsidRDefault="00253E01" w:rsidP="00253E01">
      <w:pPr>
        <w:pStyle w:val="Heading1Plain"/>
        <w:rPr>
          <w:color w:val="C00000"/>
        </w:rPr>
      </w:pPr>
      <w:bookmarkStart w:id="0" w:name="_Toc177047222"/>
      <w:r>
        <w:t>Foreword</w:t>
      </w:r>
      <w:bookmarkEnd w:id="0"/>
    </w:p>
    <w:p w14:paraId="59A57DA4" w14:textId="77777777" w:rsidR="00253E01" w:rsidRPr="00FD6CCA" w:rsidRDefault="00253E01" w:rsidP="00253E01">
      <w:pPr>
        <w:keepNext/>
        <w:rPr>
          <w:rStyle w:val="SMPTEBoilerplate"/>
        </w:rPr>
      </w:pPr>
      <w:r w:rsidRPr="00FD6CCA">
        <w:rPr>
          <w:rStyle w:val="SMPTEBoilerplate"/>
        </w:rPr>
        <w:t xml:space="preserve">SMPTE (the Society of Motion Picture and Television Engineers) is an </w:t>
      </w:r>
      <w:proofErr w:type="gramStart"/>
      <w:r w:rsidRPr="00FD6CCA">
        <w:rPr>
          <w:rStyle w:val="SMPTEBoilerplate"/>
        </w:rPr>
        <w:t>internationally-recognized</w:t>
      </w:r>
      <w:proofErr w:type="gramEnd"/>
      <w:r w:rsidRPr="00FD6CCA">
        <w:rPr>
          <w:rStyle w:val="SMPTEBoilerplate"/>
        </w:rP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p>
    <w:p w14:paraId="3CD1E75A" w14:textId="77777777" w:rsidR="00253E01" w:rsidRPr="00F73E14" w:rsidRDefault="00253E01" w:rsidP="00253E01">
      <w:pPr>
        <w:rPr>
          <w:rStyle w:val="SMPTEBoilerplate"/>
        </w:rPr>
      </w:pPr>
      <w:r w:rsidRPr="00FD6CCA">
        <w:rPr>
          <w:rStyle w:val="SMPTEBoilerplate"/>
        </w:rPr>
        <w:t xml:space="preserve">SMPTE Engineering Documents are drafted in accordance with the rules given in its Standards Operations Manual. This SMPTE Engineering Document was prepared by Technology </w:t>
      </w:r>
      <w:r w:rsidRPr="00060F5B">
        <w:rPr>
          <w:rStyle w:val="SMPTEBoilerplate"/>
        </w:rPr>
        <w:t>Committee</w:t>
      </w:r>
      <w:r w:rsidRPr="00060F5B">
        <w:t xml:space="preserve"> </w:t>
      </w:r>
      <w:r>
        <w:t>TC-10E Essence</w:t>
      </w:r>
      <w:r w:rsidRPr="00F73E14">
        <w:rPr>
          <w:rStyle w:val="SMPTEBoilerplate"/>
        </w:rPr>
        <w:t>.</w:t>
      </w:r>
    </w:p>
    <w:p w14:paraId="5BA53B50" w14:textId="27430F31" w:rsidR="00253E01" w:rsidRPr="00FD6CCA" w:rsidRDefault="00253E01" w:rsidP="00253E01">
      <w:pPr>
        <w:rPr>
          <w:rStyle w:val="SMPTEBoilerplate"/>
        </w:rPr>
      </w:pPr>
      <w:r w:rsidRPr="00FD6CCA">
        <w:rPr>
          <w:rStyle w:val="SMPTEBoilerplate"/>
        </w:rPr>
        <w:t>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w:t>
      </w:r>
    </w:p>
    <w:p w14:paraId="6CE1612C" w14:textId="77777777" w:rsidR="00253E01" w:rsidRPr="00FD6CCA" w:rsidRDefault="00253E01" w:rsidP="00253E01">
      <w:pPr>
        <w:rPr>
          <w:rStyle w:val="SMPTEBoilerplate"/>
        </w:rPr>
      </w:pPr>
      <w:r w:rsidRPr="00FD6CCA">
        <w:rPr>
          <w:rStyle w:val="SMPTEBoilerplate"/>
        </w:rPr>
        <w:t>All text in this document is, by default, normative, except:</w:t>
      </w:r>
    </w:p>
    <w:p w14:paraId="1D59D185" w14:textId="77777777" w:rsidR="00253E01" w:rsidRPr="00E76139" w:rsidRDefault="00253E01" w:rsidP="00253E01">
      <w:pPr>
        <w:pStyle w:val="ListParagraph"/>
        <w:numPr>
          <w:ilvl w:val="0"/>
          <w:numId w:val="15"/>
        </w:numPr>
        <w:rPr>
          <w:rStyle w:val="SMPTEBoilerplate"/>
        </w:rPr>
      </w:pPr>
      <w:r w:rsidRPr="00FD6CCA">
        <w:rPr>
          <w:rStyle w:val="SMPTEBoilerplate"/>
        </w:rPr>
        <w:t xml:space="preserve">The </w:t>
      </w:r>
      <w:proofErr w:type="gramStart"/>
      <w:r w:rsidRPr="00FD6CCA">
        <w:rPr>
          <w:rStyle w:val="SMPTEBoilerplate"/>
        </w:rPr>
        <w:t>Introduction;</w:t>
      </w:r>
      <w:proofErr w:type="gramEnd"/>
    </w:p>
    <w:p w14:paraId="19C78A99" w14:textId="7627C882" w:rsidR="00253E01" w:rsidRPr="00E76139" w:rsidRDefault="00253E01" w:rsidP="00253E01">
      <w:pPr>
        <w:pStyle w:val="ListParagraph"/>
        <w:numPr>
          <w:ilvl w:val="0"/>
          <w:numId w:val="15"/>
        </w:numPr>
        <w:rPr>
          <w:rStyle w:val="SMPTEBoilerplate"/>
        </w:rPr>
      </w:pPr>
      <w:r w:rsidRPr="00E76139">
        <w:rPr>
          <w:rStyle w:val="SMPTEBoilerplate"/>
        </w:rPr>
        <w:t>Any clause or subclause explicitly labeled as "Informative".</w:t>
      </w:r>
    </w:p>
    <w:p w14:paraId="171CDAAA" w14:textId="151D74FB" w:rsidR="00253E01" w:rsidRPr="00E76139" w:rsidRDefault="00253E01" w:rsidP="00253E01">
      <w:pPr>
        <w:pStyle w:val="ListParagraph"/>
        <w:numPr>
          <w:ilvl w:val="0"/>
          <w:numId w:val="15"/>
        </w:numPr>
        <w:rPr>
          <w:rStyle w:val="SMPTEBoilerplate"/>
        </w:rPr>
      </w:pPr>
      <w:r w:rsidRPr="00E76139">
        <w:rPr>
          <w:rStyle w:val="SMPTEBoilerplate"/>
        </w:rPr>
        <w:t xml:space="preserve">Individual paragraphs that start with "NOTE", </w:t>
      </w:r>
      <w:r>
        <w:rPr>
          <w:rStyle w:val="SMPTEBoilerplate"/>
        </w:rPr>
        <w:t>"</w:t>
      </w:r>
      <w:r w:rsidRPr="00E76139">
        <w:rPr>
          <w:rStyle w:val="SMPTEBoilerplate"/>
        </w:rPr>
        <w:t>NOTE x</w:t>
      </w:r>
      <w:r>
        <w:rPr>
          <w:rStyle w:val="SMPTEBoilerplate"/>
        </w:rPr>
        <w:t>"</w:t>
      </w:r>
      <w:r w:rsidRPr="00E76139">
        <w:rPr>
          <w:rStyle w:val="SMPTEBoilerplate"/>
        </w:rPr>
        <w:t xml:space="preserve"> or </w:t>
      </w:r>
      <w:r>
        <w:rPr>
          <w:rStyle w:val="SMPTEBoilerplate"/>
        </w:rPr>
        <w:t>"</w:t>
      </w:r>
      <w:r w:rsidRPr="00E76139">
        <w:rPr>
          <w:rStyle w:val="SMPTEBoilerplate"/>
        </w:rPr>
        <w:t>Note x to entry:</w:t>
      </w:r>
      <w:r>
        <w:rPr>
          <w:rStyle w:val="SMPTEBoilerplate"/>
        </w:rPr>
        <w:t>"</w:t>
      </w:r>
      <w:r w:rsidRPr="00E76139">
        <w:rPr>
          <w:rStyle w:val="SMPTEBoilerplate"/>
        </w:rPr>
        <w:t xml:space="preserve">, where </w:t>
      </w:r>
      <w:r>
        <w:rPr>
          <w:rStyle w:val="SMPTEBoilerplate"/>
        </w:rPr>
        <w:t>"</w:t>
      </w:r>
      <w:r w:rsidRPr="00E76139">
        <w:rPr>
          <w:rStyle w:val="SMPTEBoilerplate"/>
        </w:rPr>
        <w:t>x</w:t>
      </w:r>
      <w:r>
        <w:rPr>
          <w:rStyle w:val="SMPTEBoilerplate"/>
        </w:rPr>
        <w:t>"</w:t>
      </w:r>
      <w:r w:rsidRPr="00E76139">
        <w:rPr>
          <w:rStyle w:val="SMPTEBoilerplate"/>
        </w:rPr>
        <w:t xml:space="preserve"> is the number of the note. Additional paragraphs in a note are indented to match indent of the note text.</w:t>
      </w:r>
    </w:p>
    <w:p w14:paraId="3B411236" w14:textId="6C01E1D7" w:rsidR="00253E01" w:rsidRPr="00FD6CCA" w:rsidRDefault="00253E01" w:rsidP="00253E01">
      <w:pPr>
        <w:rPr>
          <w:rStyle w:val="SMPTEBoilerplate"/>
        </w:rPr>
      </w:pPr>
      <w:r w:rsidRPr="00FD6CCA">
        <w:rPr>
          <w:rStyle w:val="SMPTEBoilerplate"/>
        </w:rPr>
        <w:t xml:space="preserve">The keywords "shall" and "shall not" indicate requirements strictly to be followed </w:t>
      </w:r>
      <w:proofErr w:type="gramStart"/>
      <w:r w:rsidRPr="00FD6CCA">
        <w:rPr>
          <w:rStyle w:val="SMPTEBoilerplate"/>
        </w:rPr>
        <w:t>in order to</w:t>
      </w:r>
      <w:proofErr w:type="gramEnd"/>
      <w:r w:rsidRPr="00FD6CCA">
        <w:rPr>
          <w:rStyle w:val="SMPTEBoilerplate"/>
        </w:rPr>
        <w:t xml:space="preserve"> conform to the document and from which no deviation is permitted.</w:t>
      </w:r>
    </w:p>
    <w:p w14:paraId="4A6472C4" w14:textId="0919D0C8" w:rsidR="00253E01" w:rsidRPr="00FD6CCA" w:rsidRDefault="00253E01" w:rsidP="00253E01">
      <w:pPr>
        <w:rPr>
          <w:rStyle w:val="SMPTEBoilerplate"/>
        </w:rPr>
      </w:pPr>
      <w:r w:rsidRPr="00FD6CCA">
        <w:rPr>
          <w:rStyle w:val="SMPTEBoilerplate"/>
        </w:rPr>
        <w:t>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0A93982E" w14:textId="635875E3" w:rsidR="00253E01" w:rsidRPr="00FD6CCA" w:rsidRDefault="00253E01" w:rsidP="00253E01">
      <w:pPr>
        <w:rPr>
          <w:rStyle w:val="SMPTEBoilerplate"/>
        </w:rPr>
      </w:pPr>
      <w:r w:rsidRPr="00FD6CCA">
        <w:rPr>
          <w:rStyle w:val="SMPTEBoilerplate"/>
        </w:rPr>
        <w:t>The keywords "may" and "need not" indicate courses of action permissible within the limits of the document.</w:t>
      </w:r>
    </w:p>
    <w:p w14:paraId="5B41E16B" w14:textId="61B9DB26" w:rsidR="00253E01" w:rsidRPr="00FD6CCA" w:rsidRDefault="00253E01" w:rsidP="00253E01">
      <w:pPr>
        <w:rPr>
          <w:rStyle w:val="SMPTEBoilerplate"/>
        </w:rPr>
      </w:pPr>
      <w:r w:rsidRPr="00FD6CCA">
        <w:rPr>
          <w:rStyle w:val="SMPTEBoilerplate"/>
        </w:rPr>
        <w:t>The keyword "reserved" indicates a provision that is not defined at this time, shall not be used, and may be defined in the future. The keyword "forbidden" indicates "reserved" and in addition indicates that the provision will never be defined in the future.</w:t>
      </w:r>
    </w:p>
    <w:p w14:paraId="0971B55E" w14:textId="15056FED" w:rsidR="00253E01" w:rsidRPr="00FD6CCA" w:rsidRDefault="00253E01" w:rsidP="00253E01">
      <w:pPr>
        <w:rPr>
          <w:rStyle w:val="SMPTEBoilerplate"/>
        </w:rPr>
      </w:pPr>
      <w:r w:rsidRPr="00FD6CCA">
        <w:rPr>
          <w:rStyle w:val="SMPTEBoilerplate"/>
        </w:rPr>
        <w:lastRenderedPageBreak/>
        <w:t>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w:t>
      </w:r>
    </w:p>
    <w:p w14:paraId="6A479569" w14:textId="77777777" w:rsidR="00253E01" w:rsidRDefault="00253E01" w:rsidP="00253E01">
      <w:pPr>
        <w:rPr>
          <w:rStyle w:val="SMPTEBoilerplate"/>
        </w:rPr>
      </w:pPr>
      <w:r w:rsidRPr="00FD6CCA">
        <w:rPr>
          <w:rStyle w:val="SMPTEBoilerplate"/>
        </w:rP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573BDB2C" w14:textId="77777777" w:rsidR="00253E01" w:rsidRPr="00F73E14" w:rsidRDefault="00253E01" w:rsidP="00253E01">
      <w:pPr>
        <w:rPr>
          <w:rStyle w:val="SMPTEBoilerplate"/>
        </w:rPr>
      </w:pPr>
      <w:r>
        <w:rPr>
          <w:rStyle w:val="SMPTEBoilerplate"/>
        </w:rPr>
        <w:t>The use of color in text, tables, figures, formulae, or code is considered informative, unless explicitly stated that it is normative for that specific element.</w:t>
      </w:r>
    </w:p>
    <w:p w14:paraId="6AAD0DEC" w14:textId="6F8C0357" w:rsidR="00253E01" w:rsidRPr="003C30D3" w:rsidRDefault="00253E01" w:rsidP="00253E01">
      <w:pPr>
        <w:pStyle w:val="Heading1Plain"/>
      </w:pPr>
      <w:bookmarkStart w:id="1" w:name="_Toc177047223"/>
      <w:r w:rsidRPr="002510CC">
        <w:t>Introduction</w:t>
      </w:r>
      <w:bookmarkEnd w:id="1"/>
    </w:p>
    <w:p w14:paraId="5DAA6DA8" w14:textId="18043C0B" w:rsidR="00253E01" w:rsidRPr="00A377D0" w:rsidRDefault="00253E01" w:rsidP="00253E01">
      <w:r w:rsidRPr="00A377D0">
        <w:t xml:space="preserve">Look-Up Tables (LUTs) are a common implementation for transformations from one set of color values to another. </w:t>
      </w:r>
      <w:r w:rsidR="005536CF">
        <w:t>Many</w:t>
      </w:r>
      <w:r w:rsidRPr="00A377D0">
        <w:t xml:space="preserve"> LUT formats are designed for a particular use case only and lack the quality, flexibility, and metadata needed to meet modern requirements.</w:t>
      </w:r>
    </w:p>
    <w:p w14:paraId="6E3DA81C" w14:textId="0818E2BF" w:rsidR="00253E01" w:rsidRPr="00A377D0" w:rsidRDefault="00253E01" w:rsidP="00253E01">
      <w:r w:rsidRPr="00A377D0">
        <w:t>The Common LUT Format (CLF) can communicate an arbitrary chain of color operators</w:t>
      </w:r>
      <w:r w:rsidR="008651E8">
        <w:t>,</w:t>
      </w:r>
      <w:r w:rsidRPr="00A377D0">
        <w:t xml:space="preserve"> called </w:t>
      </w:r>
      <w:r w:rsidR="009E28F0">
        <w:t>process</w:t>
      </w:r>
      <w:r w:rsidR="009E28F0" w:rsidRPr="00A377D0">
        <w:t xml:space="preserve"> </w:t>
      </w:r>
      <w:r w:rsidRPr="00A377D0">
        <w:t>nodes</w:t>
      </w:r>
      <w:r w:rsidR="008651E8">
        <w:t>,</w:t>
      </w:r>
      <w:r w:rsidR="008651E8" w:rsidRPr="00A377D0">
        <w:t xml:space="preserve"> </w:t>
      </w:r>
      <w:r w:rsidRPr="00A377D0">
        <w:t xml:space="preserve">which are sequentially processed to achieve </w:t>
      </w:r>
      <w:proofErr w:type="gramStart"/>
      <w:r w:rsidRPr="00A377D0">
        <w:t>an end result</w:t>
      </w:r>
      <w:proofErr w:type="gramEnd"/>
      <w:r w:rsidRPr="00A377D0">
        <w:t xml:space="preserve">. The set of available operator types includes matrices, 1D LUTs, 3D LUTs, ASC-CDL, log and exponential shaper functions, and more. </w:t>
      </w:r>
      <w:r w:rsidR="005536CF">
        <w:t>This document provides multiple profiles</w:t>
      </w:r>
      <w:r w:rsidR="005536CF" w:rsidRPr="005536CF">
        <w:t xml:space="preserve"> </w:t>
      </w:r>
      <w:r w:rsidR="005536CF">
        <w:t>for use in 10-bit live broadcast application</w:t>
      </w:r>
      <w:r w:rsidR="005536CF">
        <w:t>s limiting the process node types and the order in which they can be used.</w:t>
      </w:r>
    </w:p>
    <w:p w14:paraId="67E135EF" w14:textId="77777777" w:rsidR="00253E01" w:rsidRDefault="00253E01" w:rsidP="00253E01">
      <w:pPr>
        <w:rPr>
          <w:rStyle w:val="SMPTEBoilerplate"/>
        </w:rPr>
      </w:pPr>
      <w:r w:rsidRPr="00C762AC">
        <w:rPr>
          <w:rStyle w:val="SMPTEBoilerplate"/>
        </w:rPr>
        <w:t>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14:paraId="45DF0943" w14:textId="550DE798" w:rsidR="00253E01" w:rsidRDefault="00253E01" w:rsidP="009F56D2">
      <w:pPr>
        <w:pStyle w:val="Heading1"/>
        <w:numPr>
          <w:ilvl w:val="0"/>
          <w:numId w:val="60"/>
        </w:numPr>
        <w:ind w:left="0" w:firstLine="0"/>
      </w:pPr>
      <w:bookmarkStart w:id="2" w:name="_Toc142311657"/>
      <w:bookmarkStart w:id="3" w:name="_Toc142312475"/>
      <w:bookmarkStart w:id="4" w:name="_Toc142313131"/>
      <w:bookmarkStart w:id="5" w:name="_Toc142315083"/>
      <w:bookmarkStart w:id="6" w:name="_Toc142315726"/>
      <w:bookmarkStart w:id="7" w:name="_Toc142315854"/>
      <w:bookmarkStart w:id="8" w:name="_Toc142316068"/>
      <w:bookmarkStart w:id="9" w:name="_Toc142404888"/>
      <w:bookmarkStart w:id="10" w:name="_Toc142409802"/>
      <w:bookmarkStart w:id="11" w:name="_Toc142410399"/>
      <w:bookmarkStart w:id="12" w:name="_Toc142410732"/>
      <w:bookmarkStart w:id="13" w:name="_Toc145414708"/>
      <w:bookmarkStart w:id="14" w:name="_Toc150435807"/>
      <w:bookmarkStart w:id="15" w:name="_Toc150438893"/>
      <w:bookmarkStart w:id="16" w:name="_Toc150762272"/>
      <w:bookmarkStart w:id="17" w:name="_Toc151822951"/>
      <w:bookmarkStart w:id="18" w:name="_Toc151823791"/>
      <w:bookmarkStart w:id="19" w:name="_Toc156490240"/>
      <w:bookmarkStart w:id="20" w:name="_Toc156507724"/>
      <w:bookmarkStart w:id="21" w:name="_Toc156513367"/>
      <w:bookmarkStart w:id="22" w:name="_Toc156555612"/>
      <w:bookmarkStart w:id="23" w:name="_Toc156556179"/>
      <w:bookmarkStart w:id="24" w:name="_Toc156556745"/>
      <w:bookmarkStart w:id="25" w:name="_Toc156599341"/>
      <w:bookmarkStart w:id="26" w:name="_Toc17704722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Scope</w:t>
      </w:r>
      <w:bookmarkEnd w:id="26"/>
    </w:p>
    <w:p w14:paraId="7EE2E766" w14:textId="77777777" w:rsidR="0087082E" w:rsidRDefault="0087082E" w:rsidP="0087082E">
      <w:pPr>
        <w:spacing w:before="120"/>
      </w:pPr>
      <w:bookmarkStart w:id="27" w:name="_Toc128246783"/>
      <w:bookmarkEnd w:id="27"/>
      <w:r>
        <w:t>Three sub-profiles are described in this section for Broadcast use of CLF:</w:t>
      </w:r>
    </w:p>
    <w:p w14:paraId="61D43322" w14:textId="77777777" w:rsidR="0087082E" w:rsidRDefault="0087082E" w:rsidP="0087082E">
      <w:pPr>
        <w:pStyle w:val="ListParagraph"/>
        <w:keepLines w:val="0"/>
        <w:numPr>
          <w:ilvl w:val="0"/>
          <w:numId w:val="72"/>
        </w:numPr>
        <w:suppressAutoHyphens w:val="0"/>
        <w:spacing w:before="120" w:after="0" w:line="240" w:lineRule="auto"/>
        <w:jc w:val="left"/>
      </w:pPr>
      <w:r>
        <w:t>Live_Broadcast_LUT33_10-bit,</w:t>
      </w:r>
    </w:p>
    <w:p w14:paraId="24BA7B97" w14:textId="77777777" w:rsidR="0087082E" w:rsidRDefault="0087082E" w:rsidP="0087082E">
      <w:pPr>
        <w:pStyle w:val="ListParagraph"/>
        <w:keepLines w:val="0"/>
        <w:numPr>
          <w:ilvl w:val="0"/>
          <w:numId w:val="72"/>
        </w:numPr>
        <w:suppressAutoHyphens w:val="0"/>
        <w:spacing w:before="120" w:after="0" w:line="240" w:lineRule="auto"/>
        <w:jc w:val="left"/>
      </w:pPr>
      <w:r>
        <w:t>Live_Broadcast_LUT65_10-bit, and</w:t>
      </w:r>
    </w:p>
    <w:p w14:paraId="21241A56" w14:textId="77777777" w:rsidR="0087082E" w:rsidRDefault="0087082E" w:rsidP="0087082E">
      <w:pPr>
        <w:pStyle w:val="ListParagraph"/>
        <w:keepLines w:val="0"/>
        <w:numPr>
          <w:ilvl w:val="0"/>
          <w:numId w:val="72"/>
        </w:numPr>
        <w:suppressAutoHyphens w:val="0"/>
        <w:spacing w:before="120" w:after="0" w:line="240" w:lineRule="auto"/>
        <w:jc w:val="left"/>
      </w:pPr>
      <w:r>
        <w:t>Live_Broadcast_Advanced_10-bit.</w:t>
      </w:r>
    </w:p>
    <w:p w14:paraId="01131DDA" w14:textId="77777777" w:rsidR="0087082E" w:rsidRDefault="0087082E" w:rsidP="0087082E">
      <w:pPr>
        <w:spacing w:before="120"/>
      </w:pPr>
      <w:r>
        <w:t>The Use Case Description and Additional XML Elements are common to all three sub-profiles.</w:t>
      </w:r>
    </w:p>
    <w:p w14:paraId="5090693D" w14:textId="7FFFBD12" w:rsidR="00253E01" w:rsidRDefault="00253E01" w:rsidP="009F56D2">
      <w:pPr>
        <w:pStyle w:val="Heading1"/>
        <w:numPr>
          <w:ilvl w:val="0"/>
          <w:numId w:val="60"/>
        </w:numPr>
        <w:ind w:left="0" w:firstLine="0"/>
      </w:pPr>
      <w:bookmarkStart w:id="28" w:name="_Toc177047225"/>
      <w:r>
        <w:t>Normative references</w:t>
      </w:r>
      <w:bookmarkEnd w:id="28"/>
    </w:p>
    <w:p w14:paraId="6E68A8DB" w14:textId="77777777" w:rsidR="00253E01" w:rsidRPr="00C762AC" w:rsidRDefault="00253E01" w:rsidP="00253E01">
      <w:pPr>
        <w:rPr>
          <w:rStyle w:val="SMPTEBoilerplate"/>
        </w:rPr>
      </w:pPr>
      <w:r w:rsidRPr="00C762AC">
        <w:rPr>
          <w:rStyle w:val="SMPTEBoilerplate"/>
        </w:rPr>
        <w:t xml:space="preserve">The following </w:t>
      </w:r>
      <w:r>
        <w:rPr>
          <w:rStyle w:val="SMPTEBoilerplate"/>
        </w:rPr>
        <w:t>standards</w:t>
      </w:r>
      <w:r w:rsidRPr="00C762AC">
        <w:rPr>
          <w:rStyle w:val="SMPTEBoilerplate"/>
        </w:rPr>
        <w:t xml:space="preserve"> </w:t>
      </w:r>
      <w:r w:rsidRPr="7A2EC388">
        <w:rPr>
          <w:rStyle w:val="SMPTEBoilerplate"/>
        </w:rPr>
        <w:t>contain</w:t>
      </w:r>
      <w:r w:rsidRPr="00C762AC">
        <w:rPr>
          <w:rStyle w:val="SMPTEBoilerplate"/>
        </w:rPr>
        <w:t xml:space="preserve"> provisions that, through reference in this text, constitute provisions of this standard. Dated references require that the specific edition cited shall be used as the reference. Undated citations refer to the edition of the referenced document (including any amendments) current at the date of publication of this document. All </w:t>
      </w:r>
      <w:r>
        <w:rPr>
          <w:rStyle w:val="SMPTEBoilerplate"/>
        </w:rPr>
        <w:t>standard</w:t>
      </w:r>
      <w:r w:rsidRPr="7A2EC388">
        <w:rPr>
          <w:rStyle w:val="SMPTEBoilerplate"/>
        </w:rPr>
        <w:t>s</w:t>
      </w:r>
      <w:r w:rsidRPr="00C762AC">
        <w:rPr>
          <w:rStyle w:val="SMPTEBoilerplate"/>
        </w:rPr>
        <w:t xml:space="preserve"> are subject to revision, and users of this engineering document are encouraged to investigate the possibility of applying the most recent edition of any undated reference.</w:t>
      </w:r>
    </w:p>
    <w:p w14:paraId="4E710359" w14:textId="0586B4A8" w:rsidR="0087082E" w:rsidRDefault="0087082E" w:rsidP="00253E01">
      <w:pPr>
        <w:pStyle w:val="NormalWeb"/>
        <w:rPr>
          <w:rFonts w:ascii="Arial" w:hAnsi="Arial" w:cs="Arial"/>
          <w:sz w:val="20"/>
          <w:szCs w:val="20"/>
        </w:rPr>
      </w:pPr>
      <w:r>
        <w:rPr>
          <w:rFonts w:ascii="Arial" w:hAnsi="Arial" w:cs="Arial"/>
          <w:sz w:val="20"/>
          <w:szCs w:val="20"/>
        </w:rPr>
        <w:t>SMPTE ST 2136-1:2024, Common LUT Format</w:t>
      </w:r>
    </w:p>
    <w:p w14:paraId="47DCA8C8" w14:textId="50741581" w:rsidR="00253E01" w:rsidRDefault="0087082E" w:rsidP="009F56D2">
      <w:pPr>
        <w:pStyle w:val="Heading1"/>
        <w:numPr>
          <w:ilvl w:val="0"/>
          <w:numId w:val="60"/>
        </w:numPr>
        <w:ind w:left="0" w:firstLine="0"/>
      </w:pPr>
      <w:bookmarkStart w:id="29" w:name="_Toc138789200"/>
      <w:bookmarkStart w:id="30" w:name="_Toc140759026"/>
      <w:bookmarkStart w:id="31" w:name="_Toc140761558"/>
      <w:bookmarkStart w:id="32" w:name="_Toc140761792"/>
      <w:bookmarkStart w:id="33" w:name="_Toc138789201"/>
      <w:bookmarkStart w:id="34" w:name="_Toc140759027"/>
      <w:bookmarkStart w:id="35" w:name="_Toc140761559"/>
      <w:bookmarkStart w:id="36" w:name="_Toc140761793"/>
      <w:bookmarkStart w:id="37" w:name="_Toc138789202"/>
      <w:bookmarkStart w:id="38" w:name="_Toc140759028"/>
      <w:bookmarkStart w:id="39" w:name="_Toc140761560"/>
      <w:bookmarkStart w:id="40" w:name="_Toc140761794"/>
      <w:bookmarkStart w:id="41" w:name="_Toc128246785"/>
      <w:bookmarkStart w:id="42" w:name="_Toc177047226"/>
      <w:bookmarkEnd w:id="29"/>
      <w:bookmarkEnd w:id="30"/>
      <w:bookmarkEnd w:id="31"/>
      <w:bookmarkEnd w:id="32"/>
      <w:bookmarkEnd w:id="33"/>
      <w:bookmarkEnd w:id="34"/>
      <w:bookmarkEnd w:id="35"/>
      <w:bookmarkEnd w:id="36"/>
      <w:bookmarkEnd w:id="37"/>
      <w:bookmarkEnd w:id="38"/>
      <w:bookmarkEnd w:id="39"/>
      <w:bookmarkEnd w:id="40"/>
      <w:bookmarkEnd w:id="41"/>
      <w:r>
        <w:t>Use Case Description</w:t>
      </w:r>
      <w:bookmarkEnd w:id="42"/>
    </w:p>
    <w:p w14:paraId="6BDBEBD9" w14:textId="77777777" w:rsidR="0087082E" w:rsidRDefault="0087082E" w:rsidP="0087082E">
      <w:pPr>
        <w:spacing w:before="120"/>
      </w:pPr>
      <w:r>
        <w:t xml:space="preserve">For use in real-time processing of baseband video signals in 10-bit </w:t>
      </w:r>
      <w:proofErr w:type="spellStart"/>
      <w:r>
        <w:t>Y’C</w:t>
      </w:r>
      <w:r w:rsidRPr="0087082E">
        <w:rPr>
          <w:vertAlign w:val="subscript"/>
        </w:rPr>
        <w:t>b</w:t>
      </w:r>
      <w:r>
        <w:t>C</w:t>
      </w:r>
      <w:r w:rsidRPr="0087082E">
        <w:rPr>
          <w:vertAlign w:val="subscript"/>
        </w:rPr>
        <w:t>r</w:t>
      </w:r>
      <w:proofErr w:type="spellEnd"/>
      <w:r>
        <w:t xml:space="preserve"> 4:2:2 format e.g. SMPTE ST 2082.  This limited profile is intended to replace Adobe Cube format files, operate on FPGA and ASIC based hardware and provide a more automated experience for users.</w:t>
      </w:r>
    </w:p>
    <w:p w14:paraId="6EF3DA71" w14:textId="77777777" w:rsidR="0087082E" w:rsidRDefault="0087082E" w:rsidP="0087082E">
      <w:pPr>
        <w:spacing w:before="120"/>
      </w:pPr>
      <w:r>
        <w:lastRenderedPageBreak/>
        <w:t>This LUT profile operates on R’G’B’ 4:4:4 inputs and outputs and operates over the entire signal range (10-bit code values 0-1023).  It can be used for nominal range signals (Black 10-bit code value 64 maps to 64.0/1023.0 and White 10-bit code value 940 maps to 940.0/1023.0) with processing of sub-black and super-white values, or for full range signals.</w:t>
      </w:r>
    </w:p>
    <w:p w14:paraId="1C100F93" w14:textId="2C22F139" w:rsidR="0087082E" w:rsidRDefault="0087082E" w:rsidP="0087082E">
      <w:pPr>
        <w:spacing w:before="120"/>
      </w:pPr>
      <w:r>
        <w:t xml:space="preserve">As the baseband video format is </w:t>
      </w:r>
      <w:proofErr w:type="spellStart"/>
      <w:r>
        <w:t>Y’C</w:t>
      </w:r>
      <w:r w:rsidRPr="0087082E">
        <w:rPr>
          <w:vertAlign w:val="subscript"/>
        </w:rPr>
        <w:t>b</w:t>
      </w:r>
      <w:r>
        <w:t>C</w:t>
      </w:r>
      <w:r w:rsidRPr="0087082E">
        <w:rPr>
          <w:vertAlign w:val="subscript"/>
        </w:rPr>
        <w:t>r</w:t>
      </w:r>
      <w:proofErr w:type="spellEnd"/>
      <w:r>
        <w:t xml:space="preserve"> 4:2:2, a matrix conversion and reconstruction/destruction filter to and from R’G’B’ 4:4:4 is required at both the input and output. Additional XML tags are included within the </w:t>
      </w:r>
      <w:r w:rsidRPr="0087082E">
        <w:rPr>
          <w:rFonts w:ascii="Consolas" w:hAnsi="Consolas" w:cs="Consolas"/>
        </w:rPr>
        <w:t>info</w:t>
      </w:r>
      <w:r>
        <w:t xml:space="preserve"> block to allow automatic </w:t>
      </w:r>
      <w:proofErr w:type="spellStart"/>
      <w:r>
        <w:t>Y’C</w:t>
      </w:r>
      <w:r w:rsidRPr="0087082E">
        <w:rPr>
          <w:vertAlign w:val="subscript"/>
        </w:rPr>
        <w:t>b</w:t>
      </w:r>
      <w:r>
        <w:t>C</w:t>
      </w:r>
      <w:r w:rsidRPr="0087082E">
        <w:rPr>
          <w:vertAlign w:val="subscript"/>
        </w:rPr>
        <w:t>r</w:t>
      </w:r>
      <w:proofErr w:type="spellEnd"/>
      <w:r w:rsidRPr="0087082E">
        <w:rPr>
          <w:vertAlign w:val="subscript"/>
        </w:rPr>
        <w:t xml:space="preserve"> &lt;-&gt; </w:t>
      </w:r>
      <w:r>
        <w:t xml:space="preserve">R’G’B’ parameter setting.  The Broadcast CLF listed within a conformant file expects the hardware to produce an R’G’B’ 4:4:4 input and provides a R’G’B’ 4:4:4 output.   These additional XML tags also allow for correct format </w:t>
      </w:r>
      <w:r>
        <w:t>signaling</w:t>
      </w:r>
      <w:r>
        <w:t xml:space="preserve"> via, for example, SMPTE SDI VPIDs.</w:t>
      </w:r>
      <w:r>
        <w:tab/>
      </w:r>
    </w:p>
    <w:p w14:paraId="25B0AD87" w14:textId="77777777" w:rsidR="0087082E" w:rsidRDefault="0087082E" w:rsidP="0087082E">
      <w:pPr>
        <w:keepNext/>
        <w:spacing w:before="120"/>
      </w:pPr>
      <w:r w:rsidRPr="000E5A82">
        <w:rPr>
          <w:noProof/>
        </w:rPr>
        <w:drawing>
          <wp:inline distT="0" distB="0" distL="0" distR="0" wp14:anchorId="43545103" wp14:editId="14B4C4A6">
            <wp:extent cx="5731510" cy="693420"/>
            <wp:effectExtent l="0" t="0" r="0" b="5080"/>
            <wp:docPr id="122651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15493" name=""/>
                    <pic:cNvPicPr/>
                  </pic:nvPicPr>
                  <pic:blipFill>
                    <a:blip r:embed="rId18"/>
                    <a:stretch>
                      <a:fillRect/>
                    </a:stretch>
                  </pic:blipFill>
                  <pic:spPr>
                    <a:xfrm>
                      <a:off x="0" y="0"/>
                      <a:ext cx="5731510" cy="693420"/>
                    </a:xfrm>
                    <a:prstGeom prst="rect">
                      <a:avLst/>
                    </a:prstGeom>
                  </pic:spPr>
                </pic:pic>
              </a:graphicData>
            </a:graphic>
          </wp:inline>
        </w:drawing>
      </w:r>
    </w:p>
    <w:p w14:paraId="449751FB" w14:textId="12296371" w:rsidR="0087082E" w:rsidRPr="0087082E" w:rsidRDefault="0087082E" w:rsidP="0087082E">
      <w:pPr>
        <w:pStyle w:val="Caption"/>
        <w:jc w:val="center"/>
        <w:rPr>
          <w:rFonts w:cs="Arial"/>
          <w:b/>
        </w:rPr>
      </w:pPr>
      <w:r w:rsidRPr="0087082E">
        <w:rPr>
          <w:rFonts w:cs="Arial"/>
          <w:b/>
        </w:rPr>
        <w:t xml:space="preserve">Figure </w:t>
      </w:r>
      <w:r w:rsidRPr="0087082E">
        <w:rPr>
          <w:rFonts w:cs="Arial"/>
          <w:b/>
        </w:rPr>
        <w:fldChar w:fldCharType="begin"/>
      </w:r>
      <w:r w:rsidRPr="0087082E">
        <w:rPr>
          <w:rFonts w:cs="Arial"/>
          <w:b/>
        </w:rPr>
        <w:instrText xml:space="preserve"> SEQ Figure \* ARABIC </w:instrText>
      </w:r>
      <w:r w:rsidRPr="0087082E">
        <w:rPr>
          <w:rFonts w:cs="Arial"/>
          <w:b/>
        </w:rPr>
        <w:fldChar w:fldCharType="separate"/>
      </w:r>
      <w:r w:rsidR="005536CF">
        <w:rPr>
          <w:rFonts w:cs="Arial"/>
          <w:b/>
          <w:noProof/>
        </w:rPr>
        <w:t>1</w:t>
      </w:r>
      <w:r w:rsidRPr="0087082E">
        <w:rPr>
          <w:rFonts w:cs="Arial"/>
          <w:b/>
        </w:rPr>
        <w:fldChar w:fldCharType="end"/>
      </w:r>
      <w:r w:rsidRPr="0087082E">
        <w:rPr>
          <w:rFonts w:cs="Arial"/>
          <w:b/>
        </w:rPr>
        <w:t xml:space="preserve">: </w:t>
      </w:r>
      <w:r w:rsidRPr="0087082E">
        <w:rPr>
          <w:rFonts w:cs="Arial"/>
          <w:b/>
        </w:rPr>
        <w:t>Block diagram showing required hardware modules required before and after CLF processing module.   These modules’ parameters are set based on metadata stored in the &lt;info&gt; tags of the CLF file.</w:t>
      </w:r>
    </w:p>
    <w:p w14:paraId="723B9F39" w14:textId="28441C05" w:rsidR="00253E01" w:rsidRDefault="0087082E" w:rsidP="009F56D2">
      <w:pPr>
        <w:pStyle w:val="Heading1"/>
        <w:numPr>
          <w:ilvl w:val="0"/>
          <w:numId w:val="60"/>
        </w:numPr>
        <w:ind w:left="0" w:firstLine="0"/>
      </w:pPr>
      <w:bookmarkStart w:id="43" w:name="_Toc128246789"/>
      <w:bookmarkStart w:id="44" w:name="specification"/>
      <w:bookmarkStart w:id="45" w:name="_Toc177047227"/>
      <w:bookmarkEnd w:id="43"/>
      <w:r>
        <w:t>Additional XML Elements</w:t>
      </w:r>
      <w:bookmarkEnd w:id="45"/>
    </w:p>
    <w:p w14:paraId="7C2747D6" w14:textId="5F46FC8C" w:rsidR="0087082E" w:rsidRDefault="0087082E" w:rsidP="0087082E">
      <w:pPr>
        <w:spacing w:before="120"/>
      </w:pPr>
      <w:r w:rsidRPr="00504430">
        <w:t xml:space="preserve">Additional metadata can be added within the </w:t>
      </w:r>
      <w:r w:rsidRPr="00504430">
        <w:rPr>
          <w:rFonts w:ascii="Consolas" w:hAnsi="Consolas" w:cs="Consolas"/>
        </w:rPr>
        <w:t>&lt;info&gt;</w:t>
      </w:r>
      <w:r w:rsidRPr="00504430">
        <w:t xml:space="preserve"> tags to allow automation of the </w:t>
      </w:r>
      <w:proofErr w:type="spellStart"/>
      <w:r>
        <w:t>Y’C</w:t>
      </w:r>
      <w:r w:rsidRPr="007E643F">
        <w:rPr>
          <w:vertAlign w:val="subscript"/>
        </w:rPr>
        <w:t>b</w:t>
      </w:r>
      <w:r>
        <w:t>C</w:t>
      </w:r>
      <w:r w:rsidRPr="007E643F">
        <w:rPr>
          <w:vertAlign w:val="subscript"/>
        </w:rPr>
        <w:t>r</w:t>
      </w:r>
      <w:proofErr w:type="spellEnd"/>
      <w:r>
        <w:rPr>
          <w:vertAlign w:val="subscript"/>
        </w:rPr>
        <w:t xml:space="preserve"> &lt;-&gt; </w:t>
      </w:r>
      <w:r>
        <w:t xml:space="preserve">R’G’B’ conversions and video format </w:t>
      </w:r>
      <w:r w:rsidR="005E3EC4">
        <w:t>signaling</w:t>
      </w:r>
      <w:r>
        <w:t>.</w:t>
      </w:r>
    </w:p>
    <w:p w14:paraId="09FBD30F" w14:textId="77777777" w:rsidR="0087082E" w:rsidRDefault="0087082E" w:rsidP="0087082E">
      <w:pPr>
        <w:pStyle w:val="ListParagraph"/>
        <w:keepLines w:val="0"/>
        <w:numPr>
          <w:ilvl w:val="0"/>
          <w:numId w:val="73"/>
        </w:numPr>
        <w:suppressAutoHyphens w:val="0"/>
        <w:spacing w:before="120" w:after="0" w:line="240" w:lineRule="auto"/>
        <w:jc w:val="left"/>
        <w:rPr>
          <w:rFonts w:ascii="Consolas" w:hAnsi="Consolas" w:cs="Consolas"/>
        </w:rPr>
      </w:pPr>
      <w:proofErr w:type="spellStart"/>
      <w:r>
        <w:rPr>
          <w:rFonts w:ascii="Consolas" w:hAnsi="Consolas" w:cs="Consolas"/>
        </w:rPr>
        <w:t>InputCharacteristics</w:t>
      </w:r>
      <w:proofErr w:type="spellEnd"/>
    </w:p>
    <w:p w14:paraId="1CDC92BC" w14:textId="77777777" w:rsidR="0087082E" w:rsidRDefault="0087082E" w:rsidP="0087082E">
      <w:pPr>
        <w:pStyle w:val="ListParagraph"/>
        <w:keepLines w:val="0"/>
        <w:numPr>
          <w:ilvl w:val="0"/>
          <w:numId w:val="73"/>
        </w:numPr>
        <w:suppressAutoHyphens w:val="0"/>
        <w:spacing w:before="120" w:after="0" w:line="240" w:lineRule="auto"/>
        <w:jc w:val="left"/>
        <w:rPr>
          <w:rFonts w:ascii="Consolas" w:hAnsi="Consolas" w:cs="Consolas"/>
        </w:rPr>
      </w:pPr>
      <w:proofErr w:type="spellStart"/>
      <w:r>
        <w:rPr>
          <w:rFonts w:ascii="Consolas" w:hAnsi="Consolas" w:cs="Consolas"/>
        </w:rPr>
        <w:t>OutputCharacteristics</w:t>
      </w:r>
      <w:proofErr w:type="spellEnd"/>
    </w:p>
    <w:p w14:paraId="54F5F72F" w14:textId="77777777" w:rsidR="0087082E" w:rsidRDefault="0087082E" w:rsidP="0087082E">
      <w:pPr>
        <w:pStyle w:val="ListParagraph"/>
        <w:keepLines w:val="0"/>
        <w:numPr>
          <w:ilvl w:val="0"/>
          <w:numId w:val="73"/>
        </w:numPr>
        <w:suppressAutoHyphens w:val="0"/>
        <w:spacing w:before="120" w:after="0" w:line="240" w:lineRule="auto"/>
        <w:jc w:val="left"/>
        <w:rPr>
          <w:rFonts w:ascii="Consolas" w:hAnsi="Consolas" w:cs="Consolas"/>
        </w:rPr>
      </w:pPr>
      <w:proofErr w:type="spellStart"/>
      <w:r>
        <w:rPr>
          <w:rFonts w:ascii="Consolas" w:hAnsi="Consolas" w:cs="Consolas"/>
        </w:rPr>
        <w:t>VideoRange</w:t>
      </w:r>
      <w:proofErr w:type="spellEnd"/>
    </w:p>
    <w:p w14:paraId="7B18AB73" w14:textId="77777777" w:rsidR="0087082E" w:rsidRPr="00AB6521" w:rsidRDefault="0087082E" w:rsidP="0087082E">
      <w:pPr>
        <w:pStyle w:val="ListParagraph"/>
        <w:keepLines w:val="0"/>
        <w:numPr>
          <w:ilvl w:val="0"/>
          <w:numId w:val="73"/>
        </w:numPr>
        <w:suppressAutoHyphens w:val="0"/>
        <w:spacing w:before="120" w:after="0" w:line="240" w:lineRule="auto"/>
        <w:jc w:val="left"/>
        <w:rPr>
          <w:rFonts w:ascii="Consolas" w:hAnsi="Consolas" w:cs="Consolas"/>
        </w:rPr>
      </w:pPr>
      <w:proofErr w:type="spellStart"/>
      <w:r>
        <w:rPr>
          <w:rFonts w:ascii="Consolas" w:hAnsi="Consolas" w:cs="Consolas"/>
        </w:rPr>
        <w:t>Color</w:t>
      </w:r>
      <w:r w:rsidRPr="00AB6521">
        <w:rPr>
          <w:rFonts w:ascii="Consolas" w:hAnsi="Consolas" w:cs="Consolas"/>
        </w:rPr>
        <w:t>Primaries</w:t>
      </w:r>
      <w:proofErr w:type="spellEnd"/>
    </w:p>
    <w:p w14:paraId="7C7651C3" w14:textId="77777777" w:rsidR="0087082E" w:rsidRPr="00AB6521" w:rsidRDefault="0087082E" w:rsidP="0087082E">
      <w:pPr>
        <w:pStyle w:val="ListParagraph"/>
        <w:keepLines w:val="0"/>
        <w:numPr>
          <w:ilvl w:val="0"/>
          <w:numId w:val="73"/>
        </w:numPr>
        <w:suppressAutoHyphens w:val="0"/>
        <w:spacing w:before="120" w:after="0" w:line="240" w:lineRule="auto"/>
        <w:jc w:val="left"/>
        <w:rPr>
          <w:rFonts w:ascii="Consolas" w:hAnsi="Consolas" w:cs="Consolas"/>
        </w:rPr>
      </w:pPr>
      <w:proofErr w:type="spellStart"/>
      <w:r>
        <w:rPr>
          <w:rFonts w:ascii="Consolas" w:hAnsi="Consolas" w:cs="Consolas"/>
        </w:rPr>
        <w:t>CodingEquations</w:t>
      </w:r>
      <w:proofErr w:type="spellEnd"/>
    </w:p>
    <w:p w14:paraId="622B90C3" w14:textId="77777777" w:rsidR="0087082E" w:rsidRPr="00D95C71" w:rsidRDefault="0087082E" w:rsidP="0087082E">
      <w:pPr>
        <w:pStyle w:val="ListParagraph"/>
        <w:keepLines w:val="0"/>
        <w:numPr>
          <w:ilvl w:val="0"/>
          <w:numId w:val="73"/>
        </w:numPr>
        <w:suppressAutoHyphens w:val="0"/>
        <w:spacing w:before="120" w:after="0" w:line="240" w:lineRule="auto"/>
        <w:jc w:val="left"/>
      </w:pPr>
      <w:proofErr w:type="spellStart"/>
      <w:r>
        <w:rPr>
          <w:rFonts w:ascii="Consolas" w:hAnsi="Consolas" w:cs="Consolas"/>
        </w:rPr>
        <w:t>TransferCharacteristic</w:t>
      </w:r>
      <w:proofErr w:type="spellEnd"/>
    </w:p>
    <w:p w14:paraId="3C5D6A79" w14:textId="77777777" w:rsidR="0087082E" w:rsidRPr="00986108" w:rsidRDefault="0087082E" w:rsidP="0087082E">
      <w:pPr>
        <w:pStyle w:val="ListParagraph"/>
        <w:keepLines w:val="0"/>
        <w:numPr>
          <w:ilvl w:val="0"/>
          <w:numId w:val="73"/>
        </w:numPr>
        <w:suppressAutoHyphens w:val="0"/>
        <w:spacing w:before="120" w:after="0" w:line="240" w:lineRule="auto"/>
        <w:jc w:val="left"/>
      </w:pPr>
      <w:r>
        <w:rPr>
          <w:rFonts w:ascii="Consolas" w:hAnsi="Consolas" w:cs="Consolas"/>
        </w:rPr>
        <w:t>Keywords</w:t>
      </w:r>
    </w:p>
    <w:p w14:paraId="66CA716E" w14:textId="77777777" w:rsidR="0087082E" w:rsidRDefault="0087082E" w:rsidP="0087082E">
      <w:pPr>
        <w:pStyle w:val="ListParagraph"/>
        <w:keepLines w:val="0"/>
        <w:numPr>
          <w:ilvl w:val="1"/>
          <w:numId w:val="73"/>
        </w:numPr>
        <w:suppressAutoHyphens w:val="0"/>
        <w:spacing w:before="120" w:after="0" w:line="240" w:lineRule="auto"/>
        <w:jc w:val="left"/>
      </w:pPr>
      <w:r w:rsidRPr="00986108">
        <w:t>Human readable keywords which are used to explain the operation of this CLF file</w:t>
      </w:r>
      <w:r>
        <w:t>, non-exhaustive examples include:</w:t>
      </w:r>
    </w:p>
    <w:p w14:paraId="7F6E821E" w14:textId="77777777" w:rsidR="0087082E" w:rsidRDefault="0087082E" w:rsidP="0087082E">
      <w:pPr>
        <w:pStyle w:val="ListParagraph"/>
        <w:keepLines w:val="0"/>
        <w:numPr>
          <w:ilvl w:val="2"/>
          <w:numId w:val="73"/>
        </w:numPr>
        <w:suppressAutoHyphens w:val="0"/>
        <w:spacing w:before="120" w:after="0" w:line="240" w:lineRule="auto"/>
        <w:jc w:val="left"/>
      </w:pPr>
      <w:r>
        <w:t>Down-map</w:t>
      </w:r>
    </w:p>
    <w:p w14:paraId="4D82AE16" w14:textId="77777777" w:rsidR="0087082E" w:rsidRDefault="0087082E" w:rsidP="0087082E">
      <w:pPr>
        <w:pStyle w:val="ListParagraph"/>
        <w:keepLines w:val="0"/>
        <w:numPr>
          <w:ilvl w:val="2"/>
          <w:numId w:val="73"/>
        </w:numPr>
        <w:suppressAutoHyphens w:val="0"/>
        <w:spacing w:before="120" w:after="0" w:line="240" w:lineRule="auto"/>
        <w:jc w:val="left"/>
      </w:pPr>
      <w:proofErr w:type="gramStart"/>
      <w:r>
        <w:t>Direct-map</w:t>
      </w:r>
      <w:proofErr w:type="gramEnd"/>
    </w:p>
    <w:p w14:paraId="295D5F21" w14:textId="77777777" w:rsidR="0087082E" w:rsidRDefault="0087082E" w:rsidP="0087082E">
      <w:pPr>
        <w:pStyle w:val="ListParagraph"/>
        <w:keepLines w:val="0"/>
        <w:numPr>
          <w:ilvl w:val="2"/>
          <w:numId w:val="73"/>
        </w:numPr>
        <w:suppressAutoHyphens w:val="0"/>
        <w:spacing w:before="120" w:after="0" w:line="240" w:lineRule="auto"/>
        <w:jc w:val="left"/>
      </w:pPr>
      <w:r>
        <w:t>Up-map</w:t>
      </w:r>
    </w:p>
    <w:p w14:paraId="7E17465B" w14:textId="77777777" w:rsidR="0087082E" w:rsidRDefault="0087082E" w:rsidP="0087082E">
      <w:pPr>
        <w:pStyle w:val="ListParagraph"/>
        <w:keepLines w:val="0"/>
        <w:numPr>
          <w:ilvl w:val="2"/>
          <w:numId w:val="73"/>
        </w:numPr>
        <w:suppressAutoHyphens w:val="0"/>
        <w:spacing w:before="120" w:after="0" w:line="240" w:lineRule="auto"/>
        <w:jc w:val="left"/>
      </w:pPr>
      <w:r>
        <w:t>Scene-referred</w:t>
      </w:r>
    </w:p>
    <w:p w14:paraId="5DF31B4D" w14:textId="03CEC489" w:rsidR="0087082E" w:rsidRDefault="0087082E" w:rsidP="0087082E">
      <w:pPr>
        <w:pStyle w:val="ListParagraph"/>
        <w:keepLines w:val="0"/>
        <w:numPr>
          <w:ilvl w:val="2"/>
          <w:numId w:val="73"/>
        </w:numPr>
        <w:suppressAutoHyphens w:val="0"/>
        <w:spacing w:before="120" w:after="0" w:line="240" w:lineRule="auto"/>
        <w:jc w:val="left"/>
      </w:pPr>
      <w:r>
        <w:t>Display-referred</w:t>
      </w:r>
    </w:p>
    <w:p w14:paraId="526B37C2" w14:textId="77777777" w:rsidR="0087082E" w:rsidRDefault="0087082E" w:rsidP="0087082E">
      <w:pPr>
        <w:pStyle w:val="ListParagraph"/>
        <w:keepLines w:val="0"/>
        <w:numPr>
          <w:ilvl w:val="2"/>
          <w:numId w:val="73"/>
        </w:numPr>
        <w:suppressAutoHyphens w:val="0"/>
        <w:spacing w:before="120" w:after="0" w:line="240" w:lineRule="auto"/>
        <w:jc w:val="left"/>
      </w:pPr>
      <w:r>
        <w:t>HDR type conversion</w:t>
      </w:r>
    </w:p>
    <w:p w14:paraId="7646DEB2" w14:textId="77777777" w:rsidR="0087082E" w:rsidRDefault="0087082E" w:rsidP="0087082E">
      <w:pPr>
        <w:pStyle w:val="ListParagraph"/>
        <w:keepLines w:val="0"/>
        <w:numPr>
          <w:ilvl w:val="2"/>
          <w:numId w:val="73"/>
        </w:numPr>
        <w:suppressAutoHyphens w:val="0"/>
        <w:spacing w:before="120" w:after="0" w:line="240" w:lineRule="auto"/>
        <w:jc w:val="left"/>
      </w:pPr>
      <w:r>
        <w:t>SDR type conversion</w:t>
      </w:r>
    </w:p>
    <w:p w14:paraId="17DA4EF9" w14:textId="77777777" w:rsidR="0087082E" w:rsidRPr="00AB6521" w:rsidRDefault="0087082E" w:rsidP="0087082E">
      <w:pPr>
        <w:pStyle w:val="ListParagraph"/>
        <w:keepLines w:val="0"/>
        <w:numPr>
          <w:ilvl w:val="2"/>
          <w:numId w:val="73"/>
        </w:numPr>
        <w:suppressAutoHyphens w:val="0"/>
        <w:spacing w:before="120" w:after="0" w:line="240" w:lineRule="auto"/>
        <w:jc w:val="left"/>
      </w:pPr>
      <w:r>
        <w:t>Test LUT</w:t>
      </w:r>
    </w:p>
    <w:p w14:paraId="2D14671F" w14:textId="77777777" w:rsidR="0087082E" w:rsidRDefault="0087082E" w:rsidP="0087082E">
      <w:pPr>
        <w:spacing w:before="120"/>
      </w:pPr>
      <w:r>
        <w:t>T</w:t>
      </w:r>
      <w:r w:rsidRPr="00334DC0">
        <w:t xml:space="preserve">he linear input scaling shall be undertaken such that input code value </w:t>
      </w:r>
      <w:r>
        <w:t>0</w:t>
      </w:r>
      <w:r w:rsidRPr="00334DC0">
        <w:t xml:space="preserve"> is mapped to </w:t>
      </w:r>
      <w:r>
        <w:t>0.0</w:t>
      </w:r>
      <w:r w:rsidRPr="00334DC0">
        <w:t xml:space="preserve">/1023.0 and input code value </w:t>
      </w:r>
      <w:r>
        <w:t>1023</w:t>
      </w:r>
      <w:r w:rsidRPr="00334DC0">
        <w:t xml:space="preserve"> is mapped to </w:t>
      </w:r>
      <w:r>
        <w:t>1023.0</w:t>
      </w:r>
      <w:r w:rsidRPr="00334DC0">
        <w:t>/1023.0</w:t>
      </w:r>
      <w:r>
        <w:t>, i.e. the entire signal range is always processed.</w:t>
      </w:r>
    </w:p>
    <w:p w14:paraId="28FE9CFA" w14:textId="5458F3DB" w:rsidR="0087082E" w:rsidRDefault="0087082E" w:rsidP="0087082E">
      <w:pPr>
        <w:spacing w:before="120"/>
      </w:pPr>
      <w:r>
        <w:t xml:space="preserve">Definitions of </w:t>
      </w:r>
      <w:proofErr w:type="spellStart"/>
      <w:r w:rsidRPr="00700808">
        <w:rPr>
          <w:rFonts w:ascii="Consolas" w:hAnsi="Consolas" w:cs="Consolas"/>
        </w:rPr>
        <w:t>VideoRange</w:t>
      </w:r>
      <w:proofErr w:type="spellEnd"/>
      <w:r w:rsidRPr="00700808">
        <w:rPr>
          <w:rFonts w:cs="Consolas"/>
        </w:rPr>
        <w:t xml:space="preserve"> labels </w:t>
      </w:r>
      <w:r>
        <w:t>are given in</w:t>
      </w:r>
      <w:r w:rsidR="00043E33">
        <w:t xml:space="preserve"> </w:t>
      </w:r>
      <w:r w:rsidR="00043E33">
        <w:fldChar w:fldCharType="begin"/>
      </w:r>
      <w:r w:rsidR="00043E33">
        <w:instrText xml:space="preserve"> REF _Ref177045248 \h </w:instrText>
      </w:r>
      <w:r w:rsidR="00043E33">
        <w:fldChar w:fldCharType="separate"/>
      </w:r>
      <w:r w:rsidR="005536CF">
        <w:t xml:space="preserve">Table </w:t>
      </w:r>
      <w:r w:rsidR="005536CF">
        <w:rPr>
          <w:noProof/>
        </w:rPr>
        <w:t>1</w:t>
      </w:r>
      <w:r w:rsidR="005536CF">
        <w:t xml:space="preserve"> – </w:t>
      </w:r>
      <w:proofErr w:type="spellStart"/>
      <w:r w:rsidR="005536CF">
        <w:t>VideoRange</w:t>
      </w:r>
      <w:proofErr w:type="spellEnd"/>
      <w:r w:rsidR="005536CF">
        <w:t xml:space="preserve"> labels</w:t>
      </w:r>
      <w:r w:rsidR="00043E33">
        <w:fldChar w:fldCharType="end"/>
      </w:r>
      <w:r>
        <w:t>.</w:t>
      </w:r>
    </w:p>
    <w:p w14:paraId="4AD8F145" w14:textId="1228B9BA" w:rsidR="0087082E" w:rsidRPr="00043E33" w:rsidRDefault="00043E33" w:rsidP="00043E33">
      <w:pPr>
        <w:pStyle w:val="TableCaption"/>
        <w:rPr>
          <w:bCs/>
        </w:rPr>
      </w:pPr>
      <w:bookmarkStart w:id="46" w:name="_Ref177045248"/>
      <w:r>
        <w:lastRenderedPageBreak/>
        <w:t xml:space="preserve">Table </w:t>
      </w:r>
      <w:r>
        <w:fldChar w:fldCharType="begin"/>
      </w:r>
      <w:r>
        <w:instrText xml:space="preserve"> SEQ Table \* ARABIC </w:instrText>
      </w:r>
      <w:r>
        <w:fldChar w:fldCharType="separate"/>
      </w:r>
      <w:r w:rsidR="005536CF">
        <w:rPr>
          <w:noProof/>
        </w:rPr>
        <w:t>1</w:t>
      </w:r>
      <w:r>
        <w:rPr>
          <w:noProof/>
        </w:rPr>
        <w:fldChar w:fldCharType="end"/>
      </w:r>
      <w:r>
        <w:t xml:space="preserve"> – </w:t>
      </w:r>
      <w:proofErr w:type="spellStart"/>
      <w:r w:rsidRPr="000364D8">
        <w:rPr>
          <w:rFonts w:ascii="Consolas" w:hAnsi="Consolas" w:cs="Consolas"/>
        </w:rPr>
        <w:t>VideoRange</w:t>
      </w:r>
      <w:proofErr w:type="spellEnd"/>
      <w:r>
        <w:t xml:space="preserve"> labels</w:t>
      </w:r>
      <w:bookmarkEnd w:id="46"/>
    </w:p>
    <w:tbl>
      <w:tblPr>
        <w:tblW w:w="7933" w:type="dxa"/>
        <w:tblInd w:w="705" w:type="dxa"/>
        <w:tblLook w:val="04A0" w:firstRow="1" w:lastRow="0" w:firstColumn="1" w:lastColumn="0" w:noHBand="0" w:noVBand="1"/>
      </w:tblPr>
      <w:tblGrid>
        <w:gridCol w:w="3256"/>
        <w:gridCol w:w="1134"/>
        <w:gridCol w:w="1134"/>
        <w:gridCol w:w="1134"/>
        <w:gridCol w:w="1275"/>
      </w:tblGrid>
      <w:tr w:rsidR="0087082E" w:rsidRPr="00700808" w14:paraId="13B5C74D" w14:textId="77777777" w:rsidTr="0080144D">
        <w:trPr>
          <w:trHeight w:val="320"/>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FACD039" w14:textId="77777777" w:rsidR="0087082E" w:rsidRPr="0087082E" w:rsidRDefault="0087082E" w:rsidP="0087082E">
            <w:pPr>
              <w:pStyle w:val="TableHeaderLeft"/>
            </w:pPr>
            <w:r w:rsidRPr="0087082E">
              <w:rPr>
                <w:b/>
              </w:rPr>
              <w:t>Label Name</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3BD0F5F" w14:textId="620AC563" w:rsidR="0087082E" w:rsidRPr="0087082E" w:rsidRDefault="0087082E" w:rsidP="0087082E">
            <w:pPr>
              <w:pStyle w:val="TableHeaderLeft"/>
            </w:pPr>
            <w:r>
              <w:rPr>
                <w:b/>
              </w:rPr>
              <w:t>Black</w:t>
            </w:r>
            <w:r w:rsidRPr="0087082E">
              <w:rPr>
                <w:b/>
              </w:rPr>
              <w:t xml:space="preserve"> Level</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703824F" w14:textId="5319B13B" w:rsidR="0087082E" w:rsidRPr="0087082E" w:rsidRDefault="0087082E" w:rsidP="0087082E">
            <w:pPr>
              <w:pStyle w:val="TableHeaderLeft"/>
            </w:pPr>
            <w:r>
              <w:rPr>
                <w:b/>
              </w:rPr>
              <w:t>White</w:t>
            </w:r>
            <w:r w:rsidRPr="0087082E">
              <w:rPr>
                <w:b/>
              </w:rPr>
              <w:t xml:space="preserve"> Level</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CAADF86" w14:textId="77777777" w:rsidR="0087082E" w:rsidRPr="0087082E" w:rsidRDefault="0087082E" w:rsidP="0087082E">
            <w:pPr>
              <w:pStyle w:val="TableHeaderLeft"/>
            </w:pPr>
            <w:r w:rsidRPr="0087082E">
              <w:rPr>
                <w:b/>
              </w:rPr>
              <w:t>Low Clip</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24DF4D1" w14:textId="77777777" w:rsidR="0087082E" w:rsidRPr="0087082E" w:rsidRDefault="0087082E" w:rsidP="0087082E">
            <w:pPr>
              <w:pStyle w:val="TableHeaderLeft"/>
            </w:pPr>
            <w:r w:rsidRPr="0087082E">
              <w:rPr>
                <w:b/>
              </w:rPr>
              <w:t>High Clip</w:t>
            </w:r>
          </w:p>
        </w:tc>
      </w:tr>
      <w:tr w:rsidR="0087082E" w:rsidRPr="00700808" w14:paraId="1E0EC0EF" w14:textId="77777777" w:rsidTr="0080144D">
        <w:trPr>
          <w:trHeight w:val="320"/>
        </w:trPr>
        <w:tc>
          <w:tcPr>
            <w:tcW w:w="325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FAB927D" w14:textId="77777777" w:rsidR="0087082E" w:rsidRPr="0087082E" w:rsidRDefault="0087082E" w:rsidP="0087082E">
            <w:pPr>
              <w:pStyle w:val="TableHeaderLeft"/>
            </w:pPr>
            <w:r w:rsidRPr="0087082E">
              <w:t>st2136_full_range</w:t>
            </w:r>
          </w:p>
        </w:tc>
        <w:tc>
          <w:tcPr>
            <w:tcW w:w="1134" w:type="dxa"/>
            <w:tcBorders>
              <w:top w:val="nil"/>
              <w:left w:val="nil"/>
              <w:bottom w:val="single" w:sz="4" w:space="0" w:color="auto"/>
              <w:right w:val="single" w:sz="4" w:space="0" w:color="auto"/>
            </w:tcBorders>
            <w:shd w:val="clear" w:color="auto" w:fill="auto"/>
            <w:noWrap/>
            <w:vAlign w:val="bottom"/>
            <w:hideMark/>
          </w:tcPr>
          <w:p w14:paraId="341FA41F" w14:textId="77777777" w:rsidR="0087082E" w:rsidRPr="0087082E" w:rsidRDefault="0087082E" w:rsidP="0087082E">
            <w:pPr>
              <w:pStyle w:val="TableHeaderLeft"/>
            </w:pPr>
            <w:r w:rsidRPr="0087082E">
              <w:t>0</w:t>
            </w:r>
          </w:p>
        </w:tc>
        <w:tc>
          <w:tcPr>
            <w:tcW w:w="1134" w:type="dxa"/>
            <w:tcBorders>
              <w:top w:val="nil"/>
              <w:left w:val="nil"/>
              <w:bottom w:val="single" w:sz="4" w:space="0" w:color="auto"/>
              <w:right w:val="single" w:sz="4" w:space="0" w:color="auto"/>
            </w:tcBorders>
            <w:shd w:val="clear" w:color="auto" w:fill="auto"/>
            <w:noWrap/>
            <w:vAlign w:val="bottom"/>
            <w:hideMark/>
          </w:tcPr>
          <w:p w14:paraId="3CE80384" w14:textId="77777777" w:rsidR="0087082E" w:rsidRPr="0087082E" w:rsidRDefault="0087082E" w:rsidP="0087082E">
            <w:pPr>
              <w:pStyle w:val="TableHeaderLeft"/>
            </w:pPr>
            <w:r w:rsidRPr="0087082E">
              <w:t>1</w:t>
            </w:r>
          </w:p>
        </w:tc>
        <w:tc>
          <w:tcPr>
            <w:tcW w:w="1134" w:type="dxa"/>
            <w:tcBorders>
              <w:top w:val="nil"/>
              <w:left w:val="nil"/>
              <w:bottom w:val="single" w:sz="4" w:space="0" w:color="auto"/>
              <w:right w:val="single" w:sz="4" w:space="0" w:color="auto"/>
            </w:tcBorders>
            <w:shd w:val="clear" w:color="auto" w:fill="auto"/>
            <w:noWrap/>
            <w:vAlign w:val="bottom"/>
            <w:hideMark/>
          </w:tcPr>
          <w:p w14:paraId="2BDBB905" w14:textId="77777777" w:rsidR="0087082E" w:rsidRPr="0087082E" w:rsidRDefault="0087082E" w:rsidP="0087082E">
            <w:pPr>
              <w:pStyle w:val="TableHeaderLeft"/>
            </w:pPr>
            <w:r w:rsidRPr="0087082E">
              <w:t>0</w:t>
            </w:r>
          </w:p>
        </w:tc>
        <w:tc>
          <w:tcPr>
            <w:tcW w:w="1275" w:type="dxa"/>
            <w:tcBorders>
              <w:top w:val="nil"/>
              <w:left w:val="nil"/>
              <w:bottom w:val="single" w:sz="4" w:space="0" w:color="auto"/>
              <w:right w:val="single" w:sz="4" w:space="0" w:color="auto"/>
            </w:tcBorders>
            <w:shd w:val="clear" w:color="auto" w:fill="auto"/>
            <w:noWrap/>
            <w:vAlign w:val="bottom"/>
            <w:hideMark/>
          </w:tcPr>
          <w:p w14:paraId="2755B508" w14:textId="77777777" w:rsidR="0087082E" w:rsidRPr="0087082E" w:rsidRDefault="0087082E" w:rsidP="0087082E">
            <w:pPr>
              <w:pStyle w:val="TableHeaderLeft"/>
            </w:pPr>
            <w:r w:rsidRPr="0087082E">
              <w:t>1</w:t>
            </w:r>
          </w:p>
        </w:tc>
      </w:tr>
      <w:tr w:rsidR="0087082E" w:rsidRPr="00700808" w14:paraId="72155F60" w14:textId="77777777" w:rsidTr="0080144D">
        <w:trPr>
          <w:trHeight w:val="320"/>
        </w:trPr>
        <w:tc>
          <w:tcPr>
            <w:tcW w:w="325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70C602D" w14:textId="77777777" w:rsidR="0087082E" w:rsidRPr="0087082E" w:rsidRDefault="0087082E" w:rsidP="0087082E">
            <w:pPr>
              <w:pStyle w:val="TableHeaderLeft"/>
            </w:pPr>
            <w:r w:rsidRPr="0087082E">
              <w:t>st2136_full_range_sdi</w:t>
            </w:r>
          </w:p>
        </w:tc>
        <w:tc>
          <w:tcPr>
            <w:tcW w:w="1134" w:type="dxa"/>
            <w:tcBorders>
              <w:top w:val="nil"/>
              <w:left w:val="nil"/>
              <w:bottom w:val="single" w:sz="4" w:space="0" w:color="auto"/>
              <w:right w:val="single" w:sz="4" w:space="0" w:color="auto"/>
            </w:tcBorders>
            <w:shd w:val="clear" w:color="auto" w:fill="auto"/>
            <w:noWrap/>
            <w:vAlign w:val="bottom"/>
            <w:hideMark/>
          </w:tcPr>
          <w:p w14:paraId="70D25F88" w14:textId="77777777" w:rsidR="0087082E" w:rsidRPr="0087082E" w:rsidRDefault="0087082E" w:rsidP="0087082E">
            <w:pPr>
              <w:pStyle w:val="TableHeaderLeft"/>
            </w:pPr>
            <w:r w:rsidRPr="0087082E">
              <w:t>0</w:t>
            </w:r>
          </w:p>
        </w:tc>
        <w:tc>
          <w:tcPr>
            <w:tcW w:w="1134" w:type="dxa"/>
            <w:tcBorders>
              <w:top w:val="nil"/>
              <w:left w:val="nil"/>
              <w:bottom w:val="single" w:sz="4" w:space="0" w:color="auto"/>
              <w:right w:val="single" w:sz="4" w:space="0" w:color="auto"/>
            </w:tcBorders>
            <w:shd w:val="clear" w:color="auto" w:fill="auto"/>
            <w:noWrap/>
            <w:vAlign w:val="bottom"/>
            <w:hideMark/>
          </w:tcPr>
          <w:p w14:paraId="51A7E5A8" w14:textId="77777777" w:rsidR="0087082E" w:rsidRPr="0087082E" w:rsidRDefault="0087082E" w:rsidP="0087082E">
            <w:pPr>
              <w:pStyle w:val="TableHeaderLeft"/>
            </w:pPr>
            <w:r w:rsidRPr="0087082E">
              <w:t>1</w:t>
            </w:r>
          </w:p>
        </w:tc>
        <w:tc>
          <w:tcPr>
            <w:tcW w:w="1134" w:type="dxa"/>
            <w:tcBorders>
              <w:top w:val="nil"/>
              <w:left w:val="nil"/>
              <w:bottom w:val="single" w:sz="4" w:space="0" w:color="auto"/>
              <w:right w:val="single" w:sz="4" w:space="0" w:color="auto"/>
            </w:tcBorders>
            <w:shd w:val="clear" w:color="auto" w:fill="auto"/>
            <w:noWrap/>
            <w:vAlign w:val="bottom"/>
            <w:hideMark/>
          </w:tcPr>
          <w:p w14:paraId="3122449C" w14:textId="77777777" w:rsidR="0087082E" w:rsidRPr="0087082E" w:rsidRDefault="0087082E" w:rsidP="0087082E">
            <w:pPr>
              <w:pStyle w:val="TableHeaderLeft"/>
            </w:pPr>
            <w:r w:rsidRPr="0087082E">
              <w:t>4/1023</w:t>
            </w:r>
          </w:p>
        </w:tc>
        <w:tc>
          <w:tcPr>
            <w:tcW w:w="1275" w:type="dxa"/>
            <w:tcBorders>
              <w:top w:val="nil"/>
              <w:left w:val="nil"/>
              <w:bottom w:val="single" w:sz="4" w:space="0" w:color="auto"/>
              <w:right w:val="single" w:sz="4" w:space="0" w:color="auto"/>
            </w:tcBorders>
            <w:shd w:val="clear" w:color="auto" w:fill="auto"/>
            <w:noWrap/>
            <w:vAlign w:val="bottom"/>
            <w:hideMark/>
          </w:tcPr>
          <w:p w14:paraId="0AAEE1B4" w14:textId="77777777" w:rsidR="0087082E" w:rsidRPr="0087082E" w:rsidRDefault="0087082E" w:rsidP="0087082E">
            <w:pPr>
              <w:pStyle w:val="TableHeaderLeft"/>
            </w:pPr>
            <w:r w:rsidRPr="0087082E">
              <w:t>1019/1023</w:t>
            </w:r>
          </w:p>
        </w:tc>
      </w:tr>
      <w:tr w:rsidR="0087082E" w:rsidRPr="00700808" w14:paraId="4EEBA94D" w14:textId="77777777" w:rsidTr="0080144D">
        <w:trPr>
          <w:trHeight w:val="320"/>
        </w:trPr>
        <w:tc>
          <w:tcPr>
            <w:tcW w:w="325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8F8CD6D" w14:textId="77777777" w:rsidR="0087082E" w:rsidRPr="0087082E" w:rsidRDefault="0087082E" w:rsidP="0087082E">
            <w:pPr>
              <w:pStyle w:val="TableHeaderLeft"/>
            </w:pPr>
            <w:r w:rsidRPr="0087082E">
              <w:t>st2136_nominal_range</w:t>
            </w:r>
          </w:p>
        </w:tc>
        <w:tc>
          <w:tcPr>
            <w:tcW w:w="1134" w:type="dxa"/>
            <w:tcBorders>
              <w:top w:val="nil"/>
              <w:left w:val="nil"/>
              <w:bottom w:val="single" w:sz="4" w:space="0" w:color="auto"/>
              <w:right w:val="single" w:sz="4" w:space="0" w:color="auto"/>
            </w:tcBorders>
            <w:shd w:val="clear" w:color="auto" w:fill="auto"/>
            <w:noWrap/>
            <w:vAlign w:val="bottom"/>
            <w:hideMark/>
          </w:tcPr>
          <w:p w14:paraId="3BEDA97C" w14:textId="77777777" w:rsidR="0087082E" w:rsidRPr="0087082E" w:rsidRDefault="0087082E" w:rsidP="0087082E">
            <w:pPr>
              <w:pStyle w:val="TableHeaderLeft"/>
            </w:pPr>
            <w:r w:rsidRPr="0087082E">
              <w:t>64/1023</w:t>
            </w:r>
          </w:p>
        </w:tc>
        <w:tc>
          <w:tcPr>
            <w:tcW w:w="1134" w:type="dxa"/>
            <w:tcBorders>
              <w:top w:val="nil"/>
              <w:left w:val="nil"/>
              <w:bottom w:val="single" w:sz="4" w:space="0" w:color="auto"/>
              <w:right w:val="single" w:sz="4" w:space="0" w:color="auto"/>
            </w:tcBorders>
            <w:shd w:val="clear" w:color="auto" w:fill="auto"/>
            <w:noWrap/>
            <w:vAlign w:val="bottom"/>
            <w:hideMark/>
          </w:tcPr>
          <w:p w14:paraId="278BE08D" w14:textId="77777777" w:rsidR="0087082E" w:rsidRPr="0087082E" w:rsidRDefault="0087082E" w:rsidP="0087082E">
            <w:pPr>
              <w:pStyle w:val="TableHeaderLeft"/>
            </w:pPr>
            <w:r w:rsidRPr="0087082E">
              <w:t>940/1023</w:t>
            </w:r>
          </w:p>
        </w:tc>
        <w:tc>
          <w:tcPr>
            <w:tcW w:w="1134" w:type="dxa"/>
            <w:tcBorders>
              <w:top w:val="nil"/>
              <w:left w:val="nil"/>
              <w:bottom w:val="single" w:sz="4" w:space="0" w:color="auto"/>
              <w:right w:val="single" w:sz="4" w:space="0" w:color="auto"/>
            </w:tcBorders>
            <w:shd w:val="clear" w:color="auto" w:fill="auto"/>
            <w:noWrap/>
            <w:vAlign w:val="bottom"/>
            <w:hideMark/>
          </w:tcPr>
          <w:p w14:paraId="3C324748" w14:textId="77777777" w:rsidR="0087082E" w:rsidRPr="0087082E" w:rsidRDefault="0087082E" w:rsidP="0087082E">
            <w:pPr>
              <w:pStyle w:val="TableHeaderLeft"/>
            </w:pPr>
            <w:r w:rsidRPr="0087082E">
              <w:t>0</w:t>
            </w:r>
          </w:p>
        </w:tc>
        <w:tc>
          <w:tcPr>
            <w:tcW w:w="1275" w:type="dxa"/>
            <w:tcBorders>
              <w:top w:val="nil"/>
              <w:left w:val="nil"/>
              <w:bottom w:val="single" w:sz="4" w:space="0" w:color="auto"/>
              <w:right w:val="single" w:sz="4" w:space="0" w:color="auto"/>
            </w:tcBorders>
            <w:shd w:val="clear" w:color="auto" w:fill="auto"/>
            <w:noWrap/>
            <w:vAlign w:val="bottom"/>
            <w:hideMark/>
          </w:tcPr>
          <w:p w14:paraId="6FE568A0" w14:textId="77777777" w:rsidR="0087082E" w:rsidRPr="0087082E" w:rsidRDefault="0087082E" w:rsidP="0087082E">
            <w:pPr>
              <w:pStyle w:val="TableHeaderLeft"/>
            </w:pPr>
            <w:r w:rsidRPr="0087082E">
              <w:t>1</w:t>
            </w:r>
          </w:p>
        </w:tc>
      </w:tr>
      <w:tr w:rsidR="0087082E" w:rsidRPr="00700808" w14:paraId="07B4D1C5" w14:textId="77777777" w:rsidTr="0080144D">
        <w:trPr>
          <w:trHeight w:val="320"/>
        </w:trPr>
        <w:tc>
          <w:tcPr>
            <w:tcW w:w="325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1CACD75" w14:textId="77777777" w:rsidR="0087082E" w:rsidRPr="0087082E" w:rsidRDefault="0087082E" w:rsidP="0087082E">
            <w:pPr>
              <w:pStyle w:val="TableHeaderLeft"/>
            </w:pPr>
            <w:r w:rsidRPr="0087082E">
              <w:t>st2136_nominal_range_sdi</w:t>
            </w:r>
          </w:p>
        </w:tc>
        <w:tc>
          <w:tcPr>
            <w:tcW w:w="1134" w:type="dxa"/>
            <w:tcBorders>
              <w:top w:val="nil"/>
              <w:left w:val="nil"/>
              <w:bottom w:val="single" w:sz="4" w:space="0" w:color="auto"/>
              <w:right w:val="single" w:sz="4" w:space="0" w:color="auto"/>
            </w:tcBorders>
            <w:shd w:val="clear" w:color="auto" w:fill="auto"/>
            <w:noWrap/>
            <w:vAlign w:val="bottom"/>
            <w:hideMark/>
          </w:tcPr>
          <w:p w14:paraId="1C38DD38" w14:textId="77777777" w:rsidR="0087082E" w:rsidRPr="0087082E" w:rsidRDefault="0087082E" w:rsidP="0087082E">
            <w:pPr>
              <w:pStyle w:val="TableHeaderLeft"/>
            </w:pPr>
            <w:r w:rsidRPr="0087082E">
              <w:t>64/1023</w:t>
            </w:r>
          </w:p>
        </w:tc>
        <w:tc>
          <w:tcPr>
            <w:tcW w:w="1134" w:type="dxa"/>
            <w:tcBorders>
              <w:top w:val="nil"/>
              <w:left w:val="nil"/>
              <w:bottom w:val="single" w:sz="4" w:space="0" w:color="auto"/>
              <w:right w:val="single" w:sz="4" w:space="0" w:color="auto"/>
            </w:tcBorders>
            <w:shd w:val="clear" w:color="auto" w:fill="auto"/>
            <w:noWrap/>
            <w:vAlign w:val="bottom"/>
            <w:hideMark/>
          </w:tcPr>
          <w:p w14:paraId="4C8B6D68" w14:textId="77777777" w:rsidR="0087082E" w:rsidRPr="0087082E" w:rsidRDefault="0087082E" w:rsidP="0087082E">
            <w:pPr>
              <w:pStyle w:val="TableHeaderLeft"/>
            </w:pPr>
            <w:r w:rsidRPr="0087082E">
              <w:t>940/1023</w:t>
            </w:r>
          </w:p>
        </w:tc>
        <w:tc>
          <w:tcPr>
            <w:tcW w:w="1134" w:type="dxa"/>
            <w:tcBorders>
              <w:top w:val="nil"/>
              <w:left w:val="nil"/>
              <w:bottom w:val="single" w:sz="4" w:space="0" w:color="auto"/>
              <w:right w:val="single" w:sz="4" w:space="0" w:color="auto"/>
            </w:tcBorders>
            <w:shd w:val="clear" w:color="auto" w:fill="auto"/>
            <w:noWrap/>
            <w:vAlign w:val="bottom"/>
            <w:hideMark/>
          </w:tcPr>
          <w:p w14:paraId="1BF1143D" w14:textId="77777777" w:rsidR="0087082E" w:rsidRPr="0087082E" w:rsidRDefault="0087082E" w:rsidP="0087082E">
            <w:pPr>
              <w:pStyle w:val="TableHeaderLeft"/>
            </w:pPr>
            <w:r w:rsidRPr="0087082E">
              <w:t>4/1023</w:t>
            </w:r>
          </w:p>
        </w:tc>
        <w:tc>
          <w:tcPr>
            <w:tcW w:w="1275" w:type="dxa"/>
            <w:tcBorders>
              <w:top w:val="nil"/>
              <w:left w:val="nil"/>
              <w:bottom w:val="single" w:sz="4" w:space="0" w:color="auto"/>
              <w:right w:val="single" w:sz="4" w:space="0" w:color="auto"/>
            </w:tcBorders>
            <w:shd w:val="clear" w:color="auto" w:fill="auto"/>
            <w:noWrap/>
            <w:vAlign w:val="bottom"/>
            <w:hideMark/>
          </w:tcPr>
          <w:p w14:paraId="0AA21964" w14:textId="77777777" w:rsidR="0087082E" w:rsidRPr="0087082E" w:rsidRDefault="0087082E" w:rsidP="0087082E">
            <w:pPr>
              <w:pStyle w:val="TableHeaderLeft"/>
            </w:pPr>
            <w:r w:rsidRPr="0087082E">
              <w:t>1019/1023</w:t>
            </w:r>
          </w:p>
        </w:tc>
      </w:tr>
      <w:tr w:rsidR="0087082E" w:rsidRPr="00700808" w14:paraId="606D7B28" w14:textId="77777777" w:rsidTr="0080144D">
        <w:trPr>
          <w:trHeight w:val="320"/>
        </w:trPr>
        <w:tc>
          <w:tcPr>
            <w:tcW w:w="325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EE02E23" w14:textId="77777777" w:rsidR="0087082E" w:rsidRPr="0087082E" w:rsidRDefault="0087082E" w:rsidP="0087082E">
            <w:pPr>
              <w:pStyle w:val="TableHeaderLeft"/>
            </w:pPr>
            <w:r w:rsidRPr="0087082E">
              <w:t>st2136_nominal_range_ebur103</w:t>
            </w:r>
          </w:p>
        </w:tc>
        <w:tc>
          <w:tcPr>
            <w:tcW w:w="1134" w:type="dxa"/>
            <w:tcBorders>
              <w:top w:val="nil"/>
              <w:left w:val="nil"/>
              <w:bottom w:val="single" w:sz="4" w:space="0" w:color="auto"/>
              <w:right w:val="single" w:sz="4" w:space="0" w:color="auto"/>
            </w:tcBorders>
            <w:shd w:val="clear" w:color="auto" w:fill="auto"/>
            <w:noWrap/>
            <w:vAlign w:val="bottom"/>
            <w:hideMark/>
          </w:tcPr>
          <w:p w14:paraId="3956B7B4" w14:textId="77777777" w:rsidR="0087082E" w:rsidRPr="0087082E" w:rsidRDefault="0087082E" w:rsidP="0087082E">
            <w:pPr>
              <w:pStyle w:val="TableHeaderLeft"/>
            </w:pPr>
            <w:r w:rsidRPr="0087082E">
              <w:t>64/1023</w:t>
            </w:r>
          </w:p>
        </w:tc>
        <w:tc>
          <w:tcPr>
            <w:tcW w:w="1134" w:type="dxa"/>
            <w:tcBorders>
              <w:top w:val="nil"/>
              <w:left w:val="nil"/>
              <w:bottom w:val="single" w:sz="4" w:space="0" w:color="auto"/>
              <w:right w:val="single" w:sz="4" w:space="0" w:color="auto"/>
            </w:tcBorders>
            <w:shd w:val="clear" w:color="auto" w:fill="auto"/>
            <w:noWrap/>
            <w:vAlign w:val="bottom"/>
            <w:hideMark/>
          </w:tcPr>
          <w:p w14:paraId="4ED236B4" w14:textId="77777777" w:rsidR="0087082E" w:rsidRPr="0087082E" w:rsidRDefault="0087082E" w:rsidP="0087082E">
            <w:pPr>
              <w:pStyle w:val="TableHeaderLeft"/>
            </w:pPr>
            <w:r w:rsidRPr="0087082E">
              <w:t>940/1023</w:t>
            </w:r>
          </w:p>
        </w:tc>
        <w:tc>
          <w:tcPr>
            <w:tcW w:w="1134" w:type="dxa"/>
            <w:tcBorders>
              <w:top w:val="nil"/>
              <w:left w:val="nil"/>
              <w:bottom w:val="single" w:sz="4" w:space="0" w:color="auto"/>
              <w:right w:val="single" w:sz="4" w:space="0" w:color="auto"/>
            </w:tcBorders>
            <w:shd w:val="clear" w:color="auto" w:fill="auto"/>
            <w:noWrap/>
            <w:vAlign w:val="bottom"/>
            <w:hideMark/>
          </w:tcPr>
          <w:p w14:paraId="718967B6" w14:textId="77777777" w:rsidR="0087082E" w:rsidRPr="0087082E" w:rsidRDefault="0087082E" w:rsidP="0087082E">
            <w:pPr>
              <w:pStyle w:val="TableHeaderLeft"/>
            </w:pPr>
            <w:r w:rsidRPr="0087082E">
              <w:t>20/1023</w:t>
            </w:r>
          </w:p>
        </w:tc>
        <w:tc>
          <w:tcPr>
            <w:tcW w:w="1275" w:type="dxa"/>
            <w:tcBorders>
              <w:top w:val="nil"/>
              <w:left w:val="nil"/>
              <w:bottom w:val="single" w:sz="4" w:space="0" w:color="auto"/>
              <w:right w:val="single" w:sz="4" w:space="0" w:color="auto"/>
            </w:tcBorders>
            <w:shd w:val="clear" w:color="auto" w:fill="auto"/>
            <w:noWrap/>
            <w:vAlign w:val="bottom"/>
            <w:hideMark/>
          </w:tcPr>
          <w:p w14:paraId="3F5CA688" w14:textId="77777777" w:rsidR="0087082E" w:rsidRPr="0087082E" w:rsidRDefault="0087082E" w:rsidP="0087082E">
            <w:pPr>
              <w:pStyle w:val="TableHeaderLeft"/>
            </w:pPr>
            <w:r w:rsidRPr="0087082E">
              <w:t>984/1023</w:t>
            </w:r>
          </w:p>
        </w:tc>
      </w:tr>
    </w:tbl>
    <w:p w14:paraId="624514B8" w14:textId="77777777" w:rsidR="0087082E" w:rsidRDefault="0087082E" w:rsidP="0087082E">
      <w:pPr>
        <w:pStyle w:val="BodyText"/>
      </w:pPr>
    </w:p>
    <w:p w14:paraId="5DAFEFD8" w14:textId="77777777" w:rsidR="00043E33" w:rsidRPr="00155024" w:rsidRDefault="00043E33" w:rsidP="00043E33">
      <w:pPr>
        <w:spacing w:before="120"/>
        <w:rPr>
          <w:rFonts w:ascii="Consolas" w:hAnsi="Consolas" w:cs="Consolas"/>
        </w:rPr>
      </w:pPr>
      <w:r>
        <w:t xml:space="preserve">When </w:t>
      </w:r>
      <w:proofErr w:type="spellStart"/>
      <w:r w:rsidRPr="00155024">
        <w:rPr>
          <w:rFonts w:ascii="Consolas" w:hAnsi="Consolas" w:cs="Consolas"/>
        </w:rPr>
        <w:t>ColorPrimaries</w:t>
      </w:r>
      <w:proofErr w:type="spellEnd"/>
      <w:r>
        <w:t xml:space="preserve">, </w:t>
      </w:r>
      <w:proofErr w:type="spellStart"/>
      <w:r w:rsidRPr="00155024">
        <w:rPr>
          <w:rFonts w:ascii="Consolas" w:hAnsi="Consolas" w:cs="Consolas"/>
        </w:rPr>
        <w:t>CodingEquations</w:t>
      </w:r>
      <w:proofErr w:type="spellEnd"/>
      <w:r>
        <w:t xml:space="preserve">, </w:t>
      </w:r>
      <w:proofErr w:type="spellStart"/>
      <w:r w:rsidRPr="00155024">
        <w:rPr>
          <w:rFonts w:ascii="Consolas" w:hAnsi="Consolas" w:cs="Consolas"/>
        </w:rPr>
        <w:t>TransferCharacteristic</w:t>
      </w:r>
      <w:proofErr w:type="spellEnd"/>
      <w:r>
        <w:t xml:space="preserve"> and </w:t>
      </w:r>
      <w:proofErr w:type="spellStart"/>
      <w:r>
        <w:rPr>
          <w:rFonts w:ascii="Consolas" w:hAnsi="Consolas" w:cs="Consolas"/>
        </w:rPr>
        <w:t>VideoRange</w:t>
      </w:r>
      <w:proofErr w:type="spellEnd"/>
      <w:r>
        <w:rPr>
          <w:rFonts w:ascii="Consolas" w:hAnsi="Consolas" w:cs="Consolas"/>
        </w:rPr>
        <w:t xml:space="preserve"> </w:t>
      </w:r>
      <w:r>
        <w:t xml:space="preserve">are present within an </w:t>
      </w:r>
      <w:proofErr w:type="spellStart"/>
      <w:r w:rsidRPr="00155024">
        <w:rPr>
          <w:rFonts w:ascii="Consolas" w:hAnsi="Consolas" w:cs="Consolas"/>
        </w:rPr>
        <w:t>InputCharacteristics</w:t>
      </w:r>
      <w:proofErr w:type="spellEnd"/>
      <w:r>
        <w:t xml:space="preserve"> clause: </w:t>
      </w:r>
    </w:p>
    <w:p w14:paraId="41911E31" w14:textId="77777777" w:rsidR="00043E33" w:rsidRDefault="00043E33" w:rsidP="00043E33">
      <w:pPr>
        <w:pStyle w:val="ListParagraph"/>
        <w:keepLines w:val="0"/>
        <w:numPr>
          <w:ilvl w:val="0"/>
          <w:numId w:val="74"/>
        </w:numPr>
        <w:suppressAutoHyphens w:val="0"/>
        <w:spacing w:before="120" w:after="0" w:line="240" w:lineRule="auto"/>
        <w:jc w:val="left"/>
      </w:pPr>
      <w:r>
        <w:t xml:space="preserve">the values shall be used to correctly convert the input </w:t>
      </w:r>
      <w:proofErr w:type="spellStart"/>
      <w:r>
        <w:t>Y’C</w:t>
      </w:r>
      <w:r w:rsidRPr="007E643F">
        <w:rPr>
          <w:vertAlign w:val="subscript"/>
        </w:rPr>
        <w:t>b</w:t>
      </w:r>
      <w:r>
        <w:t>C</w:t>
      </w:r>
      <w:r w:rsidRPr="007E643F">
        <w:rPr>
          <w:vertAlign w:val="subscript"/>
        </w:rPr>
        <w:t>r</w:t>
      </w:r>
      <w:proofErr w:type="spellEnd"/>
      <w:r>
        <w:t xml:space="preserve"> 4:2:2 signal to RGB 4:4:4 as required by the </w:t>
      </w:r>
      <w:proofErr w:type="spellStart"/>
      <w:r w:rsidRPr="009A5C03">
        <w:rPr>
          <w:rFonts w:ascii="Consolas" w:hAnsi="Consolas" w:cs="Consolas"/>
        </w:rPr>
        <w:t>ProcessList</w:t>
      </w:r>
      <w:proofErr w:type="spellEnd"/>
      <w:r>
        <w:t xml:space="preserve">, and  </w:t>
      </w:r>
    </w:p>
    <w:p w14:paraId="774006C7" w14:textId="503168CE" w:rsidR="00043E33" w:rsidRDefault="00043E33" w:rsidP="00043E33">
      <w:pPr>
        <w:pStyle w:val="ListParagraph"/>
        <w:keepLines w:val="0"/>
        <w:numPr>
          <w:ilvl w:val="0"/>
          <w:numId w:val="74"/>
        </w:numPr>
        <w:suppressAutoHyphens w:val="0"/>
        <w:spacing w:before="120" w:after="0" w:line="240" w:lineRule="auto"/>
        <w:jc w:val="left"/>
      </w:pPr>
      <w:r>
        <w:t xml:space="preserve">the values should be used to validate the </w:t>
      </w:r>
      <w:r w:rsidR="00E627A3">
        <w:t>signaling</w:t>
      </w:r>
      <w:r>
        <w:t xml:space="preserve"> present in the input video.</w:t>
      </w:r>
    </w:p>
    <w:p w14:paraId="6E50FD59" w14:textId="77777777" w:rsidR="00043E33" w:rsidRDefault="00043E33" w:rsidP="00043E33">
      <w:pPr>
        <w:spacing w:before="120"/>
      </w:pPr>
      <w:r>
        <w:t>T</w:t>
      </w:r>
      <w:r w:rsidRPr="00334DC0">
        <w:t xml:space="preserve">he linear </w:t>
      </w:r>
      <w:r>
        <w:t>out</w:t>
      </w:r>
      <w:r w:rsidRPr="00334DC0">
        <w:t>put scaling shall be undertaken such that</w:t>
      </w:r>
      <w:r>
        <w:t xml:space="preserve"> 0.0/1023.0 is mapped to</w:t>
      </w:r>
      <w:r w:rsidRPr="00334DC0">
        <w:t xml:space="preserve"> </w:t>
      </w:r>
      <w:r>
        <w:t>out</w:t>
      </w:r>
      <w:r w:rsidRPr="00334DC0">
        <w:t xml:space="preserve">put code value </w:t>
      </w:r>
      <w:r>
        <w:t xml:space="preserve">0 </w:t>
      </w:r>
      <w:r w:rsidRPr="00334DC0">
        <w:t>and</w:t>
      </w:r>
      <w:r>
        <w:t xml:space="preserve"> 1023.0/1023.0 is mapped to</w:t>
      </w:r>
      <w:r w:rsidRPr="00334DC0">
        <w:t xml:space="preserve"> </w:t>
      </w:r>
      <w:r>
        <w:t>out</w:t>
      </w:r>
      <w:r w:rsidRPr="00334DC0">
        <w:t xml:space="preserve">put code value </w:t>
      </w:r>
      <w:r>
        <w:t>1023</w:t>
      </w:r>
      <w:r w:rsidRPr="00334DC0">
        <w:t>.</w:t>
      </w:r>
    </w:p>
    <w:p w14:paraId="34141F51" w14:textId="77777777" w:rsidR="00043E33" w:rsidRPr="00155024" w:rsidRDefault="00043E33" w:rsidP="00043E33">
      <w:pPr>
        <w:spacing w:before="120"/>
        <w:rPr>
          <w:rFonts w:ascii="Consolas" w:hAnsi="Consolas" w:cs="Consolas"/>
        </w:rPr>
      </w:pPr>
      <w:r>
        <w:t xml:space="preserve">When </w:t>
      </w:r>
      <w:proofErr w:type="spellStart"/>
      <w:r w:rsidRPr="00155024">
        <w:rPr>
          <w:rFonts w:ascii="Consolas" w:hAnsi="Consolas" w:cs="Consolas"/>
        </w:rPr>
        <w:t>ColorPrimaries</w:t>
      </w:r>
      <w:proofErr w:type="spellEnd"/>
      <w:r>
        <w:t xml:space="preserve">, </w:t>
      </w:r>
      <w:proofErr w:type="spellStart"/>
      <w:r w:rsidRPr="00155024">
        <w:rPr>
          <w:rFonts w:ascii="Consolas" w:hAnsi="Consolas" w:cs="Consolas"/>
        </w:rPr>
        <w:t>CodingEquations</w:t>
      </w:r>
      <w:proofErr w:type="spellEnd"/>
      <w:r>
        <w:t xml:space="preserve">, </w:t>
      </w:r>
      <w:proofErr w:type="spellStart"/>
      <w:r w:rsidRPr="00155024">
        <w:rPr>
          <w:rFonts w:ascii="Consolas" w:hAnsi="Consolas" w:cs="Consolas"/>
        </w:rPr>
        <w:t>TransferCharacteristic</w:t>
      </w:r>
      <w:proofErr w:type="spellEnd"/>
      <w:r>
        <w:t xml:space="preserve"> and </w:t>
      </w:r>
      <w:proofErr w:type="spellStart"/>
      <w:r>
        <w:rPr>
          <w:rFonts w:ascii="Consolas" w:hAnsi="Consolas" w:cs="Consolas"/>
        </w:rPr>
        <w:t>VideoRange</w:t>
      </w:r>
      <w:proofErr w:type="spellEnd"/>
      <w:r>
        <w:rPr>
          <w:rFonts w:ascii="Consolas" w:hAnsi="Consolas" w:cs="Consolas"/>
        </w:rPr>
        <w:t xml:space="preserve"> </w:t>
      </w:r>
      <w:r>
        <w:t xml:space="preserve">are present within an </w:t>
      </w:r>
      <w:proofErr w:type="spellStart"/>
      <w:r>
        <w:rPr>
          <w:rFonts w:ascii="Consolas" w:hAnsi="Consolas" w:cs="Consolas"/>
        </w:rPr>
        <w:t>Out</w:t>
      </w:r>
      <w:r w:rsidRPr="00155024">
        <w:rPr>
          <w:rFonts w:ascii="Consolas" w:hAnsi="Consolas" w:cs="Consolas"/>
        </w:rPr>
        <w:t>putCharacteristics</w:t>
      </w:r>
      <w:proofErr w:type="spellEnd"/>
      <w:r>
        <w:t xml:space="preserve"> clause: </w:t>
      </w:r>
    </w:p>
    <w:p w14:paraId="03023421" w14:textId="77777777" w:rsidR="00043E33" w:rsidRDefault="00043E33" w:rsidP="00043E33">
      <w:pPr>
        <w:pStyle w:val="ListParagraph"/>
        <w:keepLines w:val="0"/>
        <w:numPr>
          <w:ilvl w:val="0"/>
          <w:numId w:val="74"/>
        </w:numPr>
        <w:suppressAutoHyphens w:val="0"/>
        <w:spacing w:before="120" w:after="0" w:line="240" w:lineRule="auto"/>
        <w:jc w:val="left"/>
      </w:pPr>
      <w:r>
        <w:t xml:space="preserve">the values shall be used to correctly convert the </w:t>
      </w:r>
      <w:proofErr w:type="spellStart"/>
      <w:r w:rsidRPr="009A5C03">
        <w:rPr>
          <w:rFonts w:ascii="Consolas" w:hAnsi="Consolas" w:cs="Consolas"/>
        </w:rPr>
        <w:t>ProcessList</w:t>
      </w:r>
      <w:proofErr w:type="spellEnd"/>
      <w:r>
        <w:t xml:space="preserve"> output RGB 4:4:4 to </w:t>
      </w:r>
      <w:proofErr w:type="spellStart"/>
      <w:r>
        <w:t>Y’C</w:t>
      </w:r>
      <w:r w:rsidRPr="007E643F">
        <w:rPr>
          <w:vertAlign w:val="subscript"/>
        </w:rPr>
        <w:t>b</w:t>
      </w:r>
      <w:r>
        <w:t>C</w:t>
      </w:r>
      <w:r w:rsidRPr="007E643F">
        <w:rPr>
          <w:vertAlign w:val="subscript"/>
        </w:rPr>
        <w:t>r</w:t>
      </w:r>
      <w:proofErr w:type="spellEnd"/>
      <w:r>
        <w:t xml:space="preserve"> 4:2:2 as required by the baseband video output, and  </w:t>
      </w:r>
    </w:p>
    <w:p w14:paraId="06969754" w14:textId="221E72FF" w:rsidR="00043E33" w:rsidRDefault="00043E33" w:rsidP="00043E33">
      <w:pPr>
        <w:pStyle w:val="ListParagraph"/>
        <w:keepLines w:val="0"/>
        <w:numPr>
          <w:ilvl w:val="0"/>
          <w:numId w:val="74"/>
        </w:numPr>
        <w:suppressAutoHyphens w:val="0"/>
        <w:spacing w:before="120" w:after="0" w:line="240" w:lineRule="auto"/>
        <w:jc w:val="left"/>
      </w:pPr>
      <w:r>
        <w:t xml:space="preserve">the values should be used to generate the </w:t>
      </w:r>
      <w:r>
        <w:t>signaling</w:t>
      </w:r>
      <w:r>
        <w:t xml:space="preserve"> to be inserted in the output video.</w:t>
      </w:r>
    </w:p>
    <w:p w14:paraId="7BFFAA51" w14:textId="77777777" w:rsidR="00043E33" w:rsidRDefault="00043E33" w:rsidP="00043E33">
      <w:pPr>
        <w:pStyle w:val="ListParagraph"/>
        <w:keepLines w:val="0"/>
        <w:suppressAutoHyphens w:val="0"/>
        <w:spacing w:before="120" w:after="0" w:line="240" w:lineRule="auto"/>
        <w:jc w:val="left"/>
      </w:pPr>
    </w:p>
    <w:p w14:paraId="5A3833FA" w14:textId="77777777" w:rsidR="00043E33" w:rsidRDefault="00043E33" w:rsidP="00043E33">
      <w:pPr>
        <w:pStyle w:val="Heading2"/>
        <w:numPr>
          <w:ilvl w:val="1"/>
          <w:numId w:val="12"/>
        </w:numPr>
        <w:ind w:left="720"/>
      </w:pPr>
      <w:bookmarkStart w:id="47" w:name="_Toc177047228"/>
      <w:r>
        <w:t>Warning – Conversion between Linear and Non-Linear using a 1D LUT</w:t>
      </w:r>
      <w:bookmarkEnd w:id="47"/>
    </w:p>
    <w:p w14:paraId="2EE7A6EE" w14:textId="4767A043" w:rsidR="00043E33" w:rsidRPr="0087082E" w:rsidRDefault="00043E33" w:rsidP="00043E33">
      <w:r w:rsidRPr="00EE4856">
        <w:t>When</w:t>
      </w:r>
      <w:r>
        <w:t xml:space="preserve"> converting between linear and non-linear formats using </w:t>
      </w:r>
      <w:r w:rsidRPr="00EE4856">
        <w:t xml:space="preserve">1D LUTs in hardware implementations that don’t use floating point arithmetic, it is possible that </w:t>
      </w:r>
      <w:r w:rsidRPr="00EE4856">
        <w:t>quantization</w:t>
      </w:r>
      <w:r w:rsidRPr="00EE4856">
        <w:t xml:space="preserve"> noise can cause visible artefacts, especially in shadow regions.</w:t>
      </w:r>
      <w:r>
        <w:t xml:space="preserve">  Care should be taken to ensure that such artefacts are not visible in LUTs being created.</w:t>
      </w:r>
    </w:p>
    <w:p w14:paraId="782B5F34" w14:textId="0C30A1A1" w:rsidR="00043E33" w:rsidRDefault="00043E33" w:rsidP="00043E33">
      <w:pPr>
        <w:pStyle w:val="Heading1"/>
        <w:numPr>
          <w:ilvl w:val="0"/>
          <w:numId w:val="60"/>
        </w:numPr>
        <w:ind w:left="0" w:firstLine="0"/>
      </w:pPr>
      <w:bookmarkStart w:id="48" w:name="_Toc140759060"/>
      <w:bookmarkStart w:id="49" w:name="_Toc140761592"/>
      <w:bookmarkStart w:id="50" w:name="_Toc140761826"/>
      <w:bookmarkStart w:id="51" w:name="_Toc140759061"/>
      <w:bookmarkStart w:id="52" w:name="_Toc140761593"/>
      <w:bookmarkStart w:id="53" w:name="_Toc140761827"/>
      <w:bookmarkStart w:id="54" w:name="_Toc140759062"/>
      <w:bookmarkStart w:id="55" w:name="_Toc140761594"/>
      <w:bookmarkStart w:id="56" w:name="_Toc140761828"/>
      <w:bookmarkStart w:id="57" w:name="_Toc140759063"/>
      <w:bookmarkStart w:id="58" w:name="_Toc140761595"/>
      <w:bookmarkStart w:id="59" w:name="_Toc140761829"/>
      <w:bookmarkStart w:id="60" w:name="_Toc140759064"/>
      <w:bookmarkStart w:id="61" w:name="_Toc140761596"/>
      <w:bookmarkStart w:id="62" w:name="_Toc140761830"/>
      <w:bookmarkStart w:id="63" w:name="_Toc140759065"/>
      <w:bookmarkStart w:id="64" w:name="_Toc140761597"/>
      <w:bookmarkStart w:id="65" w:name="_Toc140761831"/>
      <w:bookmarkStart w:id="66" w:name="_Toc140759066"/>
      <w:bookmarkStart w:id="67" w:name="_Toc140761598"/>
      <w:bookmarkStart w:id="68" w:name="_Toc140761832"/>
      <w:bookmarkStart w:id="69" w:name="xml-elements"/>
      <w:bookmarkStart w:id="70" w:name="_Toc177047229"/>
      <w:bookmarkEnd w:id="4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 xml:space="preserve">Sub Profile 1: </w:t>
      </w:r>
      <w:r w:rsidRPr="00477FE3">
        <w:t>Live_Broadcast_LUT33_10-bit</w:t>
      </w:r>
      <w:bookmarkEnd w:id="70"/>
    </w:p>
    <w:p w14:paraId="32F04674" w14:textId="77777777" w:rsidR="00043E33" w:rsidRDefault="00043E33" w:rsidP="00043E33">
      <w:pPr>
        <w:spacing w:before="120"/>
        <w:rPr>
          <w:rStyle w:val="Hyperlink"/>
        </w:rPr>
      </w:pPr>
      <w:r w:rsidRPr="007E643F">
        <w:rPr>
          <w:b/>
          <w:bCs/>
        </w:rPr>
        <w:t>URI:</w:t>
      </w:r>
      <w:r>
        <w:t xml:space="preserve"> </w:t>
      </w:r>
      <w:hyperlink r:id="rId19" w:anchor="Live_Broadcast_LUT33_10-bit" w:history="1">
        <w:r w:rsidRPr="00934019">
          <w:rPr>
            <w:rStyle w:val="Hyperlink"/>
          </w:rPr>
          <w:t>http://www.smpte-ra.org/ns/2136/2023#Live_Broadcast_LUT33_10-bit</w:t>
        </w:r>
      </w:hyperlink>
    </w:p>
    <w:p w14:paraId="46CB8DA8" w14:textId="1968CAD9" w:rsidR="00043E33" w:rsidRPr="00043E33" w:rsidRDefault="00043E33" w:rsidP="00043E33">
      <w:pPr>
        <w:pStyle w:val="Heading2"/>
        <w:numPr>
          <w:ilvl w:val="1"/>
          <w:numId w:val="12"/>
        </w:numPr>
        <w:ind w:left="720"/>
      </w:pPr>
      <w:bookmarkStart w:id="71" w:name="_Toc177047230"/>
      <w:r w:rsidRPr="00043E33">
        <w:t>Constraints on XML elements</w:t>
      </w:r>
      <w:bookmarkEnd w:id="71"/>
    </w:p>
    <w:p w14:paraId="0A0644BF" w14:textId="77777777" w:rsidR="00043E33" w:rsidRDefault="00043E33" w:rsidP="00043E33">
      <w:pPr>
        <w:spacing w:before="120"/>
      </w:pPr>
      <w:r>
        <w:t xml:space="preserve">The </w:t>
      </w:r>
      <w:proofErr w:type="spellStart"/>
      <w:r w:rsidRPr="00FB1A1F">
        <w:rPr>
          <w:rFonts w:ascii="Consolas" w:hAnsi="Consolas" w:cs="Consolas"/>
        </w:rPr>
        <w:t>ProcessList</w:t>
      </w:r>
      <w:proofErr w:type="spellEnd"/>
      <w:r>
        <w:t xml:space="preserve"> is limited to the following </w:t>
      </w:r>
      <w:proofErr w:type="spellStart"/>
      <w:r w:rsidRPr="00FB1A1F">
        <w:rPr>
          <w:rFonts w:ascii="Consolas" w:hAnsi="Consolas" w:cs="Consolas"/>
        </w:rPr>
        <w:t>ProcessNodes</w:t>
      </w:r>
      <w:proofErr w:type="spellEnd"/>
      <w:r>
        <w:t xml:space="preserve"> in the following order:</w:t>
      </w:r>
    </w:p>
    <w:p w14:paraId="2D87F747" w14:textId="77777777" w:rsidR="00043E33" w:rsidRPr="00FB1A1F" w:rsidRDefault="00043E33" w:rsidP="00043E33">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42638DB" w14:textId="77777777" w:rsidR="00043E33" w:rsidRPr="00FB1A1F" w:rsidRDefault="00043E33" w:rsidP="00043E33">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LUT3D</w:t>
      </w:r>
      <w:r>
        <w:t xml:space="preserve"> (mandatory, </w:t>
      </w:r>
      <w:r w:rsidRPr="00504430">
        <w:rPr>
          <w:rFonts w:ascii="Consolas" w:hAnsi="Consolas" w:cs="Consolas"/>
        </w:rPr>
        <w:t>array dim 33 33 33 3</w:t>
      </w:r>
      <w:r>
        <w:t xml:space="preserve">, </w:t>
      </w:r>
      <w:r w:rsidRPr="00504430">
        <w:rPr>
          <w:rFonts w:ascii="Consolas" w:hAnsi="Consolas" w:cs="Consolas"/>
        </w:rPr>
        <w:t>interpolation</w:t>
      </w:r>
      <w:r>
        <w:t xml:space="preserve"> tetrahedral,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 range 0.0 – 1.0)</w:t>
      </w:r>
    </w:p>
    <w:p w14:paraId="59601022" w14:textId="77777777" w:rsidR="00043E33" w:rsidRPr="00477FE3" w:rsidRDefault="00043E33" w:rsidP="00043E33">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557DBBD" w14:textId="77777777" w:rsidR="00043E33" w:rsidRDefault="00043E33" w:rsidP="00043E33">
      <w:pPr>
        <w:spacing w:before="120"/>
      </w:pPr>
      <w:r>
        <w:t xml:space="preserve">Where used, </w:t>
      </w:r>
      <w:proofErr w:type="spellStart"/>
      <w:r w:rsidRPr="00435E94">
        <w:rPr>
          <w:rFonts w:ascii="Consolas" w:hAnsi="Consolas" w:cs="Consolas"/>
        </w:rPr>
        <w:t>inverseOf</w:t>
      </w:r>
      <w:proofErr w:type="spellEnd"/>
      <w:r>
        <w:t xml:space="preserve"> should link to the preferred inverse conversion which may not necessarily be the mathematical inverse.</w:t>
      </w:r>
    </w:p>
    <w:p w14:paraId="6D57BC03" w14:textId="217DD5D6" w:rsidR="00043E33" w:rsidRPr="00043E33" w:rsidRDefault="00043E33" w:rsidP="00043E33">
      <w:pPr>
        <w:pStyle w:val="Heading2"/>
        <w:numPr>
          <w:ilvl w:val="1"/>
          <w:numId w:val="12"/>
        </w:numPr>
        <w:ind w:left="720"/>
      </w:pPr>
      <w:bookmarkStart w:id="72" w:name="_Toc177047231"/>
      <w:r w:rsidRPr="00043E33">
        <w:lastRenderedPageBreak/>
        <w:t>Example XML</w:t>
      </w:r>
      <w:r>
        <w:t xml:space="preserve"> (Informative)</w:t>
      </w:r>
      <w:bookmarkEnd w:id="72"/>
    </w:p>
    <w:p w14:paraId="1ABB2949" w14:textId="77777777" w:rsidR="00735DB8" w:rsidRPr="00735DB8" w:rsidRDefault="00043E33" w:rsidP="00735DB8">
      <w:pPr>
        <w:pStyle w:val="Code"/>
        <w:pBdr>
          <w:top w:val="single" w:sz="4" w:space="1" w:color="auto"/>
        </w:pBdr>
        <w:jc w:val="left"/>
        <w:rPr>
          <w:sz w:val="16"/>
          <w:szCs w:val="16"/>
        </w:rPr>
      </w:pPr>
      <w:r w:rsidRPr="00735DB8">
        <w:rPr>
          <w:sz w:val="16"/>
          <w:szCs w:val="16"/>
        </w:rPr>
        <w:t>&lt;?xml version="1.0" encoding="UTF-8"?</w:t>
      </w:r>
      <w:r w:rsidR="00735DB8" w:rsidRPr="00735DB8">
        <w:rPr>
          <w:sz w:val="16"/>
          <w:szCs w:val="16"/>
        </w:rPr>
        <w:t>&gt;</w:t>
      </w:r>
    </w:p>
    <w:p w14:paraId="3420F3F0" w14:textId="1A5F59E4" w:rsidR="00735DB8" w:rsidRDefault="00735DB8" w:rsidP="00735DB8">
      <w:pPr>
        <w:pStyle w:val="Code"/>
        <w:pBdr>
          <w:top w:val="single" w:sz="4" w:space="1" w:color="auto"/>
        </w:pBdr>
        <w:jc w:val="left"/>
        <w:rPr>
          <w:sz w:val="16"/>
          <w:szCs w:val="16"/>
        </w:rPr>
      </w:pPr>
      <w:r w:rsidRPr="00735DB8">
        <w:rPr>
          <w:sz w:val="16"/>
          <w:szCs w:val="16"/>
        </w:rPr>
        <w:t xml:space="preserve">  </w:t>
      </w:r>
      <w:r w:rsidR="00043E33" w:rsidRPr="00735DB8">
        <w:rPr>
          <w:sz w:val="16"/>
          <w:szCs w:val="16"/>
        </w:rPr>
        <w:t>&lt;ProcessList name="SMPTE Example Live Broadcast LUT33 10-bit Profile" xmlns="http://www.smpte-ra.org/ns/2136/2023" id="urn:uuid:b0454eca-cffa-4745-b85d-773d95cfba9c"</w:t>
      </w:r>
      <w:r w:rsidRPr="00735DB8">
        <w:rPr>
          <w:sz w:val="16"/>
          <w:szCs w:val="16"/>
        </w:rPr>
        <w:t>&gt;</w:t>
      </w:r>
    </w:p>
    <w:p w14:paraId="72DB4F87" w14:textId="77777777" w:rsidR="00735DB8" w:rsidRDefault="00735DB8" w:rsidP="00735DB8">
      <w:pPr>
        <w:pStyle w:val="Code"/>
        <w:pBdr>
          <w:top w:val="single" w:sz="4" w:space="1" w:color="auto"/>
        </w:pBdr>
        <w:jc w:val="left"/>
        <w:rPr>
          <w:sz w:val="16"/>
          <w:szCs w:val="16"/>
        </w:rPr>
      </w:pPr>
    </w:p>
    <w:p w14:paraId="7135092F" w14:textId="3FFB5BBD"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&lt;Profile&gt;</w:t>
      </w:r>
      <w:hyperlink r:id="rId20" w:history="1">
        <w:r w:rsidRPr="00B50AFF">
          <w:rPr>
            <w:rStyle w:val="Hyperlink"/>
            <w:sz w:val="16"/>
            <w:szCs w:val="16"/>
          </w:rPr>
          <w:t>http://www.smpte-ra.org/ns/2136/2023#Live_Broadcast_LUT33_10-bit&lt;/Profile</w:t>
        </w:r>
      </w:hyperlink>
      <w:r w:rsidR="00043E33" w:rsidRPr="00735DB8">
        <w:rPr>
          <w:sz w:val="16"/>
          <w:szCs w:val="16"/>
        </w:rPr>
        <w:t>&gt;</w:t>
      </w:r>
    </w:p>
    <w:p w14:paraId="22655EE7"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&lt;Description&gt;Demo 33 cubed LUT with dummy values&lt;/Description&gt;</w:t>
      </w:r>
    </w:p>
    <w:p w14:paraId="3A491966" w14:textId="77777777" w:rsidR="00735DB8" w:rsidRDefault="00735DB8" w:rsidP="00735DB8">
      <w:pPr>
        <w:pStyle w:val="Code"/>
        <w:pBdr>
          <w:top w:val="single" w:sz="4" w:space="1" w:color="auto"/>
        </w:pBdr>
        <w:jc w:val="left"/>
        <w:rPr>
          <w:sz w:val="16"/>
          <w:szCs w:val="16"/>
        </w:rPr>
      </w:pPr>
    </w:p>
    <w:p w14:paraId="34D15D4E"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&lt;Info</w:t>
      </w:r>
      <w:r>
        <w:rPr>
          <w:sz w:val="16"/>
          <w:szCs w:val="16"/>
        </w:rPr>
        <w:t>&gt;</w:t>
      </w:r>
    </w:p>
    <w:p w14:paraId="36D80666"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&lt;AppRelease&gt;SMPTE_10E_Example&lt;/AppRelease&gt;</w:t>
      </w:r>
    </w:p>
    <w:p w14:paraId="112CC73B"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&lt;Copyright&gt;SMPTE MMXXIV&lt;/Copyright&gt;</w:t>
      </w:r>
    </w:p>
    <w:p w14:paraId="769BBF10"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&lt;Revision&gt;1.0&lt;/Revision&gt;</w:t>
      </w:r>
    </w:p>
    <w:p w14:paraId="0146A7ED"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&lt;InputCharateristics&gt;</w:t>
      </w:r>
    </w:p>
    <w:p w14:paraId="71BB25E6" w14:textId="3239FCBE" w:rsidR="00043E33" w:rsidRP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&lt;ColorPrimaries&gt;ColorPrimaries_ITU709&lt;/ColorPrimaries&gt;</w:t>
      </w:r>
    </w:p>
    <w:p w14:paraId="33A9E383" w14:textId="5DC757C4" w:rsidR="00043E33" w:rsidRPr="00735DB8" w:rsidRDefault="00043E33" w:rsidP="00735DB8">
      <w:pPr>
        <w:pStyle w:val="Code"/>
        <w:pBdr>
          <w:top w:val="single" w:sz="4" w:space="1" w:color="auto"/>
        </w:pBdr>
        <w:jc w:val="left"/>
        <w:rPr>
          <w:sz w:val="16"/>
          <w:szCs w:val="16"/>
        </w:rPr>
      </w:pPr>
      <w:r w:rsidRPr="00735DB8">
        <w:rPr>
          <w:sz w:val="16"/>
          <w:szCs w:val="16"/>
        </w:rPr>
        <w:t xml:space="preserve">        &lt;TransferCharacteristic&gt;TransferCharacteristic_ITU709&lt;/TransferCharacteristic&gt;</w:t>
      </w:r>
    </w:p>
    <w:p w14:paraId="194CC4E9" w14:textId="77777777" w:rsidR="00735DB8" w:rsidRDefault="00043E33" w:rsidP="00735DB8">
      <w:pPr>
        <w:pStyle w:val="Code"/>
        <w:pBdr>
          <w:top w:val="single" w:sz="4" w:space="1" w:color="auto"/>
        </w:pBdr>
        <w:jc w:val="left"/>
        <w:rPr>
          <w:sz w:val="16"/>
          <w:szCs w:val="16"/>
        </w:rPr>
      </w:pPr>
      <w:r w:rsidRPr="00735DB8">
        <w:rPr>
          <w:sz w:val="16"/>
          <w:szCs w:val="16"/>
        </w:rPr>
        <w:t xml:space="preserve">        &lt;CodingEquations&gt;CodingEquations_ITU709&lt;/CodingEqu</w:t>
      </w:r>
      <w:r w:rsidR="00735DB8">
        <w:rPr>
          <w:sz w:val="16"/>
          <w:szCs w:val="16"/>
        </w:rPr>
        <w:t>ations&gt;</w:t>
      </w:r>
    </w:p>
    <w:p w14:paraId="1789F547" w14:textId="694D7A54" w:rsidR="00043E33" w:rsidRP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&lt;VideoRange&gt;st2136_nominal_range_sdi&lt;/VideoRange&gt;</w:t>
      </w:r>
    </w:p>
    <w:p w14:paraId="4EBEF410" w14:textId="23BAA444" w:rsidR="00735DB8" w:rsidRDefault="00043E33" w:rsidP="00735DB8">
      <w:pPr>
        <w:pStyle w:val="Code"/>
        <w:pBdr>
          <w:top w:val="single" w:sz="4" w:space="1" w:color="auto"/>
        </w:pBdr>
        <w:jc w:val="left"/>
        <w:rPr>
          <w:sz w:val="16"/>
          <w:szCs w:val="16"/>
        </w:rPr>
      </w:pPr>
      <w:r w:rsidRPr="00735DB8">
        <w:rPr>
          <w:sz w:val="16"/>
          <w:szCs w:val="16"/>
        </w:rPr>
        <w:t xml:space="preserve">      &lt;/InputCharateristics</w:t>
      </w:r>
      <w:r w:rsidR="00735DB8">
        <w:rPr>
          <w:sz w:val="16"/>
          <w:szCs w:val="16"/>
        </w:rPr>
        <w:t>&gt;</w:t>
      </w:r>
    </w:p>
    <w:p w14:paraId="229372B8" w14:textId="63147ADF" w:rsidR="00043E33" w:rsidRP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&lt;OutputCharateristics&gt;</w:t>
      </w:r>
    </w:p>
    <w:p w14:paraId="0DA4D317" w14:textId="0E95FA78" w:rsidR="00043E33" w:rsidRPr="00735DB8" w:rsidRDefault="00043E33" w:rsidP="00735DB8">
      <w:pPr>
        <w:pStyle w:val="Code"/>
        <w:pBdr>
          <w:top w:val="single" w:sz="4" w:space="1" w:color="auto"/>
        </w:pBdr>
        <w:jc w:val="left"/>
        <w:rPr>
          <w:sz w:val="16"/>
          <w:szCs w:val="16"/>
        </w:rPr>
      </w:pPr>
      <w:r w:rsidRPr="00735DB8">
        <w:rPr>
          <w:sz w:val="16"/>
          <w:szCs w:val="16"/>
        </w:rPr>
        <w:t xml:space="preserve">        &lt;ColorPrimaries&gt;ColorPrimaries_ITU2020&lt;/ColorPrimaries&gt;</w:t>
      </w:r>
    </w:p>
    <w:p w14:paraId="0742CF75" w14:textId="3911C3BA" w:rsidR="00043E33" w:rsidRPr="00735DB8" w:rsidRDefault="00043E33" w:rsidP="00735DB8">
      <w:pPr>
        <w:pStyle w:val="Code"/>
        <w:pBdr>
          <w:top w:val="single" w:sz="4" w:space="1" w:color="auto"/>
        </w:pBdr>
        <w:jc w:val="left"/>
        <w:rPr>
          <w:sz w:val="16"/>
          <w:szCs w:val="16"/>
        </w:rPr>
      </w:pPr>
      <w:r w:rsidRPr="00735DB8">
        <w:rPr>
          <w:sz w:val="16"/>
          <w:szCs w:val="16"/>
        </w:rPr>
        <w:t xml:space="preserve">        &lt;TransferCharacteristic&gt;TransferCharacteristic_SMPTEST2084&lt;/TransferCharacteristic&gt;</w:t>
      </w:r>
    </w:p>
    <w:p w14:paraId="17D12C5F" w14:textId="77777777" w:rsidR="00735DB8" w:rsidRDefault="00043E33" w:rsidP="00735DB8">
      <w:pPr>
        <w:pStyle w:val="Code"/>
        <w:pBdr>
          <w:top w:val="single" w:sz="4" w:space="1" w:color="auto"/>
        </w:pBdr>
        <w:jc w:val="left"/>
        <w:rPr>
          <w:sz w:val="16"/>
          <w:szCs w:val="16"/>
        </w:rPr>
      </w:pPr>
      <w:r w:rsidRPr="00735DB8">
        <w:rPr>
          <w:sz w:val="16"/>
          <w:szCs w:val="16"/>
        </w:rPr>
        <w:t xml:space="preserve">        &lt;CodingEquations&gt;CodingEquations_ITU2100_ICtCp&lt;/CodingEquations&gt;</w:t>
      </w:r>
    </w:p>
    <w:p w14:paraId="291D7487" w14:textId="77C50D64" w:rsidR="00043E33" w:rsidRP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&lt;VideoRange&gt;st2136_full_range_sdi&lt;/VideolRange&gt;</w:t>
      </w:r>
    </w:p>
    <w:p w14:paraId="236E45D6" w14:textId="77777777" w:rsidR="00735DB8" w:rsidRDefault="00043E33" w:rsidP="00735DB8">
      <w:pPr>
        <w:pStyle w:val="Code"/>
        <w:pBdr>
          <w:top w:val="single" w:sz="4" w:space="1" w:color="auto"/>
        </w:pBdr>
        <w:jc w:val="left"/>
        <w:rPr>
          <w:sz w:val="16"/>
          <w:szCs w:val="16"/>
        </w:rPr>
      </w:pPr>
      <w:r w:rsidRPr="00735DB8">
        <w:t xml:space="preserve">    </w:t>
      </w:r>
      <w:r w:rsidRPr="00735DB8">
        <w:rPr>
          <w:sz w:val="16"/>
          <w:szCs w:val="16"/>
        </w:rPr>
        <w:t>&lt;/OutputCharateristic</w:t>
      </w:r>
      <w:r w:rsidR="00735DB8">
        <w:rPr>
          <w:sz w:val="16"/>
          <w:szCs w:val="16"/>
        </w:rPr>
        <w:t>s&gt;</w:t>
      </w:r>
    </w:p>
    <w:p w14:paraId="0ED258B4"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&lt;Keywords&gt;Test LUT, Scene Referred&lt;/Keywords</w:t>
      </w:r>
      <w:r>
        <w:rPr>
          <w:sz w:val="16"/>
          <w:szCs w:val="16"/>
        </w:rPr>
        <w:t>&gt;</w:t>
      </w:r>
    </w:p>
    <w:p w14:paraId="49139D11" w14:textId="6286E793"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&lt;/Info</w:t>
      </w:r>
      <w:r>
        <w:rPr>
          <w:sz w:val="16"/>
          <w:szCs w:val="16"/>
        </w:rPr>
        <w:t>&gt;</w:t>
      </w:r>
    </w:p>
    <w:p w14:paraId="75304F11" w14:textId="77777777" w:rsidR="00735DB8" w:rsidRDefault="00735DB8" w:rsidP="00735DB8">
      <w:pPr>
        <w:pStyle w:val="Code"/>
        <w:pBdr>
          <w:top w:val="single" w:sz="4" w:space="1" w:color="auto"/>
        </w:pBdr>
        <w:jc w:val="left"/>
        <w:rPr>
          <w:sz w:val="16"/>
          <w:szCs w:val="16"/>
        </w:rPr>
      </w:pPr>
    </w:p>
    <w:p w14:paraId="5EE5192A"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&lt;LUT3D name="Linear LUT 3D" interpolation="tetrahedral" inBitDepth="32f" outBitDepth="32f" id="urn:uuid:781115c9-7c6c-4fed-8950-84bf2bdfdcb4"&gt;</w:t>
      </w:r>
    </w:p>
    <w:p w14:paraId="6B47D0B1"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 xml:space="preserve">&lt;Description&gt;3d-LUT with extended range values&lt;/Description&gt;  </w:t>
      </w:r>
    </w:p>
    <w:p w14:paraId="53B38D6B"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&lt;Array dim="33 33 33 3"&gt;</w:t>
      </w:r>
    </w:p>
    <w:p w14:paraId="3E00E194"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0.000000 0.000000 0.00000</w:t>
      </w:r>
      <w:r>
        <w:rPr>
          <w:sz w:val="16"/>
          <w:szCs w:val="16"/>
        </w:rPr>
        <w:t>0</w:t>
      </w:r>
    </w:p>
    <w:p w14:paraId="65281987"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0.000000 0.000000 0.031250</w:t>
      </w:r>
    </w:p>
    <w:p w14:paraId="2C246045"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0.000000 0.000000 0.06250</w:t>
      </w:r>
      <w:r>
        <w:rPr>
          <w:sz w:val="16"/>
          <w:szCs w:val="16"/>
        </w:rPr>
        <w:t>0</w:t>
      </w:r>
    </w:p>
    <w:p w14:paraId="7CDAAB3E" w14:textId="77777777"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0.000000 0.000000 0.093750</w:t>
      </w:r>
    </w:p>
    <w:p w14:paraId="217F33F7" w14:textId="33AE52D0" w:rsidR="00735DB8"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 xml:space="preserve">...      ...      ...           &lt;!-- Multiple rows removed for brevity in example </w:t>
      </w:r>
      <w:r>
        <w:rPr>
          <w:sz w:val="16"/>
          <w:szCs w:val="16"/>
        </w:rPr>
        <w:t>--&gt;</w:t>
      </w:r>
    </w:p>
    <w:p w14:paraId="4FDF1D40" w14:textId="77777777" w:rsidR="006D322C" w:rsidRDefault="00735DB8" w:rsidP="00735DB8">
      <w:pPr>
        <w:pStyle w:val="Code"/>
        <w:pBdr>
          <w:top w:val="single" w:sz="4" w:space="1" w:color="auto"/>
        </w:pBdr>
        <w:jc w:val="left"/>
        <w:rPr>
          <w:sz w:val="16"/>
          <w:szCs w:val="16"/>
        </w:rPr>
      </w:pPr>
      <w:r>
        <w:rPr>
          <w:sz w:val="16"/>
          <w:szCs w:val="16"/>
        </w:rPr>
        <w:t xml:space="preserve">        </w:t>
      </w:r>
      <w:r w:rsidR="00043E33" w:rsidRPr="00735DB8">
        <w:rPr>
          <w:sz w:val="16"/>
          <w:szCs w:val="16"/>
        </w:rPr>
        <w:t>1.000000 1.000000 0.9062</w:t>
      </w:r>
      <w:r w:rsidR="006D322C">
        <w:rPr>
          <w:sz w:val="16"/>
          <w:szCs w:val="16"/>
        </w:rPr>
        <w:t>50</w:t>
      </w:r>
    </w:p>
    <w:p w14:paraId="3C476140" w14:textId="77777777" w:rsidR="006D322C" w:rsidRDefault="006D322C" w:rsidP="00735DB8">
      <w:pPr>
        <w:pStyle w:val="Code"/>
        <w:pBdr>
          <w:top w:val="single" w:sz="4" w:space="1" w:color="auto"/>
        </w:pBdr>
        <w:jc w:val="left"/>
        <w:rPr>
          <w:sz w:val="16"/>
          <w:szCs w:val="16"/>
        </w:rPr>
      </w:pPr>
      <w:r>
        <w:rPr>
          <w:sz w:val="16"/>
          <w:szCs w:val="16"/>
        </w:rPr>
        <w:t xml:space="preserve">        </w:t>
      </w:r>
      <w:r w:rsidR="00043E33" w:rsidRPr="00735DB8">
        <w:rPr>
          <w:sz w:val="16"/>
          <w:szCs w:val="16"/>
        </w:rPr>
        <w:t>1.000000 1.000000 0.937500</w:t>
      </w:r>
    </w:p>
    <w:p w14:paraId="62DD2492" w14:textId="77777777" w:rsidR="006D322C" w:rsidRDefault="006D322C" w:rsidP="00735DB8">
      <w:pPr>
        <w:pStyle w:val="Code"/>
        <w:pBdr>
          <w:top w:val="single" w:sz="4" w:space="1" w:color="auto"/>
        </w:pBdr>
        <w:jc w:val="left"/>
        <w:rPr>
          <w:sz w:val="16"/>
          <w:szCs w:val="16"/>
        </w:rPr>
      </w:pPr>
      <w:r>
        <w:rPr>
          <w:sz w:val="16"/>
          <w:szCs w:val="16"/>
        </w:rPr>
        <w:t xml:space="preserve">        </w:t>
      </w:r>
      <w:r w:rsidR="00043E33" w:rsidRPr="00735DB8">
        <w:rPr>
          <w:sz w:val="16"/>
          <w:szCs w:val="16"/>
        </w:rPr>
        <w:t>1.000000 1.000000 0.96875</w:t>
      </w:r>
      <w:r>
        <w:rPr>
          <w:sz w:val="16"/>
          <w:szCs w:val="16"/>
        </w:rPr>
        <w:t>0</w:t>
      </w:r>
    </w:p>
    <w:p w14:paraId="5D3C4B02" w14:textId="77777777" w:rsidR="006D322C" w:rsidRDefault="006D322C" w:rsidP="00735DB8">
      <w:pPr>
        <w:pStyle w:val="Code"/>
        <w:pBdr>
          <w:top w:val="single" w:sz="4" w:space="1" w:color="auto"/>
        </w:pBdr>
        <w:jc w:val="left"/>
        <w:rPr>
          <w:sz w:val="16"/>
          <w:szCs w:val="16"/>
        </w:rPr>
      </w:pPr>
      <w:r>
        <w:rPr>
          <w:sz w:val="16"/>
          <w:szCs w:val="16"/>
        </w:rPr>
        <w:t xml:space="preserve">        </w:t>
      </w:r>
      <w:r w:rsidR="00043E33" w:rsidRPr="00735DB8">
        <w:rPr>
          <w:sz w:val="16"/>
          <w:szCs w:val="16"/>
        </w:rPr>
        <w:t>1.000000 1.000000 1.00000</w:t>
      </w:r>
      <w:r>
        <w:rPr>
          <w:sz w:val="16"/>
          <w:szCs w:val="16"/>
        </w:rPr>
        <w:t>0</w:t>
      </w:r>
    </w:p>
    <w:p w14:paraId="32586D05" w14:textId="77777777" w:rsidR="006D322C" w:rsidRDefault="006D322C" w:rsidP="006D322C">
      <w:pPr>
        <w:pStyle w:val="Code"/>
        <w:pBdr>
          <w:top w:val="single" w:sz="4" w:space="1" w:color="auto"/>
        </w:pBdr>
        <w:jc w:val="left"/>
        <w:rPr>
          <w:sz w:val="16"/>
          <w:szCs w:val="16"/>
        </w:rPr>
      </w:pPr>
      <w:r>
        <w:rPr>
          <w:sz w:val="16"/>
          <w:szCs w:val="16"/>
        </w:rPr>
        <w:t xml:space="preserve">      </w:t>
      </w:r>
      <w:r w:rsidR="00043E33" w:rsidRPr="00735DB8">
        <w:rPr>
          <w:sz w:val="16"/>
          <w:szCs w:val="16"/>
        </w:rPr>
        <w:t>&lt;/Arra</w:t>
      </w:r>
      <w:r>
        <w:rPr>
          <w:sz w:val="16"/>
          <w:szCs w:val="16"/>
        </w:rPr>
        <w:t>y&gt;</w:t>
      </w:r>
    </w:p>
    <w:p w14:paraId="5E1E677F" w14:textId="77777777" w:rsidR="006D322C" w:rsidRDefault="006D322C" w:rsidP="006D322C">
      <w:pPr>
        <w:pStyle w:val="Code"/>
        <w:pBdr>
          <w:top w:val="single" w:sz="4" w:space="1" w:color="auto"/>
        </w:pBdr>
        <w:jc w:val="left"/>
        <w:rPr>
          <w:sz w:val="16"/>
          <w:szCs w:val="16"/>
        </w:rPr>
      </w:pPr>
      <w:r>
        <w:rPr>
          <w:sz w:val="16"/>
          <w:szCs w:val="16"/>
        </w:rPr>
        <w:t xml:space="preserve">    </w:t>
      </w:r>
      <w:r w:rsidR="00043E33" w:rsidRPr="00735DB8">
        <w:rPr>
          <w:sz w:val="16"/>
          <w:szCs w:val="16"/>
        </w:rPr>
        <w:t>&lt;/LUT3D&gt;</w:t>
      </w:r>
    </w:p>
    <w:p w14:paraId="6A0C1B48" w14:textId="668C1126" w:rsidR="00043E33" w:rsidRDefault="006D322C" w:rsidP="006D322C">
      <w:pPr>
        <w:pStyle w:val="Code"/>
        <w:pBdr>
          <w:top w:val="single" w:sz="4" w:space="1" w:color="auto"/>
        </w:pBdr>
        <w:jc w:val="left"/>
        <w:rPr>
          <w:sz w:val="16"/>
          <w:szCs w:val="16"/>
        </w:rPr>
      </w:pPr>
      <w:r>
        <w:rPr>
          <w:sz w:val="16"/>
          <w:szCs w:val="16"/>
        </w:rPr>
        <w:t xml:space="preserve">  </w:t>
      </w:r>
      <w:r w:rsidR="00043E33" w:rsidRPr="00735DB8">
        <w:rPr>
          <w:sz w:val="16"/>
          <w:szCs w:val="16"/>
        </w:rPr>
        <w:t>&lt;/ProcessList&gt;</w:t>
      </w:r>
    </w:p>
    <w:p w14:paraId="30BD7B64" w14:textId="77777777" w:rsidR="006D322C" w:rsidRDefault="006D322C" w:rsidP="006D322C">
      <w:pPr>
        <w:pStyle w:val="Code"/>
        <w:pBdr>
          <w:top w:val="single" w:sz="4" w:space="1" w:color="auto"/>
        </w:pBdr>
        <w:jc w:val="left"/>
        <w:rPr>
          <w:sz w:val="16"/>
          <w:szCs w:val="16"/>
        </w:rPr>
      </w:pPr>
    </w:p>
    <w:p w14:paraId="6400C77B" w14:textId="786266D4" w:rsidR="006D322C" w:rsidRPr="00735DB8" w:rsidRDefault="006D322C" w:rsidP="006D322C">
      <w:pPr>
        <w:pStyle w:val="Code"/>
        <w:pBdr>
          <w:top w:val="single" w:sz="4" w:space="1" w:color="auto"/>
        </w:pBdr>
        <w:ind w:left="0" w:firstLine="0"/>
        <w:jc w:val="left"/>
        <w:rPr>
          <w:sz w:val="16"/>
          <w:szCs w:val="16"/>
        </w:rPr>
      </w:pPr>
    </w:p>
    <w:p w14:paraId="7907C679" w14:textId="2A274F66" w:rsidR="00FA42EB" w:rsidRDefault="00FA42EB" w:rsidP="00FA42EB">
      <w:pPr>
        <w:pStyle w:val="Heading1"/>
        <w:numPr>
          <w:ilvl w:val="0"/>
          <w:numId w:val="60"/>
        </w:numPr>
        <w:ind w:left="0" w:firstLine="0"/>
      </w:pPr>
      <w:bookmarkStart w:id="73" w:name="_Toc177047232"/>
      <w:r>
        <w:t xml:space="preserve">Sub Profile </w:t>
      </w:r>
      <w:r>
        <w:t>2</w:t>
      </w:r>
      <w:r>
        <w:t xml:space="preserve">: </w:t>
      </w:r>
      <w:r w:rsidRPr="00477FE3">
        <w:t>Live_Broadcast_LUT</w:t>
      </w:r>
      <w:r>
        <w:t>65</w:t>
      </w:r>
      <w:r w:rsidRPr="00477FE3">
        <w:t>_10-bit</w:t>
      </w:r>
      <w:bookmarkEnd w:id="73"/>
    </w:p>
    <w:p w14:paraId="3A55F808" w14:textId="77777777" w:rsidR="00FA42EB" w:rsidRDefault="00FA42EB" w:rsidP="00FA42EB">
      <w:pPr>
        <w:spacing w:before="120"/>
        <w:rPr>
          <w:rStyle w:val="Hyperlink"/>
        </w:rPr>
      </w:pPr>
      <w:r w:rsidRPr="007E643F">
        <w:rPr>
          <w:b/>
          <w:bCs/>
        </w:rPr>
        <w:t>URI:</w:t>
      </w:r>
      <w:r>
        <w:t xml:space="preserve"> </w:t>
      </w:r>
      <w:hyperlink r:id="rId21" w:anchor="Live_Broadcast_LUT33_10-bit" w:history="1">
        <w:r w:rsidRPr="00934019">
          <w:rPr>
            <w:rStyle w:val="Hyperlink"/>
          </w:rPr>
          <w:t>http://www.smpte-ra.org/ns/2136/2023#Live_Broadcast_LUT33_10-bit</w:t>
        </w:r>
      </w:hyperlink>
    </w:p>
    <w:p w14:paraId="0F19304A" w14:textId="77777777" w:rsidR="00FA42EB" w:rsidRPr="00043E33" w:rsidRDefault="00FA42EB" w:rsidP="00FA42EB">
      <w:pPr>
        <w:pStyle w:val="Heading2"/>
        <w:numPr>
          <w:ilvl w:val="1"/>
          <w:numId w:val="12"/>
        </w:numPr>
        <w:ind w:left="720"/>
      </w:pPr>
      <w:bookmarkStart w:id="74" w:name="_Toc177047233"/>
      <w:r w:rsidRPr="00043E33">
        <w:lastRenderedPageBreak/>
        <w:t>Constraints on XML elements</w:t>
      </w:r>
      <w:bookmarkEnd w:id="74"/>
    </w:p>
    <w:p w14:paraId="545E3124" w14:textId="77777777" w:rsidR="00FA42EB" w:rsidRDefault="00FA42EB" w:rsidP="00FA42EB">
      <w:pPr>
        <w:spacing w:before="120"/>
      </w:pPr>
      <w:r>
        <w:t xml:space="preserve">The </w:t>
      </w:r>
      <w:proofErr w:type="spellStart"/>
      <w:r w:rsidRPr="00FB1A1F">
        <w:rPr>
          <w:rFonts w:ascii="Consolas" w:hAnsi="Consolas" w:cs="Consolas"/>
        </w:rPr>
        <w:t>ProcessList</w:t>
      </w:r>
      <w:proofErr w:type="spellEnd"/>
      <w:r>
        <w:t xml:space="preserve"> is limited to the following </w:t>
      </w:r>
      <w:proofErr w:type="spellStart"/>
      <w:r w:rsidRPr="00FB1A1F">
        <w:rPr>
          <w:rFonts w:ascii="Consolas" w:hAnsi="Consolas" w:cs="Consolas"/>
        </w:rPr>
        <w:t>ProcessNodes</w:t>
      </w:r>
      <w:proofErr w:type="spellEnd"/>
      <w:r>
        <w:t xml:space="preserve"> in the following order:</w:t>
      </w:r>
    </w:p>
    <w:p w14:paraId="3C901D00" w14:textId="77777777" w:rsidR="00FA42EB" w:rsidRPr="00FB1A1F" w:rsidRDefault="00FA42EB" w:rsidP="00FA42EB">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7FB56A8E" w14:textId="7DB14C71" w:rsidR="00FA42EB" w:rsidRPr="00FB1A1F" w:rsidRDefault="00FA42EB" w:rsidP="00FA42EB">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LUT3D</w:t>
      </w:r>
      <w:r>
        <w:t xml:space="preserve"> (mandatory, </w:t>
      </w:r>
      <w:r w:rsidRPr="00504430">
        <w:rPr>
          <w:rFonts w:ascii="Consolas" w:hAnsi="Consolas" w:cs="Consolas"/>
        </w:rPr>
        <w:t xml:space="preserve">array dim </w:t>
      </w:r>
      <w:r>
        <w:rPr>
          <w:rFonts w:ascii="Consolas" w:hAnsi="Consolas" w:cs="Consolas"/>
        </w:rPr>
        <w:t>65</w:t>
      </w:r>
      <w:r w:rsidRPr="00504430">
        <w:rPr>
          <w:rFonts w:ascii="Consolas" w:hAnsi="Consolas" w:cs="Consolas"/>
        </w:rPr>
        <w:t xml:space="preserve"> </w:t>
      </w:r>
      <w:r>
        <w:rPr>
          <w:rFonts w:ascii="Consolas" w:hAnsi="Consolas" w:cs="Consolas"/>
        </w:rPr>
        <w:t>65</w:t>
      </w:r>
      <w:r w:rsidRPr="00504430">
        <w:rPr>
          <w:rFonts w:ascii="Consolas" w:hAnsi="Consolas" w:cs="Consolas"/>
        </w:rPr>
        <w:t xml:space="preserve"> </w:t>
      </w:r>
      <w:r>
        <w:rPr>
          <w:rFonts w:ascii="Consolas" w:hAnsi="Consolas" w:cs="Consolas"/>
        </w:rPr>
        <w:t>65</w:t>
      </w:r>
      <w:r w:rsidRPr="00504430">
        <w:rPr>
          <w:rFonts w:ascii="Consolas" w:hAnsi="Consolas" w:cs="Consolas"/>
        </w:rPr>
        <w:t xml:space="preserve"> 3</w:t>
      </w:r>
      <w:r>
        <w:t xml:space="preserve">, </w:t>
      </w:r>
      <w:r w:rsidRPr="00504430">
        <w:rPr>
          <w:rFonts w:ascii="Consolas" w:hAnsi="Consolas" w:cs="Consolas"/>
        </w:rPr>
        <w:t>interpolation</w:t>
      </w:r>
      <w:r>
        <w:t xml:space="preserve"> tetrahedral,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 range 0.0 – 1.0)</w:t>
      </w:r>
    </w:p>
    <w:p w14:paraId="6DC5B674" w14:textId="77777777" w:rsidR="00FA42EB" w:rsidRPr="00477FE3" w:rsidRDefault="00FA42EB" w:rsidP="00FA42EB">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4F57D7F" w14:textId="77777777" w:rsidR="00FA42EB" w:rsidRDefault="00FA42EB" w:rsidP="00FA42EB">
      <w:pPr>
        <w:spacing w:before="120"/>
      </w:pPr>
      <w:r>
        <w:t xml:space="preserve">Where used, </w:t>
      </w:r>
      <w:proofErr w:type="spellStart"/>
      <w:r w:rsidRPr="00435E94">
        <w:rPr>
          <w:rFonts w:ascii="Consolas" w:hAnsi="Consolas" w:cs="Consolas"/>
        </w:rPr>
        <w:t>inverseOf</w:t>
      </w:r>
      <w:proofErr w:type="spellEnd"/>
      <w:r>
        <w:t xml:space="preserve"> should link to the preferred inverse conversion which may not necessarily be the mathematical inverse.</w:t>
      </w:r>
    </w:p>
    <w:p w14:paraId="0923CE3A" w14:textId="77777777" w:rsidR="006D322C" w:rsidRPr="00043E33" w:rsidRDefault="006D322C" w:rsidP="006D322C">
      <w:pPr>
        <w:pStyle w:val="Heading2"/>
        <w:numPr>
          <w:ilvl w:val="1"/>
          <w:numId w:val="12"/>
        </w:numPr>
        <w:ind w:left="720"/>
      </w:pPr>
      <w:bookmarkStart w:id="75" w:name="_Toc177047234"/>
      <w:r w:rsidRPr="00043E33">
        <w:t>Example XML</w:t>
      </w:r>
      <w:r>
        <w:t xml:space="preserve"> (Informative)</w:t>
      </w:r>
      <w:bookmarkEnd w:id="75"/>
    </w:p>
    <w:p w14:paraId="3DAB444A" w14:textId="77777777" w:rsidR="006D322C" w:rsidRPr="00735DB8" w:rsidRDefault="006D322C" w:rsidP="006D322C">
      <w:pPr>
        <w:pStyle w:val="Code"/>
        <w:pBdr>
          <w:top w:val="single" w:sz="4" w:space="1" w:color="auto"/>
        </w:pBdr>
        <w:jc w:val="left"/>
        <w:rPr>
          <w:sz w:val="16"/>
          <w:szCs w:val="16"/>
        </w:rPr>
      </w:pPr>
      <w:r w:rsidRPr="00735DB8">
        <w:rPr>
          <w:sz w:val="16"/>
          <w:szCs w:val="16"/>
        </w:rPr>
        <w:t>&lt;?xml version="1.0" encoding="UTF-8"?&gt;</w:t>
      </w:r>
    </w:p>
    <w:p w14:paraId="15B4A696" w14:textId="519919E6" w:rsidR="006D322C" w:rsidRDefault="006D322C" w:rsidP="006D322C">
      <w:pPr>
        <w:pStyle w:val="Code"/>
        <w:pBdr>
          <w:top w:val="single" w:sz="4" w:space="1" w:color="auto"/>
        </w:pBdr>
        <w:jc w:val="left"/>
        <w:rPr>
          <w:sz w:val="16"/>
          <w:szCs w:val="16"/>
        </w:rPr>
      </w:pPr>
      <w:r w:rsidRPr="00735DB8">
        <w:rPr>
          <w:sz w:val="16"/>
          <w:szCs w:val="16"/>
        </w:rPr>
        <w:t xml:space="preserve">  &lt;ProcessList name="SMPTE Example Live Broadcast LUT</w:t>
      </w:r>
      <w:r>
        <w:rPr>
          <w:sz w:val="16"/>
          <w:szCs w:val="16"/>
        </w:rPr>
        <w:t>65</w:t>
      </w:r>
      <w:r w:rsidRPr="00735DB8">
        <w:rPr>
          <w:sz w:val="16"/>
          <w:szCs w:val="16"/>
        </w:rPr>
        <w:t xml:space="preserve"> 10-bit Profile" xmlns="http://www.smpte-ra.org/ns/2136/2023" id="urn:uuid:b0454eca-cffa-4745-b85d-773d95cfba9</w:t>
      </w:r>
      <w:r>
        <w:rPr>
          <w:sz w:val="16"/>
          <w:szCs w:val="16"/>
        </w:rPr>
        <w:t>d</w:t>
      </w:r>
      <w:r w:rsidRPr="00735DB8">
        <w:rPr>
          <w:sz w:val="16"/>
          <w:szCs w:val="16"/>
        </w:rPr>
        <w:t>"&gt;</w:t>
      </w:r>
    </w:p>
    <w:p w14:paraId="4E677AC5" w14:textId="31F6E5FE"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&lt;Profile&gt;</w:t>
      </w:r>
      <w:hyperlink r:id="rId22" w:history="1">
        <w:r w:rsidRPr="00B50AFF">
          <w:rPr>
            <w:rStyle w:val="Hyperlink"/>
            <w:sz w:val="16"/>
            <w:szCs w:val="16"/>
          </w:rPr>
          <w:t>http://www.smpte-ra.org/ns/2136/2023#Live_Broadcast_LUT</w:t>
        </w:r>
        <w:r w:rsidRPr="00B50AFF">
          <w:rPr>
            <w:rStyle w:val="Hyperlink"/>
            <w:sz w:val="16"/>
            <w:szCs w:val="16"/>
          </w:rPr>
          <w:t>65</w:t>
        </w:r>
        <w:r w:rsidRPr="00B50AFF">
          <w:rPr>
            <w:rStyle w:val="Hyperlink"/>
            <w:sz w:val="16"/>
            <w:szCs w:val="16"/>
          </w:rPr>
          <w:t>_10-bit&lt;/Profile</w:t>
        </w:r>
      </w:hyperlink>
      <w:r w:rsidRPr="00735DB8">
        <w:rPr>
          <w:sz w:val="16"/>
          <w:szCs w:val="16"/>
        </w:rPr>
        <w:t>&gt;</w:t>
      </w:r>
    </w:p>
    <w:p w14:paraId="3D3C5C58" w14:textId="448230DB"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&lt;Description&gt;Demo 33 cubed LUT with dummy values&lt;/Description&gt;</w:t>
      </w:r>
    </w:p>
    <w:p w14:paraId="4FAF6446"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&lt;Info</w:t>
      </w:r>
      <w:r>
        <w:rPr>
          <w:sz w:val="16"/>
          <w:szCs w:val="16"/>
        </w:rPr>
        <w:t>&gt;</w:t>
      </w:r>
    </w:p>
    <w:p w14:paraId="16A6B623"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&lt;AppRelease&gt;SMPTE_10E_Example&lt;/AppRelease&gt;</w:t>
      </w:r>
    </w:p>
    <w:p w14:paraId="14A614FD"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&lt;Copyright&gt;SMPTE MMXXIV&lt;/Copyright&gt;</w:t>
      </w:r>
    </w:p>
    <w:p w14:paraId="427FF132"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&lt;Revision&gt;1.0&lt;/Revision&gt;</w:t>
      </w:r>
    </w:p>
    <w:p w14:paraId="4154E959"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&lt;InputCharateristics&gt;</w:t>
      </w:r>
    </w:p>
    <w:p w14:paraId="7188E188"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&lt;ColorPrimaries&gt;ColorPrimaries_ITU709&lt;/ColorPrimaries&gt;</w:t>
      </w:r>
    </w:p>
    <w:p w14:paraId="2B411552"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&lt;TransferCharacteristic&gt;TransferCharacteristic_ITU709&lt;/TransferCharacteristic&gt;</w:t>
      </w:r>
    </w:p>
    <w:p w14:paraId="7ADBA874" w14:textId="77777777" w:rsidR="006D322C" w:rsidRDefault="006D322C" w:rsidP="006D322C">
      <w:pPr>
        <w:pStyle w:val="Code"/>
        <w:pBdr>
          <w:top w:val="single" w:sz="4" w:space="1" w:color="auto"/>
        </w:pBdr>
        <w:jc w:val="left"/>
        <w:rPr>
          <w:sz w:val="16"/>
          <w:szCs w:val="16"/>
        </w:rPr>
      </w:pPr>
      <w:r w:rsidRPr="00735DB8">
        <w:rPr>
          <w:sz w:val="16"/>
          <w:szCs w:val="16"/>
        </w:rPr>
        <w:t xml:space="preserve">        &lt;CodingEquations&gt;CodingEquations_ITU709&lt;/CodingEqu</w:t>
      </w:r>
      <w:r>
        <w:rPr>
          <w:sz w:val="16"/>
          <w:szCs w:val="16"/>
        </w:rPr>
        <w:t>ations&gt;</w:t>
      </w:r>
    </w:p>
    <w:p w14:paraId="57DA56C9"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&lt;VideoRange&gt;st2136_nominal_range_sdi&lt;/VideoRange&gt;</w:t>
      </w:r>
    </w:p>
    <w:p w14:paraId="6E404564" w14:textId="77777777" w:rsidR="006D322C" w:rsidRDefault="006D322C" w:rsidP="006D322C">
      <w:pPr>
        <w:pStyle w:val="Code"/>
        <w:pBdr>
          <w:top w:val="single" w:sz="4" w:space="1" w:color="auto"/>
        </w:pBdr>
        <w:jc w:val="left"/>
        <w:rPr>
          <w:sz w:val="16"/>
          <w:szCs w:val="16"/>
        </w:rPr>
      </w:pPr>
      <w:r w:rsidRPr="00735DB8">
        <w:rPr>
          <w:sz w:val="16"/>
          <w:szCs w:val="16"/>
        </w:rPr>
        <w:t xml:space="preserve">      &lt;/InputCharateristics</w:t>
      </w:r>
      <w:r>
        <w:rPr>
          <w:sz w:val="16"/>
          <w:szCs w:val="16"/>
        </w:rPr>
        <w:t>&gt;</w:t>
      </w:r>
    </w:p>
    <w:p w14:paraId="32B30E81"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&lt;OutputCharateristics&gt;</w:t>
      </w:r>
    </w:p>
    <w:p w14:paraId="1A404A66"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&lt;ColorPrimaries&gt;ColorPrimaries_ITU2020&lt;/ColorPrimaries&gt;</w:t>
      </w:r>
    </w:p>
    <w:p w14:paraId="2F72F53C"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&lt;TransferCharacteristic&gt;TransferCharacteristic_SMPTEST2084&lt;/TransferCharacteristic&gt;</w:t>
      </w:r>
    </w:p>
    <w:p w14:paraId="6836D1E4" w14:textId="77777777" w:rsidR="006D322C" w:rsidRDefault="006D322C" w:rsidP="006D322C">
      <w:pPr>
        <w:pStyle w:val="Code"/>
        <w:pBdr>
          <w:top w:val="single" w:sz="4" w:space="1" w:color="auto"/>
        </w:pBdr>
        <w:jc w:val="left"/>
        <w:rPr>
          <w:sz w:val="16"/>
          <w:szCs w:val="16"/>
        </w:rPr>
      </w:pPr>
      <w:r w:rsidRPr="00735DB8">
        <w:rPr>
          <w:sz w:val="16"/>
          <w:szCs w:val="16"/>
        </w:rPr>
        <w:t xml:space="preserve">        &lt;CodingEquations&gt;CodingEquations_ITU2100_ICtCp&lt;/CodingEquations&gt;</w:t>
      </w:r>
    </w:p>
    <w:p w14:paraId="1A1F0287"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&lt;VideoRange&gt;st2136_full_range_sdi&lt;/VideolRange&gt;</w:t>
      </w:r>
    </w:p>
    <w:p w14:paraId="32B0C1B2" w14:textId="77777777" w:rsidR="006D322C" w:rsidRDefault="006D322C" w:rsidP="006D322C">
      <w:pPr>
        <w:pStyle w:val="Code"/>
        <w:pBdr>
          <w:top w:val="single" w:sz="4" w:space="1" w:color="auto"/>
        </w:pBdr>
        <w:jc w:val="left"/>
        <w:rPr>
          <w:sz w:val="16"/>
          <w:szCs w:val="16"/>
        </w:rPr>
      </w:pPr>
      <w:r w:rsidRPr="00735DB8">
        <w:t xml:space="preserve">    </w:t>
      </w:r>
      <w:r w:rsidRPr="00735DB8">
        <w:rPr>
          <w:sz w:val="16"/>
          <w:szCs w:val="16"/>
        </w:rPr>
        <w:t>&lt;/OutputCharateristic</w:t>
      </w:r>
      <w:r>
        <w:rPr>
          <w:sz w:val="16"/>
          <w:szCs w:val="16"/>
        </w:rPr>
        <w:t>s&gt;</w:t>
      </w:r>
    </w:p>
    <w:p w14:paraId="42039C89"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&lt;Keywords&gt;Test LUT, Scene Referred&lt;/Keywords</w:t>
      </w:r>
      <w:r>
        <w:rPr>
          <w:sz w:val="16"/>
          <w:szCs w:val="16"/>
        </w:rPr>
        <w:t>&gt;</w:t>
      </w:r>
    </w:p>
    <w:p w14:paraId="4D10B254" w14:textId="79837DE8"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&lt;/Info</w:t>
      </w:r>
      <w:r>
        <w:rPr>
          <w:sz w:val="16"/>
          <w:szCs w:val="16"/>
        </w:rPr>
        <w:t>&gt;</w:t>
      </w:r>
    </w:p>
    <w:p w14:paraId="14961244"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&lt;LUT3D name="Linear LUT 3D" interpolation="tetrahedral" inBitDepth="32f" outBitDepth="32f" id="urn:uuid:781115c9-7c6c-4fed-8950-84bf2bdfdcb4"&gt;</w:t>
      </w:r>
    </w:p>
    <w:p w14:paraId="5C4774B2"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 xml:space="preserve">&lt;Description&gt;3d-LUT with extended range values&lt;/Description&gt;  </w:t>
      </w:r>
    </w:p>
    <w:p w14:paraId="3C54C122" w14:textId="0470D5BC"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&lt;Array dim="</w:t>
      </w:r>
      <w:r>
        <w:rPr>
          <w:sz w:val="16"/>
          <w:szCs w:val="16"/>
        </w:rPr>
        <w:t>65</w:t>
      </w:r>
      <w:r w:rsidRPr="00735DB8">
        <w:rPr>
          <w:sz w:val="16"/>
          <w:szCs w:val="16"/>
        </w:rPr>
        <w:t xml:space="preserve"> </w:t>
      </w:r>
      <w:r>
        <w:rPr>
          <w:sz w:val="16"/>
          <w:szCs w:val="16"/>
        </w:rPr>
        <w:t>65</w:t>
      </w:r>
      <w:r w:rsidRPr="00735DB8">
        <w:rPr>
          <w:sz w:val="16"/>
          <w:szCs w:val="16"/>
        </w:rPr>
        <w:t xml:space="preserve"> </w:t>
      </w:r>
      <w:r>
        <w:rPr>
          <w:sz w:val="16"/>
          <w:szCs w:val="16"/>
        </w:rPr>
        <w:t>65</w:t>
      </w:r>
      <w:r w:rsidRPr="00735DB8">
        <w:rPr>
          <w:sz w:val="16"/>
          <w:szCs w:val="16"/>
        </w:rPr>
        <w:t xml:space="preserve"> 3"&gt;</w:t>
      </w:r>
    </w:p>
    <w:p w14:paraId="1A82017B"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0.000000 0.000000 0.00000</w:t>
      </w:r>
      <w:r>
        <w:rPr>
          <w:sz w:val="16"/>
          <w:szCs w:val="16"/>
        </w:rPr>
        <w:t>0</w:t>
      </w:r>
    </w:p>
    <w:p w14:paraId="087F9425"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0.000000 0.000000 0.031250</w:t>
      </w:r>
    </w:p>
    <w:p w14:paraId="2162F55B"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0.000000 0.000000 0.06250</w:t>
      </w:r>
      <w:r>
        <w:rPr>
          <w:sz w:val="16"/>
          <w:szCs w:val="16"/>
        </w:rPr>
        <w:t>0</w:t>
      </w:r>
    </w:p>
    <w:p w14:paraId="6C6B7A73"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0.000000 0.000000 0.093750</w:t>
      </w:r>
    </w:p>
    <w:p w14:paraId="7245782C"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 xml:space="preserve">...      ...      ...           &lt;!-- Multiple rows removed for brevity in example </w:t>
      </w:r>
      <w:r>
        <w:rPr>
          <w:sz w:val="16"/>
          <w:szCs w:val="16"/>
        </w:rPr>
        <w:t>--&gt;</w:t>
      </w:r>
    </w:p>
    <w:p w14:paraId="6E202D7D"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1.000000 1.000000 0.9062</w:t>
      </w:r>
      <w:r>
        <w:rPr>
          <w:sz w:val="16"/>
          <w:szCs w:val="16"/>
        </w:rPr>
        <w:t>50</w:t>
      </w:r>
    </w:p>
    <w:p w14:paraId="637DF7D7"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1.000000 1.000000 0.937500</w:t>
      </w:r>
    </w:p>
    <w:p w14:paraId="7299CE71"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1.000000 1.000000 0.96875</w:t>
      </w:r>
      <w:r>
        <w:rPr>
          <w:sz w:val="16"/>
          <w:szCs w:val="16"/>
        </w:rPr>
        <w:t>0</w:t>
      </w:r>
    </w:p>
    <w:p w14:paraId="1191AF01"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1.000000 1.000000 1.00000</w:t>
      </w:r>
      <w:r>
        <w:rPr>
          <w:sz w:val="16"/>
          <w:szCs w:val="16"/>
        </w:rPr>
        <w:t>0</w:t>
      </w:r>
    </w:p>
    <w:p w14:paraId="1CF366B3"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&lt;/Arra</w:t>
      </w:r>
      <w:r>
        <w:rPr>
          <w:sz w:val="16"/>
          <w:szCs w:val="16"/>
        </w:rPr>
        <w:t>y&gt;</w:t>
      </w:r>
    </w:p>
    <w:p w14:paraId="40B79062" w14:textId="77777777" w:rsidR="006D322C" w:rsidRDefault="006D322C" w:rsidP="006D322C">
      <w:pPr>
        <w:pStyle w:val="Code"/>
        <w:pBdr>
          <w:top w:val="single" w:sz="4" w:space="1" w:color="auto"/>
        </w:pBdr>
        <w:jc w:val="left"/>
        <w:rPr>
          <w:sz w:val="16"/>
          <w:szCs w:val="16"/>
        </w:rPr>
      </w:pPr>
      <w:r>
        <w:rPr>
          <w:sz w:val="16"/>
          <w:szCs w:val="16"/>
        </w:rPr>
        <w:lastRenderedPageBreak/>
        <w:t xml:space="preserve">    </w:t>
      </w:r>
      <w:r w:rsidRPr="00735DB8">
        <w:rPr>
          <w:sz w:val="16"/>
          <w:szCs w:val="16"/>
        </w:rPr>
        <w:t>&lt;/LUT3D&gt;</w:t>
      </w:r>
    </w:p>
    <w:p w14:paraId="5D2AD1A6"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&lt;/ProcessList&gt;</w:t>
      </w:r>
    </w:p>
    <w:p w14:paraId="389B0E50" w14:textId="77777777" w:rsidR="00735DB8" w:rsidRDefault="00735DB8" w:rsidP="00735DB8">
      <w:pPr>
        <w:pStyle w:val="Heading1"/>
        <w:numPr>
          <w:ilvl w:val="0"/>
          <w:numId w:val="60"/>
        </w:numPr>
        <w:ind w:left="0" w:firstLine="0"/>
      </w:pPr>
      <w:bookmarkStart w:id="76" w:name="_Toc177047235"/>
      <w:r>
        <w:t xml:space="preserve">Sub Profile 3: </w:t>
      </w:r>
      <w:r w:rsidRPr="00477FE3">
        <w:t>Live_Broadcast_</w:t>
      </w:r>
      <w:r>
        <w:t>Advanced</w:t>
      </w:r>
      <w:r w:rsidRPr="00477FE3">
        <w:t>_10-bit</w:t>
      </w:r>
      <w:bookmarkEnd w:id="76"/>
    </w:p>
    <w:p w14:paraId="79DC6E9F" w14:textId="77777777" w:rsidR="00735DB8" w:rsidRDefault="00735DB8" w:rsidP="00735DB8">
      <w:pPr>
        <w:spacing w:before="120"/>
        <w:rPr>
          <w:rStyle w:val="Hyperlink"/>
        </w:rPr>
      </w:pPr>
      <w:r w:rsidRPr="007E643F">
        <w:rPr>
          <w:b/>
          <w:bCs/>
        </w:rPr>
        <w:t>URI:</w:t>
      </w:r>
      <w:r>
        <w:t xml:space="preserve"> </w:t>
      </w:r>
      <w:hyperlink r:id="rId23" w:anchor="Live_Broadcast_Advanced_10-bit" w:history="1">
        <w:r w:rsidRPr="00CE00E3">
          <w:rPr>
            <w:rStyle w:val="Hyperlink"/>
          </w:rPr>
          <w:t>http://www.smpte-ra.org/ns/2136/2023#Live_Broadcast_Advanced_10-bit</w:t>
        </w:r>
      </w:hyperlink>
    </w:p>
    <w:p w14:paraId="188CBE34" w14:textId="487843F9" w:rsidR="00735DB8" w:rsidRPr="009B63AC" w:rsidRDefault="00735DB8" w:rsidP="009B63AC">
      <w:pPr>
        <w:pStyle w:val="Heading2"/>
        <w:numPr>
          <w:ilvl w:val="1"/>
          <w:numId w:val="12"/>
        </w:numPr>
        <w:ind w:left="720"/>
      </w:pPr>
      <w:bookmarkStart w:id="77" w:name="_Toc177047236"/>
      <w:r w:rsidRPr="009B63AC">
        <w:t>Constraints on XML elements</w:t>
      </w:r>
      <w:bookmarkEnd w:id="77"/>
    </w:p>
    <w:p w14:paraId="6A698EB4" w14:textId="77777777" w:rsidR="00735DB8" w:rsidRDefault="00735DB8" w:rsidP="00735DB8">
      <w:pPr>
        <w:spacing w:before="120"/>
      </w:pPr>
      <w:r>
        <w:t xml:space="preserve">The </w:t>
      </w:r>
      <w:proofErr w:type="spellStart"/>
      <w:r w:rsidRPr="00FB1A1F">
        <w:rPr>
          <w:rFonts w:ascii="Consolas" w:hAnsi="Consolas" w:cs="Consolas"/>
        </w:rPr>
        <w:t>ProcessList</w:t>
      </w:r>
      <w:proofErr w:type="spellEnd"/>
      <w:r>
        <w:t xml:space="preserve"> is limited to the following </w:t>
      </w:r>
      <w:proofErr w:type="spellStart"/>
      <w:r w:rsidRPr="00FB1A1F">
        <w:rPr>
          <w:rFonts w:ascii="Consolas" w:hAnsi="Consolas" w:cs="Consolas"/>
        </w:rPr>
        <w:t>ProcessNodes</w:t>
      </w:r>
      <w:proofErr w:type="spellEnd"/>
      <w:r>
        <w:t xml:space="preserve"> in the following order:</w:t>
      </w:r>
    </w:p>
    <w:p w14:paraId="6E9489F9" w14:textId="77777777" w:rsidR="00735DB8" w:rsidRPr="009362EE" w:rsidRDefault="00735DB8" w:rsidP="00735DB8">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37DF597" w14:textId="77777777" w:rsidR="00735DB8" w:rsidRPr="009362EE" w:rsidRDefault="00735DB8" w:rsidP="00735DB8">
      <w:pPr>
        <w:pStyle w:val="ListParagraph"/>
        <w:keepLines w:val="0"/>
        <w:numPr>
          <w:ilvl w:val="0"/>
          <w:numId w:val="75"/>
        </w:numPr>
        <w:suppressAutoHyphens w:val="0"/>
        <w:spacing w:before="120" w:after="0" w:line="240" w:lineRule="auto"/>
        <w:jc w:val="left"/>
        <w:rPr>
          <w:b/>
          <w:bCs/>
        </w:rPr>
      </w:pPr>
      <w:r>
        <w:rPr>
          <w:rFonts w:ascii="Consolas" w:hAnsi="Consolas" w:cs="Consolas"/>
        </w:rPr>
        <w:t xml:space="preserve">Matrix </w:t>
      </w:r>
      <w:r>
        <w:t xml:space="preserve">(optional,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22437D7F" w14:textId="77777777" w:rsidR="00735DB8" w:rsidRPr="009362EE" w:rsidRDefault="00735DB8" w:rsidP="00735DB8">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12322A3C" w14:textId="77777777" w:rsidR="00735DB8" w:rsidRPr="00FB1A1F" w:rsidRDefault="00735DB8" w:rsidP="00735DB8">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LUT3D</w:t>
      </w:r>
      <w:r>
        <w:t xml:space="preserve"> (optional, </w:t>
      </w:r>
      <w:r w:rsidRPr="00504430">
        <w:rPr>
          <w:rFonts w:ascii="Consolas" w:hAnsi="Consolas" w:cs="Consolas"/>
        </w:rPr>
        <w:t>interpolation</w:t>
      </w:r>
      <w:r>
        <w:t xml:space="preserve"> tetrahedral,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 range 0.0 – 1.0)</w:t>
      </w:r>
    </w:p>
    <w:p w14:paraId="298B0302" w14:textId="77777777" w:rsidR="00735DB8" w:rsidRPr="009362EE" w:rsidRDefault="00735DB8" w:rsidP="00735DB8">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4FF3AF1" w14:textId="77777777" w:rsidR="00735DB8" w:rsidRPr="009362EE" w:rsidRDefault="00735DB8" w:rsidP="00735DB8">
      <w:pPr>
        <w:pStyle w:val="ListParagraph"/>
        <w:keepLines w:val="0"/>
        <w:numPr>
          <w:ilvl w:val="0"/>
          <w:numId w:val="75"/>
        </w:numPr>
        <w:suppressAutoHyphens w:val="0"/>
        <w:spacing w:before="120" w:after="0" w:line="240" w:lineRule="auto"/>
        <w:jc w:val="left"/>
        <w:rPr>
          <w:b/>
          <w:bCs/>
        </w:rPr>
      </w:pPr>
      <w:r>
        <w:rPr>
          <w:rFonts w:ascii="Consolas" w:hAnsi="Consolas" w:cs="Consolas"/>
        </w:rPr>
        <w:t xml:space="preserve">Matrix </w:t>
      </w:r>
      <w:r>
        <w:t xml:space="preserve">(optional,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5E8519DF" w14:textId="77777777" w:rsidR="00735DB8" w:rsidRPr="00477FE3" w:rsidRDefault="00735DB8" w:rsidP="00735DB8">
      <w:pPr>
        <w:pStyle w:val="ListParagraph"/>
        <w:keepLines w:val="0"/>
        <w:numPr>
          <w:ilvl w:val="0"/>
          <w:numId w:val="75"/>
        </w:numPr>
        <w:suppressAutoHyphens w:val="0"/>
        <w:spacing w:before="120" w:after="0" w:line="240" w:lineRule="auto"/>
        <w:jc w:val="left"/>
        <w:rPr>
          <w:b/>
          <w:bCs/>
        </w:rPr>
      </w:pPr>
      <w:r w:rsidRPr="00504430">
        <w:rPr>
          <w:rFonts w:ascii="Consolas" w:hAnsi="Consolas" w:cs="Consolas"/>
        </w:rPr>
        <w:t>LUT1D</w:t>
      </w:r>
      <w:r>
        <w:t xml:space="preserve"> (optional, </w:t>
      </w:r>
      <w:proofErr w:type="spellStart"/>
      <w:r w:rsidRPr="00504430">
        <w:rPr>
          <w:rFonts w:ascii="Consolas" w:hAnsi="Consolas" w:cs="Consolas"/>
        </w:rPr>
        <w:t>inBitDepth</w:t>
      </w:r>
      <w:proofErr w:type="spellEnd"/>
      <w:r>
        <w:t xml:space="preserve"> and </w:t>
      </w:r>
      <w:proofErr w:type="spellStart"/>
      <w:r w:rsidRPr="00504430">
        <w:rPr>
          <w:rFonts w:ascii="Consolas" w:hAnsi="Consolas" w:cs="Consolas"/>
        </w:rPr>
        <w:t>outBitDepth</w:t>
      </w:r>
      <w:proofErr w:type="spellEnd"/>
      <w:r>
        <w:t xml:space="preserve"> 32f)</w:t>
      </w:r>
    </w:p>
    <w:p w14:paraId="333E768D" w14:textId="77777777" w:rsidR="00735DB8" w:rsidRDefault="00735DB8" w:rsidP="00735DB8">
      <w:pPr>
        <w:spacing w:before="120"/>
      </w:pPr>
      <w:r>
        <w:t xml:space="preserve">Where used, </w:t>
      </w:r>
      <w:proofErr w:type="spellStart"/>
      <w:r w:rsidRPr="00435E94">
        <w:rPr>
          <w:rFonts w:ascii="Consolas" w:hAnsi="Consolas" w:cs="Consolas"/>
        </w:rPr>
        <w:t>inverseOf</w:t>
      </w:r>
      <w:proofErr w:type="spellEnd"/>
      <w:r>
        <w:t xml:space="preserve"> should link to the preferred inverse conversion which may not necessarily be the mathematical inverse.</w:t>
      </w:r>
    </w:p>
    <w:p w14:paraId="6741ECB2" w14:textId="0C07D534" w:rsidR="00735DB8" w:rsidRPr="00735DB8" w:rsidRDefault="00735DB8" w:rsidP="00735DB8">
      <w:pPr>
        <w:pStyle w:val="Heading2"/>
        <w:numPr>
          <w:ilvl w:val="1"/>
          <w:numId w:val="12"/>
        </w:numPr>
        <w:ind w:left="720"/>
      </w:pPr>
      <w:bookmarkStart w:id="78" w:name="_Toc177047237"/>
      <w:r w:rsidRPr="00735DB8">
        <w:t>Example XML</w:t>
      </w:r>
      <w:r>
        <w:t xml:space="preserve"> (Informative)</w:t>
      </w:r>
      <w:bookmarkEnd w:id="78"/>
    </w:p>
    <w:p w14:paraId="0133C42A" w14:textId="77777777" w:rsidR="006D322C" w:rsidRDefault="00735DB8" w:rsidP="006D322C">
      <w:pPr>
        <w:pStyle w:val="Code"/>
        <w:pBdr>
          <w:top w:val="single" w:sz="4" w:space="1" w:color="auto"/>
        </w:pBdr>
        <w:jc w:val="left"/>
        <w:rPr>
          <w:sz w:val="16"/>
          <w:szCs w:val="16"/>
        </w:rPr>
      </w:pPr>
      <w:r w:rsidRPr="006D322C">
        <w:rPr>
          <w:sz w:val="16"/>
          <w:szCs w:val="16"/>
        </w:rPr>
        <w:t>&lt;?xml version="1.0" encoding="UTF-8"?&gt;</w:t>
      </w:r>
    </w:p>
    <w:p w14:paraId="09FF9B3B" w14:textId="77777777" w:rsidR="006D322C" w:rsidRDefault="006D322C" w:rsidP="006D322C">
      <w:pPr>
        <w:pStyle w:val="Code"/>
        <w:pBdr>
          <w:top w:val="single" w:sz="4" w:space="1" w:color="auto"/>
        </w:pBdr>
        <w:jc w:val="left"/>
        <w:rPr>
          <w:sz w:val="16"/>
          <w:szCs w:val="16"/>
        </w:rPr>
      </w:pPr>
      <w:r>
        <w:rPr>
          <w:sz w:val="16"/>
          <w:szCs w:val="16"/>
        </w:rPr>
        <w:t xml:space="preserve">  </w:t>
      </w:r>
      <w:r w:rsidR="00735DB8" w:rsidRPr="006D322C">
        <w:rPr>
          <w:sz w:val="16"/>
          <w:szCs w:val="16"/>
        </w:rPr>
        <w:t>&lt;ProcessList name="SMPTE Example Live Broadcast Advanced 10-bit Profile" xmlns="http://www.smpte-ra.org/ns/2136/2023" id="urn:uuid:b0454eca-cffa-4745-b85d-773d95cfba9c"&gt;</w:t>
      </w:r>
    </w:p>
    <w:p w14:paraId="3DFB7EB9" w14:textId="68C2A3AA" w:rsidR="006D322C" w:rsidRDefault="006D322C" w:rsidP="006D322C">
      <w:pPr>
        <w:pStyle w:val="Code"/>
        <w:pBdr>
          <w:top w:val="single" w:sz="4" w:space="1" w:color="auto"/>
        </w:pBdr>
        <w:jc w:val="left"/>
        <w:rPr>
          <w:sz w:val="16"/>
          <w:szCs w:val="16"/>
        </w:rPr>
      </w:pPr>
      <w:r>
        <w:rPr>
          <w:sz w:val="16"/>
          <w:szCs w:val="16"/>
        </w:rPr>
        <w:t xml:space="preserve">    </w:t>
      </w:r>
      <w:r w:rsidR="00735DB8" w:rsidRPr="006D322C">
        <w:rPr>
          <w:sz w:val="16"/>
          <w:szCs w:val="16"/>
        </w:rPr>
        <w:t>&lt;Profile&gt;</w:t>
      </w:r>
      <w:hyperlink r:id="rId24" w:history="1">
        <w:r w:rsidRPr="00B50AFF">
          <w:rPr>
            <w:rStyle w:val="Hyperlink"/>
            <w:sz w:val="16"/>
            <w:szCs w:val="16"/>
          </w:rPr>
          <w:t>http://www.smpte-ra.org/ns/2136/2023#Live_Broadcast_Advanced_10-bit&lt;/Profile</w:t>
        </w:r>
      </w:hyperlink>
      <w:r w:rsidR="00735DB8" w:rsidRPr="006D322C">
        <w:rPr>
          <w:sz w:val="16"/>
          <w:szCs w:val="16"/>
        </w:rPr>
        <w:t>&gt;</w:t>
      </w:r>
    </w:p>
    <w:p w14:paraId="11F354F3" w14:textId="77777777" w:rsidR="006D322C" w:rsidRDefault="006D322C" w:rsidP="006D322C">
      <w:pPr>
        <w:pStyle w:val="Code"/>
        <w:pBdr>
          <w:top w:val="single" w:sz="4" w:space="1" w:color="auto"/>
        </w:pBdr>
        <w:jc w:val="left"/>
        <w:rPr>
          <w:sz w:val="16"/>
          <w:szCs w:val="16"/>
        </w:rPr>
      </w:pPr>
      <w:r>
        <w:rPr>
          <w:sz w:val="16"/>
          <w:szCs w:val="16"/>
        </w:rPr>
        <w:t xml:space="preserve">    </w:t>
      </w:r>
      <w:r w:rsidR="00735DB8" w:rsidRPr="006D322C">
        <w:rPr>
          <w:sz w:val="16"/>
          <w:szCs w:val="16"/>
        </w:rPr>
        <w:t>&lt;Description&gt;Demo Advanced Broadcast CLF with dummy values&lt;/Description&gt;</w:t>
      </w:r>
    </w:p>
    <w:p w14:paraId="37EAA5A2" w14:textId="043B7EFE"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&lt;Info</w:t>
      </w:r>
      <w:r>
        <w:rPr>
          <w:sz w:val="16"/>
          <w:szCs w:val="16"/>
        </w:rPr>
        <w:t>&gt;</w:t>
      </w:r>
    </w:p>
    <w:p w14:paraId="3FE0FDAF"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&lt;AppRelease&gt;SMPTE_10E_Example&lt;/AppRelease&gt;</w:t>
      </w:r>
    </w:p>
    <w:p w14:paraId="35710781"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&lt;Copyright&gt;SMPTE MMXXIV&lt;/Copyright&gt;</w:t>
      </w:r>
    </w:p>
    <w:p w14:paraId="4C39AD0A"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&lt;Revision&gt;1.0&lt;/Revision&gt;</w:t>
      </w:r>
    </w:p>
    <w:p w14:paraId="5BB035EB"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&lt;InputCharateristics&gt;</w:t>
      </w:r>
    </w:p>
    <w:p w14:paraId="121157AF"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&lt;ColorPrimaries&gt;ColorPrimaries_ITU709&lt;/ColorPrimaries&gt;</w:t>
      </w:r>
    </w:p>
    <w:p w14:paraId="3E5D89D9"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&lt;TransferCharacteristic&gt;TransferCharacteristic_ITU709&lt;/TransferCharacteristic&gt;</w:t>
      </w:r>
    </w:p>
    <w:p w14:paraId="257E294B" w14:textId="77777777" w:rsidR="006D322C" w:rsidRDefault="006D322C" w:rsidP="006D322C">
      <w:pPr>
        <w:pStyle w:val="Code"/>
        <w:pBdr>
          <w:top w:val="single" w:sz="4" w:space="1" w:color="auto"/>
        </w:pBdr>
        <w:jc w:val="left"/>
        <w:rPr>
          <w:sz w:val="16"/>
          <w:szCs w:val="16"/>
        </w:rPr>
      </w:pPr>
      <w:r w:rsidRPr="00735DB8">
        <w:rPr>
          <w:sz w:val="16"/>
          <w:szCs w:val="16"/>
        </w:rPr>
        <w:t xml:space="preserve">        &lt;CodingEquations&gt;CodingEquations_ITU709&lt;/CodingEqu</w:t>
      </w:r>
      <w:r>
        <w:rPr>
          <w:sz w:val="16"/>
          <w:szCs w:val="16"/>
        </w:rPr>
        <w:t>ations&gt;</w:t>
      </w:r>
    </w:p>
    <w:p w14:paraId="7402E574"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&lt;VideoRange&gt;st2136_nominal_range_sdi&lt;/VideoRange&gt;</w:t>
      </w:r>
    </w:p>
    <w:p w14:paraId="2E2990B9" w14:textId="77777777" w:rsidR="006D322C" w:rsidRDefault="006D322C" w:rsidP="006D322C">
      <w:pPr>
        <w:pStyle w:val="Code"/>
        <w:pBdr>
          <w:top w:val="single" w:sz="4" w:space="1" w:color="auto"/>
        </w:pBdr>
        <w:jc w:val="left"/>
        <w:rPr>
          <w:sz w:val="16"/>
          <w:szCs w:val="16"/>
        </w:rPr>
      </w:pPr>
      <w:r w:rsidRPr="00735DB8">
        <w:rPr>
          <w:sz w:val="16"/>
          <w:szCs w:val="16"/>
        </w:rPr>
        <w:t xml:space="preserve">      &lt;/InputCharateristics</w:t>
      </w:r>
      <w:r>
        <w:rPr>
          <w:sz w:val="16"/>
          <w:szCs w:val="16"/>
        </w:rPr>
        <w:t>&gt;</w:t>
      </w:r>
    </w:p>
    <w:p w14:paraId="0BA1CD2C"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&lt;OutputCharateristics&gt;</w:t>
      </w:r>
    </w:p>
    <w:p w14:paraId="5948BACB"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&lt;ColorPrimaries&gt;ColorPrimaries_ITU2020&lt;/ColorPrimaries&gt;</w:t>
      </w:r>
    </w:p>
    <w:p w14:paraId="5632E539" w14:textId="77777777" w:rsidR="006D322C" w:rsidRPr="00735DB8" w:rsidRDefault="006D322C" w:rsidP="006D322C">
      <w:pPr>
        <w:pStyle w:val="Code"/>
        <w:pBdr>
          <w:top w:val="single" w:sz="4" w:space="1" w:color="auto"/>
        </w:pBdr>
        <w:jc w:val="left"/>
        <w:rPr>
          <w:sz w:val="16"/>
          <w:szCs w:val="16"/>
        </w:rPr>
      </w:pPr>
      <w:r w:rsidRPr="00735DB8">
        <w:rPr>
          <w:sz w:val="16"/>
          <w:szCs w:val="16"/>
        </w:rPr>
        <w:t xml:space="preserve">        &lt;TransferCharacteristic&gt;TransferCharacteristic_SMPTEST2084&lt;/TransferCharacteristic&gt;</w:t>
      </w:r>
    </w:p>
    <w:p w14:paraId="79908FA0" w14:textId="77777777" w:rsidR="006D322C" w:rsidRDefault="006D322C" w:rsidP="006D322C">
      <w:pPr>
        <w:pStyle w:val="Code"/>
        <w:pBdr>
          <w:top w:val="single" w:sz="4" w:space="1" w:color="auto"/>
        </w:pBdr>
        <w:jc w:val="left"/>
        <w:rPr>
          <w:sz w:val="16"/>
          <w:szCs w:val="16"/>
        </w:rPr>
      </w:pPr>
      <w:r w:rsidRPr="00735DB8">
        <w:rPr>
          <w:sz w:val="16"/>
          <w:szCs w:val="16"/>
        </w:rPr>
        <w:t xml:space="preserve">        &lt;CodingEquations&gt;CodingEquations_ITU2100_ICtCp&lt;/CodingEquations&gt;</w:t>
      </w:r>
    </w:p>
    <w:p w14:paraId="39E2D7C0" w14:textId="77777777" w:rsidR="006D322C" w:rsidRPr="00735DB8"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&lt;VideoRange&gt;st2136_full_range_sdi&lt;/VideolRange&gt;</w:t>
      </w:r>
    </w:p>
    <w:p w14:paraId="4E7BA682" w14:textId="77777777" w:rsidR="006D322C" w:rsidRDefault="006D322C" w:rsidP="006D322C">
      <w:pPr>
        <w:pStyle w:val="Code"/>
        <w:pBdr>
          <w:top w:val="single" w:sz="4" w:space="1" w:color="auto"/>
        </w:pBdr>
        <w:jc w:val="left"/>
        <w:rPr>
          <w:sz w:val="16"/>
          <w:szCs w:val="16"/>
        </w:rPr>
      </w:pPr>
      <w:r w:rsidRPr="00735DB8">
        <w:t xml:space="preserve">    </w:t>
      </w:r>
      <w:r w:rsidRPr="00735DB8">
        <w:rPr>
          <w:sz w:val="16"/>
          <w:szCs w:val="16"/>
        </w:rPr>
        <w:t>&lt;/OutputCharateristic</w:t>
      </w:r>
      <w:r>
        <w:rPr>
          <w:sz w:val="16"/>
          <w:szCs w:val="16"/>
        </w:rPr>
        <w:t>s&gt;</w:t>
      </w:r>
    </w:p>
    <w:p w14:paraId="78AFA72F"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&lt;Keywords&gt;Test LUT, Scene Referred&lt;/Keywords</w:t>
      </w:r>
      <w:r>
        <w:rPr>
          <w:sz w:val="16"/>
          <w:szCs w:val="16"/>
        </w:rPr>
        <w:t>&gt;</w:t>
      </w:r>
    </w:p>
    <w:p w14:paraId="05ADADBD" w14:textId="77777777" w:rsidR="006D322C" w:rsidRDefault="006D322C" w:rsidP="006D322C">
      <w:pPr>
        <w:pStyle w:val="Code"/>
        <w:pBdr>
          <w:top w:val="single" w:sz="4" w:space="1" w:color="auto"/>
        </w:pBdr>
        <w:jc w:val="left"/>
        <w:rPr>
          <w:sz w:val="16"/>
          <w:szCs w:val="16"/>
        </w:rPr>
      </w:pPr>
      <w:r>
        <w:rPr>
          <w:sz w:val="16"/>
          <w:szCs w:val="16"/>
        </w:rPr>
        <w:t xml:space="preserve">    </w:t>
      </w:r>
      <w:r w:rsidRPr="00735DB8">
        <w:rPr>
          <w:sz w:val="16"/>
          <w:szCs w:val="16"/>
        </w:rPr>
        <w:t>&lt;/Info</w:t>
      </w:r>
      <w:r>
        <w:rPr>
          <w:sz w:val="16"/>
          <w:szCs w:val="16"/>
        </w:rPr>
        <w:t>&gt;</w:t>
      </w:r>
    </w:p>
    <w:p w14:paraId="2F59C5FF" w14:textId="6CCA83B1" w:rsidR="00735DB8" w:rsidRPr="006D322C" w:rsidRDefault="006D322C" w:rsidP="006D322C">
      <w:pPr>
        <w:pStyle w:val="Code"/>
        <w:pBdr>
          <w:top w:val="single" w:sz="4" w:space="1" w:color="auto"/>
        </w:pBdr>
        <w:ind w:left="0" w:firstLine="0"/>
        <w:jc w:val="left"/>
        <w:rPr>
          <w:sz w:val="16"/>
          <w:szCs w:val="16"/>
        </w:rPr>
      </w:pPr>
      <w:r>
        <w:rPr>
          <w:sz w:val="16"/>
          <w:szCs w:val="16"/>
        </w:rPr>
        <w:lastRenderedPageBreak/>
        <w:t xml:space="preserve">    </w:t>
      </w:r>
      <w:r w:rsidR="00735DB8" w:rsidRPr="006D322C">
        <w:rPr>
          <w:sz w:val="16"/>
          <w:szCs w:val="16"/>
        </w:rPr>
        <w:t xml:space="preserve">&lt;LUT1D name="Linear LUT 1D" interpolation="linear" inBitDepth="32f" outBitDepth="32f" </w:t>
      </w:r>
      <w:r>
        <w:rPr>
          <w:sz w:val="16"/>
          <w:szCs w:val="16"/>
        </w:rPr>
        <w:t xml:space="preserve">            </w:t>
      </w:r>
      <w:r w:rsidR="00735DB8" w:rsidRPr="006D322C">
        <w:rPr>
          <w:sz w:val="16"/>
          <w:szCs w:val="16"/>
        </w:rPr>
        <w:t>id="urn:uuid:781115c9-7c6c-4fed-8950-84bf2bdfdcb5"&gt;</w:t>
      </w:r>
      <w:r w:rsidR="00735DB8" w:rsidRPr="006D322C">
        <w:rPr>
          <w:sz w:val="16"/>
          <w:szCs w:val="16"/>
        </w:rPr>
        <w:br/>
        <w:t xml:space="preserve">    </w:t>
      </w:r>
      <w:r>
        <w:rPr>
          <w:sz w:val="16"/>
          <w:szCs w:val="16"/>
        </w:rPr>
        <w:t xml:space="preserve">  </w:t>
      </w:r>
      <w:r w:rsidR="00735DB8" w:rsidRPr="006D322C">
        <w:rPr>
          <w:sz w:val="16"/>
          <w:szCs w:val="16"/>
        </w:rPr>
        <w:t>&lt;Description&gt;1d-LUT with extended range values&lt;/Description&gt;</w:t>
      </w:r>
      <w:r w:rsidR="00735DB8" w:rsidRPr="006D322C">
        <w:rPr>
          <w:sz w:val="16"/>
          <w:szCs w:val="16"/>
        </w:rPr>
        <w:br/>
        <w:t xml:space="preserve">       </w:t>
      </w:r>
      <w:r>
        <w:rPr>
          <w:sz w:val="16"/>
          <w:szCs w:val="16"/>
        </w:rPr>
        <w:t xml:space="preserve"> </w:t>
      </w:r>
      <w:r w:rsidR="00735DB8" w:rsidRPr="006D322C">
        <w:rPr>
          <w:sz w:val="16"/>
          <w:szCs w:val="16"/>
        </w:rPr>
        <w:t>&lt;Array dim=" 5 1"&gt;</w:t>
      </w:r>
      <w:r w:rsidR="00735DB8" w:rsidRPr="006D322C">
        <w:rPr>
          <w:sz w:val="16"/>
          <w:szCs w:val="16"/>
        </w:rPr>
        <w:br/>
        <w:t xml:space="preserve">           0.000000</w:t>
      </w:r>
      <w:r w:rsidR="00735DB8" w:rsidRPr="006D322C">
        <w:rPr>
          <w:sz w:val="16"/>
          <w:szCs w:val="16"/>
        </w:rPr>
        <w:br/>
        <w:t xml:space="preserve">           0.250000</w:t>
      </w:r>
      <w:r w:rsidR="00735DB8" w:rsidRPr="006D322C">
        <w:rPr>
          <w:sz w:val="16"/>
          <w:szCs w:val="16"/>
        </w:rPr>
        <w:br/>
        <w:t xml:space="preserve">           0.500000</w:t>
      </w:r>
      <w:r w:rsidR="00735DB8" w:rsidRPr="006D322C">
        <w:rPr>
          <w:sz w:val="16"/>
          <w:szCs w:val="16"/>
        </w:rPr>
        <w:br/>
        <w:t xml:space="preserve">           0.750000</w:t>
      </w:r>
      <w:r w:rsidR="00735DB8" w:rsidRPr="006D322C">
        <w:rPr>
          <w:sz w:val="16"/>
          <w:szCs w:val="16"/>
        </w:rPr>
        <w:br/>
        <w:t xml:space="preserve">           1.000000</w:t>
      </w:r>
      <w:r w:rsidR="00735DB8" w:rsidRPr="006D322C">
        <w:rPr>
          <w:sz w:val="16"/>
          <w:szCs w:val="16"/>
        </w:rPr>
        <w:br/>
        <w:t xml:space="preserve">      &lt;/Array&gt;</w:t>
      </w:r>
      <w:r w:rsidR="00735DB8" w:rsidRPr="006D322C">
        <w:rPr>
          <w:sz w:val="16"/>
          <w:szCs w:val="16"/>
        </w:rPr>
        <w:br/>
        <w:t xml:space="preserve">    &lt;/LUT1D&gt;</w:t>
      </w:r>
      <w:r w:rsidR="00735DB8" w:rsidRPr="006D322C">
        <w:rPr>
          <w:sz w:val="16"/>
          <w:szCs w:val="16"/>
        </w:rPr>
        <w:br/>
      </w:r>
      <w:r>
        <w:rPr>
          <w:sz w:val="16"/>
          <w:szCs w:val="16"/>
        </w:rPr>
        <w:t xml:space="preserve">    </w:t>
      </w:r>
      <w:r w:rsidR="00735DB8" w:rsidRPr="006D322C">
        <w:rPr>
          <w:sz w:val="16"/>
          <w:szCs w:val="16"/>
        </w:rPr>
        <w:t>&lt;Matrix name="identity" inBitDepth="32f" outBitDepth="32f" id="urn:uuid:781115c9-7c6c-4fed-8950-84bf2bdfdcb6"&gt;</w:t>
      </w:r>
      <w:r w:rsidR="00735DB8" w:rsidRPr="006D322C">
        <w:rPr>
          <w:sz w:val="16"/>
          <w:szCs w:val="16"/>
        </w:rPr>
        <w:br/>
        <w:t xml:space="preserve">    </w:t>
      </w:r>
      <w:r>
        <w:rPr>
          <w:sz w:val="16"/>
          <w:szCs w:val="16"/>
        </w:rPr>
        <w:t xml:space="preserve">  </w:t>
      </w:r>
      <w:r w:rsidR="00735DB8" w:rsidRPr="006D322C">
        <w:rPr>
          <w:sz w:val="16"/>
          <w:szCs w:val="16"/>
        </w:rPr>
        <w:t>&lt;Description&gt;Identity Matrix 3x3&lt;/Description&gt;</w:t>
      </w:r>
      <w:r w:rsidR="00735DB8" w:rsidRPr="006D322C">
        <w:rPr>
          <w:sz w:val="16"/>
          <w:szCs w:val="16"/>
        </w:rPr>
        <w:br/>
        <w:t xml:space="preserve">      &lt;Array dim="3 3"&gt;</w:t>
      </w:r>
      <w:r w:rsidR="00735DB8" w:rsidRPr="006D322C">
        <w:rPr>
          <w:sz w:val="16"/>
          <w:szCs w:val="16"/>
        </w:rPr>
        <w:br/>
        <w:t xml:space="preserve">           1.000000 0.000000 0.000000</w:t>
      </w:r>
      <w:r w:rsidR="00735DB8" w:rsidRPr="006D322C">
        <w:rPr>
          <w:sz w:val="16"/>
          <w:szCs w:val="16"/>
        </w:rPr>
        <w:br/>
        <w:t xml:space="preserve">           0.000000 1.000000 0.000000</w:t>
      </w:r>
      <w:r w:rsidR="00735DB8" w:rsidRPr="006D322C">
        <w:rPr>
          <w:sz w:val="16"/>
          <w:szCs w:val="16"/>
        </w:rPr>
        <w:br/>
        <w:t xml:space="preserve">           0.000000 0.000000 1.000000</w:t>
      </w:r>
      <w:r w:rsidR="00735DB8" w:rsidRPr="006D322C">
        <w:rPr>
          <w:sz w:val="16"/>
          <w:szCs w:val="16"/>
        </w:rPr>
        <w:br/>
        <w:t xml:space="preserve">      &lt;/Array&gt;</w:t>
      </w:r>
      <w:r w:rsidR="00735DB8" w:rsidRPr="006D322C">
        <w:rPr>
          <w:sz w:val="16"/>
          <w:szCs w:val="16"/>
        </w:rPr>
        <w:br/>
        <w:t xml:space="preserve">    &lt;/Matrix&gt;</w:t>
      </w:r>
      <w:r w:rsidR="00735DB8" w:rsidRPr="006D322C">
        <w:rPr>
          <w:sz w:val="16"/>
          <w:szCs w:val="16"/>
        </w:rPr>
        <w:br/>
      </w:r>
      <w:r w:rsidR="00735DB8" w:rsidRPr="006D322C">
        <w:rPr>
          <w:sz w:val="16"/>
          <w:szCs w:val="16"/>
        </w:rPr>
        <w:br/>
      </w:r>
      <w:r>
        <w:rPr>
          <w:sz w:val="16"/>
          <w:szCs w:val="16"/>
        </w:rPr>
        <w:t xml:space="preserve">    </w:t>
      </w:r>
      <w:r w:rsidR="00735DB8" w:rsidRPr="006D322C">
        <w:rPr>
          <w:sz w:val="16"/>
          <w:szCs w:val="16"/>
        </w:rPr>
        <w:t>&lt;LUT1D name="Linear LUT 1D" interpolation="linear" inBitDepth="32f" outBitDepth="32f" id="urn:uuid:781115c9-7c6c-4fed-8950-84bf2bdfdcb5"&gt;</w:t>
      </w:r>
      <w:r w:rsidR="00735DB8" w:rsidRPr="006D322C">
        <w:rPr>
          <w:sz w:val="16"/>
          <w:szCs w:val="16"/>
        </w:rPr>
        <w:br/>
        <w:t xml:space="preserve">    </w:t>
      </w:r>
      <w:r>
        <w:rPr>
          <w:sz w:val="16"/>
          <w:szCs w:val="16"/>
        </w:rPr>
        <w:t xml:space="preserve">  </w:t>
      </w:r>
      <w:r w:rsidR="00735DB8" w:rsidRPr="006D322C">
        <w:rPr>
          <w:sz w:val="16"/>
          <w:szCs w:val="16"/>
        </w:rPr>
        <w:t>&lt;Description&gt;1d-LUT with extended range values&lt;/Description&gt;</w:t>
      </w:r>
      <w:r w:rsidR="00735DB8" w:rsidRPr="006D322C">
        <w:rPr>
          <w:sz w:val="16"/>
          <w:szCs w:val="16"/>
        </w:rPr>
        <w:br/>
        <w:t xml:space="preserve">       </w:t>
      </w:r>
      <w:r>
        <w:rPr>
          <w:sz w:val="16"/>
          <w:szCs w:val="16"/>
        </w:rPr>
        <w:t xml:space="preserve"> </w:t>
      </w:r>
      <w:r w:rsidR="00735DB8" w:rsidRPr="006D322C">
        <w:rPr>
          <w:sz w:val="16"/>
          <w:szCs w:val="16"/>
        </w:rPr>
        <w:t>&lt;Array dim=" 5 1"&gt;</w:t>
      </w:r>
      <w:r w:rsidR="00735DB8" w:rsidRPr="006D322C">
        <w:rPr>
          <w:sz w:val="16"/>
          <w:szCs w:val="16"/>
        </w:rPr>
        <w:br/>
        <w:t xml:space="preserve">           0.000000</w:t>
      </w:r>
      <w:r w:rsidR="00735DB8" w:rsidRPr="006D322C">
        <w:rPr>
          <w:sz w:val="16"/>
          <w:szCs w:val="16"/>
        </w:rPr>
        <w:br/>
        <w:t xml:space="preserve">           0.250000</w:t>
      </w:r>
      <w:r w:rsidR="00735DB8" w:rsidRPr="006D322C">
        <w:rPr>
          <w:sz w:val="16"/>
          <w:szCs w:val="16"/>
        </w:rPr>
        <w:br/>
        <w:t xml:space="preserve">           0.500000</w:t>
      </w:r>
      <w:r w:rsidR="00735DB8" w:rsidRPr="006D322C">
        <w:rPr>
          <w:sz w:val="16"/>
          <w:szCs w:val="16"/>
        </w:rPr>
        <w:br/>
        <w:t xml:space="preserve">           0.750000</w:t>
      </w:r>
      <w:r w:rsidR="00735DB8" w:rsidRPr="006D322C">
        <w:rPr>
          <w:sz w:val="16"/>
          <w:szCs w:val="16"/>
        </w:rPr>
        <w:br/>
        <w:t xml:space="preserve">           1.000000</w:t>
      </w:r>
      <w:r w:rsidR="00735DB8" w:rsidRPr="006D322C">
        <w:rPr>
          <w:sz w:val="16"/>
          <w:szCs w:val="16"/>
        </w:rPr>
        <w:br/>
        <w:t xml:space="preserve">       </w:t>
      </w:r>
      <w:r>
        <w:rPr>
          <w:sz w:val="16"/>
          <w:szCs w:val="16"/>
        </w:rPr>
        <w:t xml:space="preserve"> </w:t>
      </w:r>
      <w:r w:rsidR="00735DB8" w:rsidRPr="006D322C">
        <w:rPr>
          <w:sz w:val="16"/>
          <w:szCs w:val="16"/>
        </w:rPr>
        <w:t>&lt;/Array&gt;</w:t>
      </w:r>
      <w:r w:rsidR="00735DB8" w:rsidRPr="006D322C">
        <w:rPr>
          <w:sz w:val="16"/>
          <w:szCs w:val="16"/>
        </w:rPr>
        <w:br/>
        <w:t xml:space="preserve">    &lt;/LUT1D&gt;</w:t>
      </w:r>
      <w:r w:rsidR="00735DB8" w:rsidRPr="006D322C">
        <w:rPr>
          <w:sz w:val="16"/>
          <w:szCs w:val="16"/>
        </w:rPr>
        <w:br/>
        <w:t xml:space="preserve">    </w:t>
      </w:r>
      <w:r w:rsidR="00735DB8" w:rsidRPr="006D322C">
        <w:rPr>
          <w:sz w:val="16"/>
          <w:szCs w:val="16"/>
        </w:rPr>
        <w:br/>
        <w:t xml:space="preserve">    &lt;LUT3D name="Linear LUT 3D" interpolation="tetrahedral" inBitDepth="32f" outBitDepth="32f" id="urn:uuid:781115c9-7c6c-4fed-8950-84bf2bdfdcb4"&gt;  </w:t>
      </w:r>
      <w:r w:rsidR="00735DB8" w:rsidRPr="006D322C">
        <w:rPr>
          <w:sz w:val="16"/>
          <w:szCs w:val="16"/>
        </w:rPr>
        <w:br/>
        <w:t xml:space="preserve">      &lt;Description&gt;3d-LUT with extended range values&lt;/Description&gt;  </w:t>
      </w:r>
      <w:r w:rsidR="00735DB8" w:rsidRPr="006D322C">
        <w:rPr>
          <w:sz w:val="16"/>
          <w:szCs w:val="16"/>
        </w:rPr>
        <w:br/>
        <w:t xml:space="preserve">      &lt;Array dim="65 65 65s 3"&gt;</w:t>
      </w:r>
      <w:r w:rsidR="00735DB8" w:rsidRPr="006D322C">
        <w:rPr>
          <w:sz w:val="16"/>
          <w:szCs w:val="16"/>
        </w:rPr>
        <w:br/>
        <w:t xml:space="preserve">            0.000000 0.000000 0.000000</w:t>
      </w:r>
      <w:r w:rsidR="00735DB8" w:rsidRPr="006D322C">
        <w:rPr>
          <w:sz w:val="16"/>
          <w:szCs w:val="16"/>
        </w:rPr>
        <w:br/>
        <w:t xml:space="preserve">            0.000000 0.000000 0.015625</w:t>
      </w:r>
      <w:r w:rsidR="00735DB8" w:rsidRPr="006D322C">
        <w:rPr>
          <w:sz w:val="16"/>
          <w:szCs w:val="16"/>
        </w:rPr>
        <w:br/>
        <w:t xml:space="preserve">            0.000000 0.000000 0.031250</w:t>
      </w:r>
      <w:r w:rsidR="00735DB8" w:rsidRPr="006D322C">
        <w:rPr>
          <w:sz w:val="16"/>
          <w:szCs w:val="16"/>
        </w:rPr>
        <w:br/>
        <w:t xml:space="preserve">            0.000000 0.000000 0.046875</w:t>
      </w:r>
      <w:r w:rsidR="00735DB8" w:rsidRPr="006D322C">
        <w:rPr>
          <w:sz w:val="16"/>
          <w:szCs w:val="16"/>
        </w:rPr>
        <w:br/>
        <w:t xml:space="preserve">            ...      ...      ...           &lt;!-- Multiple rows removed for brevity in example --&gt;</w:t>
      </w:r>
      <w:r w:rsidR="00735DB8" w:rsidRPr="006D322C">
        <w:rPr>
          <w:sz w:val="16"/>
          <w:szCs w:val="16"/>
        </w:rPr>
        <w:br/>
        <w:t xml:space="preserve">            1.000000 1.000000 0.953125</w:t>
      </w:r>
      <w:r w:rsidR="00735DB8" w:rsidRPr="006D322C">
        <w:rPr>
          <w:sz w:val="16"/>
          <w:szCs w:val="16"/>
        </w:rPr>
        <w:br/>
        <w:t xml:space="preserve">            1.000000 1.000000 0.968750</w:t>
      </w:r>
      <w:r w:rsidR="00735DB8" w:rsidRPr="006D322C">
        <w:rPr>
          <w:sz w:val="16"/>
          <w:szCs w:val="16"/>
        </w:rPr>
        <w:br/>
        <w:t xml:space="preserve">            1.000000 1.000000 0.984375</w:t>
      </w:r>
      <w:r w:rsidR="00735DB8" w:rsidRPr="006D322C">
        <w:rPr>
          <w:sz w:val="16"/>
          <w:szCs w:val="16"/>
        </w:rPr>
        <w:br/>
        <w:t xml:space="preserve">            1.000000 1.000000 1.000000</w:t>
      </w:r>
      <w:r w:rsidR="00735DB8" w:rsidRPr="006D322C">
        <w:rPr>
          <w:sz w:val="16"/>
          <w:szCs w:val="16"/>
        </w:rPr>
        <w:br/>
        <w:t xml:space="preserve">        &lt;/Array&gt;</w:t>
      </w:r>
      <w:r w:rsidR="00735DB8" w:rsidRPr="006D322C">
        <w:rPr>
          <w:sz w:val="16"/>
          <w:szCs w:val="16"/>
        </w:rPr>
        <w:br/>
        <w:t xml:space="preserve">    &lt;/LUT3D&gt;</w:t>
      </w:r>
      <w:r w:rsidR="00735DB8" w:rsidRPr="006D322C">
        <w:rPr>
          <w:sz w:val="16"/>
          <w:szCs w:val="16"/>
        </w:rPr>
        <w:br/>
        <w:t xml:space="preserve">    </w:t>
      </w:r>
      <w:r w:rsidR="00735DB8" w:rsidRPr="006D322C">
        <w:rPr>
          <w:sz w:val="16"/>
          <w:szCs w:val="16"/>
        </w:rPr>
        <w:br/>
        <w:t xml:space="preserve">  &lt;LUT1D name="Linear LUT 1D" interpolation="linear" inBitDepth="32f" outBitDepth="32f" </w:t>
      </w:r>
      <w:r>
        <w:rPr>
          <w:sz w:val="16"/>
          <w:szCs w:val="16"/>
        </w:rPr>
        <w:t xml:space="preserve"> </w:t>
      </w:r>
      <w:r w:rsidR="00735DB8" w:rsidRPr="006D322C">
        <w:rPr>
          <w:sz w:val="16"/>
          <w:szCs w:val="16"/>
        </w:rPr>
        <w:t>id="urn:uuid:781115c9-7c6c-4fed-8950-84bf2bdfdcb5"&gt;</w:t>
      </w:r>
      <w:r w:rsidR="00735DB8" w:rsidRPr="006D322C">
        <w:rPr>
          <w:sz w:val="16"/>
          <w:szCs w:val="16"/>
        </w:rPr>
        <w:br/>
        <w:t xml:space="preserve">     &lt;Description&gt;1d-LUT with extended range values&lt;/Description&gt;</w:t>
      </w:r>
      <w:r w:rsidR="00735DB8" w:rsidRPr="006D322C">
        <w:rPr>
          <w:sz w:val="16"/>
          <w:szCs w:val="16"/>
        </w:rPr>
        <w:br/>
        <w:t xml:space="preserve">     &lt;Array dim=" 5 1"&gt;</w:t>
      </w:r>
      <w:r w:rsidR="00735DB8" w:rsidRPr="006D322C">
        <w:rPr>
          <w:sz w:val="16"/>
          <w:szCs w:val="16"/>
        </w:rPr>
        <w:br/>
        <w:t xml:space="preserve">           0.000000</w:t>
      </w:r>
      <w:r w:rsidR="00735DB8" w:rsidRPr="006D322C">
        <w:rPr>
          <w:sz w:val="16"/>
          <w:szCs w:val="16"/>
        </w:rPr>
        <w:br/>
        <w:t xml:space="preserve">           0.250000</w:t>
      </w:r>
      <w:r w:rsidR="00735DB8" w:rsidRPr="006D322C">
        <w:rPr>
          <w:sz w:val="16"/>
          <w:szCs w:val="16"/>
        </w:rPr>
        <w:br/>
        <w:t xml:space="preserve">           0.500000</w:t>
      </w:r>
      <w:r w:rsidR="00735DB8" w:rsidRPr="006D322C">
        <w:rPr>
          <w:sz w:val="16"/>
          <w:szCs w:val="16"/>
        </w:rPr>
        <w:br/>
        <w:t xml:space="preserve">           0.750000</w:t>
      </w:r>
      <w:r w:rsidR="00735DB8" w:rsidRPr="006D322C">
        <w:rPr>
          <w:sz w:val="16"/>
          <w:szCs w:val="16"/>
        </w:rPr>
        <w:br/>
        <w:t xml:space="preserve">           1.000000</w:t>
      </w:r>
      <w:r w:rsidR="00735DB8" w:rsidRPr="006D322C">
        <w:rPr>
          <w:sz w:val="16"/>
          <w:szCs w:val="16"/>
        </w:rPr>
        <w:br/>
        <w:t xml:space="preserve">     &lt;/Array&gt;</w:t>
      </w:r>
      <w:r w:rsidR="00735DB8" w:rsidRPr="006D322C">
        <w:rPr>
          <w:sz w:val="16"/>
          <w:szCs w:val="16"/>
        </w:rPr>
        <w:br/>
        <w:t xml:space="preserve">   &lt;/LUT1D&gt;</w:t>
      </w:r>
      <w:r w:rsidR="00735DB8" w:rsidRPr="006D322C">
        <w:rPr>
          <w:sz w:val="16"/>
          <w:szCs w:val="16"/>
        </w:rPr>
        <w:br/>
      </w:r>
      <w:r w:rsidR="00735DB8" w:rsidRPr="006D322C">
        <w:rPr>
          <w:sz w:val="16"/>
          <w:szCs w:val="16"/>
        </w:rPr>
        <w:br/>
        <w:t xml:space="preserve">   &lt;Matrix name="identity" inBitDepth="32f" outBitDepth="32f" id="urn:uuid:781115c9-7c6c-4fed-8950-84bf2bdfdcb6"&gt;</w:t>
      </w:r>
      <w:r w:rsidR="00735DB8" w:rsidRPr="006D322C">
        <w:rPr>
          <w:sz w:val="16"/>
          <w:szCs w:val="16"/>
        </w:rPr>
        <w:br/>
        <w:t xml:space="preserve">   &lt;Description&gt;Identity Matrix 3x3&lt;/Description&gt;</w:t>
      </w:r>
      <w:r w:rsidR="00735DB8" w:rsidRPr="006D322C">
        <w:rPr>
          <w:sz w:val="16"/>
          <w:szCs w:val="16"/>
        </w:rPr>
        <w:br/>
        <w:t xml:space="preserve">     &lt;Array dim="3 3"&gt;</w:t>
      </w:r>
      <w:r w:rsidR="00735DB8" w:rsidRPr="006D322C">
        <w:rPr>
          <w:sz w:val="16"/>
          <w:szCs w:val="16"/>
        </w:rPr>
        <w:br/>
        <w:t xml:space="preserve">           1.000000 0.000000 0.000000</w:t>
      </w:r>
      <w:r w:rsidR="00735DB8" w:rsidRPr="006D322C">
        <w:rPr>
          <w:sz w:val="16"/>
          <w:szCs w:val="16"/>
        </w:rPr>
        <w:br/>
        <w:t xml:space="preserve">           0.000000 1.000000 0.000000</w:t>
      </w:r>
      <w:r w:rsidR="00735DB8" w:rsidRPr="006D322C">
        <w:rPr>
          <w:sz w:val="16"/>
          <w:szCs w:val="16"/>
        </w:rPr>
        <w:br/>
        <w:t xml:space="preserve">           0.000000 0.000000 1.000000</w:t>
      </w:r>
      <w:r w:rsidR="00735DB8" w:rsidRPr="006D322C">
        <w:rPr>
          <w:sz w:val="16"/>
          <w:szCs w:val="16"/>
        </w:rPr>
        <w:br/>
        <w:t xml:space="preserve">     &lt;/Array&gt;</w:t>
      </w:r>
      <w:r w:rsidR="00735DB8" w:rsidRPr="006D322C">
        <w:rPr>
          <w:sz w:val="16"/>
          <w:szCs w:val="16"/>
        </w:rPr>
        <w:br/>
      </w:r>
      <w:r w:rsidR="00735DB8" w:rsidRPr="006D322C">
        <w:rPr>
          <w:sz w:val="16"/>
          <w:szCs w:val="16"/>
        </w:rPr>
        <w:lastRenderedPageBreak/>
        <w:t xml:space="preserve"> </w:t>
      </w:r>
      <w:r>
        <w:rPr>
          <w:sz w:val="16"/>
          <w:szCs w:val="16"/>
        </w:rPr>
        <w:t xml:space="preserve"> </w:t>
      </w:r>
      <w:r w:rsidR="00735DB8" w:rsidRPr="006D322C">
        <w:rPr>
          <w:sz w:val="16"/>
          <w:szCs w:val="16"/>
        </w:rPr>
        <w:t xml:space="preserve">  &lt;/Matrix&gt;</w:t>
      </w:r>
      <w:r w:rsidR="00735DB8" w:rsidRPr="006D322C">
        <w:rPr>
          <w:sz w:val="16"/>
          <w:szCs w:val="16"/>
        </w:rPr>
        <w:br/>
      </w:r>
      <w:r>
        <w:rPr>
          <w:sz w:val="16"/>
          <w:szCs w:val="16"/>
        </w:rPr>
        <w:t xml:space="preserve"> </w:t>
      </w:r>
      <w:r w:rsidR="00735DB8" w:rsidRPr="006D322C">
        <w:rPr>
          <w:sz w:val="16"/>
          <w:szCs w:val="16"/>
        </w:rPr>
        <w:t xml:space="preserve"> </w:t>
      </w:r>
      <w:r>
        <w:rPr>
          <w:sz w:val="16"/>
          <w:szCs w:val="16"/>
        </w:rPr>
        <w:t xml:space="preserve">  </w:t>
      </w:r>
      <w:r w:rsidR="00735DB8" w:rsidRPr="006D322C">
        <w:rPr>
          <w:sz w:val="16"/>
          <w:szCs w:val="16"/>
        </w:rPr>
        <w:t>&lt;LUT1D name="Linear LUT 1D" interpolation="linear" inBitDepth="32f" outBitDepth="32f" id="urn:uuid:781115c9-7c6c-4fed-8950-84bf2bdfdcb5"&gt;</w:t>
      </w:r>
      <w:r w:rsidR="00735DB8" w:rsidRPr="006D322C">
        <w:rPr>
          <w:sz w:val="16"/>
          <w:szCs w:val="16"/>
        </w:rPr>
        <w:br/>
        <w:t xml:space="preserve">     </w:t>
      </w:r>
      <w:r>
        <w:rPr>
          <w:sz w:val="16"/>
          <w:szCs w:val="16"/>
        </w:rPr>
        <w:t xml:space="preserve"> </w:t>
      </w:r>
      <w:r w:rsidR="00735DB8" w:rsidRPr="006D322C">
        <w:rPr>
          <w:sz w:val="16"/>
          <w:szCs w:val="16"/>
        </w:rPr>
        <w:t>&lt;Description&gt;1d-LUT with extended range values&lt;/Description&gt;</w:t>
      </w:r>
      <w:r w:rsidR="00735DB8" w:rsidRPr="006D322C">
        <w:rPr>
          <w:sz w:val="16"/>
          <w:szCs w:val="16"/>
        </w:rPr>
        <w:br/>
        <w:t xml:space="preserve">      &lt;Array dim=" 5 1"&gt;</w:t>
      </w:r>
      <w:r w:rsidR="00735DB8" w:rsidRPr="006D322C">
        <w:rPr>
          <w:sz w:val="16"/>
          <w:szCs w:val="16"/>
        </w:rPr>
        <w:br/>
        <w:t xml:space="preserve">           0.000000</w:t>
      </w:r>
      <w:r w:rsidR="00735DB8" w:rsidRPr="006D322C">
        <w:rPr>
          <w:sz w:val="16"/>
          <w:szCs w:val="16"/>
        </w:rPr>
        <w:br/>
        <w:t xml:space="preserve">           0.250000</w:t>
      </w:r>
      <w:r w:rsidR="00735DB8" w:rsidRPr="006D322C">
        <w:rPr>
          <w:sz w:val="16"/>
          <w:szCs w:val="16"/>
        </w:rPr>
        <w:br/>
        <w:t xml:space="preserve">           0.500000</w:t>
      </w:r>
      <w:r w:rsidR="00735DB8" w:rsidRPr="006D322C">
        <w:rPr>
          <w:sz w:val="16"/>
          <w:szCs w:val="16"/>
        </w:rPr>
        <w:br/>
        <w:t xml:space="preserve">           0.750000</w:t>
      </w:r>
      <w:r w:rsidR="00735DB8" w:rsidRPr="006D322C">
        <w:rPr>
          <w:sz w:val="16"/>
          <w:szCs w:val="16"/>
        </w:rPr>
        <w:br/>
        <w:t xml:space="preserve">           1.000000</w:t>
      </w:r>
      <w:r w:rsidR="00735DB8" w:rsidRPr="006D322C">
        <w:rPr>
          <w:sz w:val="16"/>
          <w:szCs w:val="16"/>
        </w:rPr>
        <w:br/>
        <w:t xml:space="preserve">      &lt;/Array&gt;</w:t>
      </w:r>
      <w:r w:rsidR="00735DB8" w:rsidRPr="006D322C">
        <w:rPr>
          <w:sz w:val="16"/>
          <w:szCs w:val="16"/>
        </w:rPr>
        <w:br/>
        <w:t xml:space="preserve">    &lt;/LUT1D&gt;</w:t>
      </w:r>
      <w:r w:rsidR="00735DB8" w:rsidRPr="006D322C">
        <w:rPr>
          <w:sz w:val="16"/>
          <w:szCs w:val="16"/>
        </w:rPr>
        <w:br/>
        <w:t>&lt;/ProcessList&gt;</w:t>
      </w:r>
    </w:p>
    <w:bookmarkEnd w:id="69"/>
    <w:p w14:paraId="3C525C80" w14:textId="73CF70E8" w:rsidR="00253E01" w:rsidRDefault="00253E01" w:rsidP="00043E33">
      <w:pPr>
        <w:pStyle w:val="Heading1"/>
      </w:pPr>
    </w:p>
    <w:sectPr w:rsidR="00253E01" w:rsidSect="00043E33">
      <w:headerReference w:type="even" r:id="rId25"/>
      <w:headerReference w:type="default" r:id="rId26"/>
      <w:footerReference w:type="even" r:id="rId27"/>
      <w:footerReference w:type="default" r:id="rId2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B66E4" w14:textId="77777777" w:rsidR="00D5757C" w:rsidRDefault="00D5757C" w:rsidP="00E77F78">
      <w:pPr>
        <w:spacing w:after="0" w:line="240" w:lineRule="auto"/>
      </w:pPr>
      <w:r>
        <w:separator/>
      </w:r>
    </w:p>
    <w:p w14:paraId="13873330" w14:textId="77777777" w:rsidR="00D5757C" w:rsidRDefault="00D5757C"/>
  </w:endnote>
  <w:endnote w:type="continuationSeparator" w:id="0">
    <w:p w14:paraId="1BA1D88E" w14:textId="77777777" w:rsidR="00D5757C" w:rsidRDefault="00D5757C" w:rsidP="00E77F78">
      <w:pPr>
        <w:spacing w:after="0" w:line="240" w:lineRule="auto"/>
      </w:pPr>
      <w:r>
        <w:continuationSeparator/>
      </w:r>
    </w:p>
    <w:p w14:paraId="2AFD92D5" w14:textId="77777777" w:rsidR="00D5757C" w:rsidRDefault="00D57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4A1BA" w14:textId="77777777" w:rsidR="00253E01" w:rsidRPr="00404BFD" w:rsidRDefault="00253E01" w:rsidP="007A0414">
    <w:pPr>
      <w:pStyle w:val="FooterLandscape"/>
      <w:rPr>
        <w:b/>
      </w:rPr>
    </w:pPr>
    <w:r w:rsidRPr="00E52F24">
      <w:t xml:space="preserve">Page </w:t>
    </w:r>
    <w:r>
      <w:fldChar w:fldCharType="begin"/>
    </w:r>
    <w:r>
      <w:instrText xml:space="preserve"> PAGE </w:instrText>
    </w:r>
    <w:r>
      <w:fldChar w:fldCharType="separate"/>
    </w:r>
    <w:r>
      <w:rPr>
        <w:noProof/>
      </w:rPr>
      <w:t>18</w:t>
    </w:r>
    <w:r>
      <w:rPr>
        <w:noProof/>
      </w:rPr>
      <w:fldChar w:fldCharType="end"/>
    </w:r>
    <w:r w:rsidRPr="00E52F24">
      <w:t xml:space="preserve"> of </w:t>
    </w:r>
    <w:r>
      <w:fldChar w:fldCharType="begin"/>
    </w:r>
    <w:r>
      <w:instrText xml:space="preserve"> NUMPAGES  </w:instrText>
    </w:r>
    <w:r>
      <w:fldChar w:fldCharType="separate"/>
    </w:r>
    <w:r>
      <w:rPr>
        <w:noProof/>
      </w:rPr>
      <w:t>18</w:t>
    </w:r>
    <w:r>
      <w:rPr>
        <w:noProof/>
      </w:rPr>
      <w:fldChar w:fldCharType="end"/>
    </w:r>
    <w:r w:rsidRPr="00E52F24">
      <w:t xml:space="preserve"> pages</w:t>
    </w:r>
    <w:r>
      <w:tab/>
      <w:t>© SMPTE 202</w:t>
    </w:r>
    <w:r w:rsidRPr="00F73E14">
      <w:rPr>
        <w:highlight w:val="cyan"/>
      </w:rPr>
      <w:t>x</w:t>
    </w:r>
    <w: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7259C" w14:textId="77777777" w:rsidR="00253E01" w:rsidRDefault="00253E01" w:rsidP="00A65908">
    <w:pPr>
      <w:pStyle w:val="FooterLandscape"/>
    </w:pPr>
    <w:r>
      <w:t>© SMPTE 202</w:t>
    </w:r>
    <w:r w:rsidRPr="00F73E14">
      <w:rPr>
        <w:highlight w:val="cyan"/>
      </w:rPr>
      <w:t>x</w:t>
    </w:r>
    <w:r>
      <w:t xml:space="preserve"> – All Rights Reserved</w:t>
    </w:r>
    <w:r>
      <w:tab/>
    </w:r>
    <w:r w:rsidRPr="003C60A1">
      <w:t xml:space="preserve">Page </w:t>
    </w:r>
    <w:r>
      <w:fldChar w:fldCharType="begin"/>
    </w:r>
    <w:r>
      <w:instrText xml:space="preserve"> PAGE </w:instrText>
    </w:r>
    <w:r>
      <w:fldChar w:fldCharType="separate"/>
    </w:r>
    <w:r>
      <w:rPr>
        <w:noProof/>
      </w:rPr>
      <w:t>17</w:t>
    </w:r>
    <w:r>
      <w:rPr>
        <w:noProof/>
      </w:rPr>
      <w:fldChar w:fldCharType="end"/>
    </w:r>
    <w:r w:rsidRPr="003C60A1">
      <w:t xml:space="preserve"> of </w:t>
    </w:r>
    <w:r>
      <w:fldChar w:fldCharType="begin"/>
    </w:r>
    <w:r>
      <w:instrText xml:space="preserve"> NUMPAGES </w:instrText>
    </w:r>
    <w:r>
      <w:fldChar w:fldCharType="separate"/>
    </w:r>
    <w:r>
      <w:rPr>
        <w:noProof/>
      </w:rPr>
      <w:t>18</w:t>
    </w:r>
    <w:r>
      <w:rPr>
        <w:noProof/>
      </w:rPr>
      <w:fldChar w:fldCharType="end"/>
    </w:r>
    <w:r w:rsidRPr="003C60A1">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7464" w14:textId="77777777" w:rsidR="00253E01" w:rsidRPr="00F55416" w:rsidRDefault="00253E01" w:rsidP="00F73E14">
    <w:pPr>
      <w:pStyle w:val="FooterFirstPageFirstLine"/>
      <w:spacing w:before="0"/>
      <w:rPr>
        <w:b/>
      </w:rPr>
    </w:pPr>
    <w:r w:rsidRPr="00F55416">
      <w:t>Copyright © 202</w:t>
    </w:r>
    <w:r w:rsidRPr="00F55416">
      <w:rPr>
        <w:highlight w:val="cyan"/>
      </w:rPr>
      <w:t>x</w:t>
    </w:r>
    <w:r w:rsidRPr="00F55416">
      <w:t xml:space="preserve"> by THE SOCIETY OF MOTION PICTURE AND TELEVISION ENGINEERS</w:t>
    </w:r>
  </w:p>
  <w:p w14:paraId="335CD36E" w14:textId="77777777" w:rsidR="00253E01" w:rsidRPr="00F55416" w:rsidRDefault="00253E01" w:rsidP="00F73E14">
    <w:pPr>
      <w:pStyle w:val="FooterFirstPageSubsequentLine"/>
      <w:spacing w:before="0"/>
      <w:rPr>
        <w:b/>
      </w:rPr>
    </w:pPr>
    <w:r w:rsidRPr="00F55416">
      <w:t>445 Hamilton Ave., White Plains NY 10601, (914) 761-1100</w:t>
    </w:r>
  </w:p>
  <w:p w14:paraId="0B27F828" w14:textId="77777777" w:rsidR="00253E01" w:rsidRPr="00F828F7" w:rsidRDefault="00253E01" w:rsidP="00F73E14">
    <w:pPr>
      <w:pStyle w:val="FooterFirstPageSubsequentLine"/>
      <w:spacing w:before="0"/>
      <w:rPr>
        <w:b/>
        <w:bCs w:val="0"/>
      </w:rPr>
    </w:pPr>
    <w:r w:rsidRPr="00F73E14">
      <w:rPr>
        <w:b/>
        <w:bCs w:val="0"/>
        <w:highlight w:val="cyan"/>
      </w:rPr>
      <w:t>Approved &lt;date&gt;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BD2F9" w14:textId="7E29B8BF" w:rsidR="00253E01" w:rsidRPr="00404BFD" w:rsidRDefault="00253E01" w:rsidP="007A0414">
    <w:pPr>
      <w:pStyle w:val="FooterLandscape"/>
      <w:rPr>
        <w:b/>
      </w:rPr>
    </w:pPr>
    <w:r w:rsidRPr="00E52F24">
      <w:t xml:space="preserve">Page </w:t>
    </w:r>
    <w:r>
      <w:fldChar w:fldCharType="begin"/>
    </w:r>
    <w:r>
      <w:instrText xml:space="preserve"> PAGE </w:instrText>
    </w:r>
    <w:r>
      <w:fldChar w:fldCharType="separate"/>
    </w:r>
    <w:r>
      <w:rPr>
        <w:noProof/>
      </w:rPr>
      <w:t>18</w:t>
    </w:r>
    <w:r>
      <w:rPr>
        <w:noProof/>
      </w:rPr>
      <w:fldChar w:fldCharType="end"/>
    </w:r>
    <w:r w:rsidRPr="00E52F24">
      <w:t xml:space="preserve"> of </w:t>
    </w:r>
    <w:r>
      <w:fldChar w:fldCharType="begin"/>
    </w:r>
    <w:r>
      <w:instrText xml:space="preserve"> NUMPAGES  </w:instrText>
    </w:r>
    <w:r>
      <w:fldChar w:fldCharType="separate"/>
    </w:r>
    <w:r>
      <w:rPr>
        <w:noProof/>
      </w:rPr>
      <w:t>18</w:t>
    </w:r>
    <w:r>
      <w:rPr>
        <w:noProof/>
      </w:rPr>
      <w:fldChar w:fldCharType="end"/>
    </w:r>
    <w:r w:rsidRPr="00E52F24">
      <w:t xml:space="preserve"> pages</w:t>
    </w:r>
    <w:r>
      <w:tab/>
      <w:t>© SMPTE 202</w:t>
    </w:r>
    <w:r w:rsidRPr="00F73E14">
      <w:rPr>
        <w:highlight w:val="cyan"/>
      </w:rPr>
      <w:t>x</w:t>
    </w:r>
    <w:r>
      <w:t xml:space="preserve">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CC0D" w14:textId="0DBD32A5" w:rsidR="00253E01" w:rsidRDefault="00253E01" w:rsidP="00A65908">
    <w:pPr>
      <w:pStyle w:val="FooterLandscape"/>
    </w:pPr>
    <w:r>
      <w:t>© SMPTE 202</w:t>
    </w:r>
    <w:r w:rsidRPr="00F73E14">
      <w:rPr>
        <w:highlight w:val="cyan"/>
      </w:rPr>
      <w:t>x</w:t>
    </w:r>
    <w:r>
      <w:t xml:space="preserve"> – All Rights Reserved</w:t>
    </w:r>
    <w:r>
      <w:tab/>
    </w:r>
    <w:r w:rsidRPr="003C60A1">
      <w:t xml:space="preserve">Page </w:t>
    </w:r>
    <w:r>
      <w:fldChar w:fldCharType="begin"/>
    </w:r>
    <w:r>
      <w:instrText xml:space="preserve"> PAGE </w:instrText>
    </w:r>
    <w:r>
      <w:fldChar w:fldCharType="separate"/>
    </w:r>
    <w:r>
      <w:rPr>
        <w:noProof/>
      </w:rPr>
      <w:t>17</w:t>
    </w:r>
    <w:r>
      <w:rPr>
        <w:noProof/>
      </w:rPr>
      <w:fldChar w:fldCharType="end"/>
    </w:r>
    <w:r w:rsidRPr="003C60A1">
      <w:t xml:space="preserve"> of </w:t>
    </w:r>
    <w:r>
      <w:fldChar w:fldCharType="begin"/>
    </w:r>
    <w:r>
      <w:instrText xml:space="preserve"> NUMPAGES </w:instrText>
    </w:r>
    <w:r>
      <w:fldChar w:fldCharType="separate"/>
    </w:r>
    <w:r>
      <w:rPr>
        <w:noProof/>
      </w:rPr>
      <w:t>18</w:t>
    </w:r>
    <w:r>
      <w:rPr>
        <w:noProof/>
      </w:rPr>
      <w:fldChar w:fldCharType="end"/>
    </w:r>
    <w:r w:rsidRPr="003C60A1">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410AB" w14:textId="77777777" w:rsidR="00D5757C" w:rsidRDefault="00D5757C" w:rsidP="00E77F78">
      <w:pPr>
        <w:spacing w:after="0" w:line="240" w:lineRule="auto"/>
      </w:pPr>
      <w:r>
        <w:separator/>
      </w:r>
    </w:p>
    <w:p w14:paraId="286052A7" w14:textId="77777777" w:rsidR="00D5757C" w:rsidRDefault="00D5757C"/>
  </w:footnote>
  <w:footnote w:type="continuationSeparator" w:id="0">
    <w:p w14:paraId="147B3858" w14:textId="77777777" w:rsidR="00D5757C" w:rsidRDefault="00D5757C" w:rsidP="00E77F78">
      <w:pPr>
        <w:spacing w:after="0" w:line="240" w:lineRule="auto"/>
      </w:pPr>
      <w:r>
        <w:continuationSeparator/>
      </w:r>
    </w:p>
    <w:p w14:paraId="562D34ED" w14:textId="77777777" w:rsidR="00D5757C" w:rsidRDefault="00D57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01DCA" w14:textId="77777777" w:rsidR="00253E01" w:rsidRDefault="00253E01" w:rsidP="00831227">
    <w:pPr>
      <w:pStyle w:val="HeaderLandscape"/>
    </w:pPr>
    <w:r w:rsidRPr="00444524">
      <w:t xml:space="preserve">SMPTE </w:t>
    </w:r>
    <w:r>
      <w:t>ST xxxx-xx:202</w:t>
    </w:r>
    <w:r w:rsidRPr="00EB1C6E">
      <w:rPr>
        <w:highlight w:val="cyan"/>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7FFCC" w14:textId="77777777" w:rsidR="00253E01" w:rsidRDefault="00253E01" w:rsidP="00C05A6E">
    <w:pPr>
      <w:pStyle w:val="HeaderLandscape"/>
    </w:pPr>
    <w:r>
      <w:tab/>
    </w:r>
    <w:r w:rsidRPr="00444524">
      <w:t xml:space="preserve">SMPTE </w:t>
    </w:r>
    <w:r>
      <w:t>ST xxxx-xx:202</w:t>
    </w:r>
    <w:r w:rsidRPr="00EB1C6E">
      <w:rPr>
        <w:highlight w:val="cyan"/>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F92E2" w14:textId="175380F1" w:rsidR="0017533E" w:rsidRDefault="0017533E" w:rsidP="00301A98">
    <w:pPr>
      <w:pStyle w:val="Header"/>
    </w:pPr>
    <w:r w:rsidRPr="00444524">
      <w:t xml:space="preserve">SMPTE </w:t>
    </w:r>
    <w:r>
      <w:t xml:space="preserve">ST </w:t>
    </w:r>
    <w:r w:rsidR="00043E33">
      <w:t>2136-10</w:t>
    </w:r>
    <w:r>
      <w:t>:202</w:t>
    </w:r>
    <w:r w:rsidRPr="00EB1C6E">
      <w:rPr>
        <w:highlight w:val="cyan"/>
      </w:rPr>
      <w:t>x</w:t>
    </w:r>
  </w:p>
  <w:p w14:paraId="0D42C6D0" w14:textId="77777777" w:rsidR="00F47D2C" w:rsidRDefault="00F47D2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A2FD" w14:textId="1AE72FE2" w:rsidR="0017533E" w:rsidRDefault="0017533E" w:rsidP="00301A98">
    <w:pPr>
      <w:pStyle w:val="Header"/>
    </w:pPr>
    <w:r>
      <w:tab/>
    </w:r>
    <w:r w:rsidRPr="00444524">
      <w:t xml:space="preserve">SMPTE </w:t>
    </w:r>
    <w:r>
      <w:t xml:space="preserve">ST </w:t>
    </w:r>
    <w:r w:rsidR="00043E33">
      <w:t>2136-10</w:t>
    </w:r>
    <w:r>
      <w:t>:202</w:t>
    </w:r>
    <w:r w:rsidRPr="00EB1C6E">
      <w:rPr>
        <w:highlight w:val="cyan"/>
      </w:rPr>
      <w:t>x</w:t>
    </w:r>
  </w:p>
  <w:p w14:paraId="3C02AA7D" w14:textId="77777777" w:rsidR="00F47D2C" w:rsidRDefault="00F47D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228491C"/>
    <w:lvl w:ilvl="0">
      <w:start w:val="1"/>
      <w:numFmt w:val="lowerLetter"/>
      <w:pStyle w:val="ListNumber5"/>
      <w:lvlText w:val="%1."/>
      <w:lvlJc w:val="left"/>
      <w:pPr>
        <w:ind w:left="1440" w:hanging="360"/>
      </w:pPr>
    </w:lvl>
  </w:abstractNum>
  <w:abstractNum w:abstractNumId="1" w15:restartNumberingAfterBreak="0">
    <w:nsid w:val="FFFFFF7D"/>
    <w:multiLevelType w:val="singleLevel"/>
    <w:tmpl w:val="6D4689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6EBF28"/>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2EE688A0"/>
    <w:lvl w:ilvl="0">
      <w:start w:val="1"/>
      <w:numFmt w:val="lowerLetter"/>
      <w:pStyle w:val="ListNumber2"/>
      <w:lvlText w:val="%1."/>
      <w:lvlJc w:val="left"/>
      <w:pPr>
        <w:ind w:left="1440" w:hanging="360"/>
      </w:pPr>
    </w:lvl>
  </w:abstractNum>
  <w:abstractNum w:abstractNumId="4" w15:restartNumberingAfterBreak="0">
    <w:nsid w:val="FFFFFF80"/>
    <w:multiLevelType w:val="singleLevel"/>
    <w:tmpl w:val="CDE459A8"/>
    <w:lvl w:ilvl="0">
      <w:start w:val="1"/>
      <w:numFmt w:val="bullet"/>
      <w:pStyle w:val="ListBullet5"/>
      <w:lvlText w:val="o"/>
      <w:lvlJc w:val="left"/>
      <w:pPr>
        <w:ind w:left="1440" w:hanging="360"/>
      </w:pPr>
      <w:rPr>
        <w:rFonts w:ascii="Courier New" w:hAnsi="Courier New" w:cs="Courier New" w:hint="default"/>
      </w:rPr>
    </w:lvl>
  </w:abstractNum>
  <w:abstractNum w:abstractNumId="5" w15:restartNumberingAfterBreak="0">
    <w:nsid w:val="FFFFFF81"/>
    <w:multiLevelType w:val="singleLevel"/>
    <w:tmpl w:val="38EAF53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5C0896"/>
    <w:lvl w:ilvl="0">
      <w:start w:val="1"/>
      <w:numFmt w:val="bullet"/>
      <w:pStyle w:val="ListBullet3"/>
      <w:lvlText w:val=""/>
      <w:lvlJc w:val="left"/>
      <w:pPr>
        <w:ind w:left="2160" w:hanging="360"/>
      </w:pPr>
      <w:rPr>
        <w:rFonts w:ascii="Wingdings" w:hAnsi="Wingdings" w:hint="default"/>
      </w:rPr>
    </w:lvl>
  </w:abstractNum>
  <w:abstractNum w:abstractNumId="7" w15:restartNumberingAfterBreak="0">
    <w:nsid w:val="FFFFFF83"/>
    <w:multiLevelType w:val="singleLevel"/>
    <w:tmpl w:val="593CA8F8"/>
    <w:lvl w:ilvl="0">
      <w:start w:val="1"/>
      <w:numFmt w:val="bullet"/>
      <w:pStyle w:val="ListBullet2"/>
      <w:lvlText w:val="o"/>
      <w:lvlJc w:val="left"/>
      <w:pPr>
        <w:ind w:left="1440" w:hanging="360"/>
      </w:pPr>
      <w:rPr>
        <w:rFonts w:ascii="Courier New" w:hAnsi="Courier New" w:cs="Courier New" w:hint="default"/>
      </w:rPr>
    </w:lvl>
  </w:abstractNum>
  <w:abstractNum w:abstractNumId="8" w15:restartNumberingAfterBreak="0">
    <w:nsid w:val="FFFFFF88"/>
    <w:multiLevelType w:val="singleLevel"/>
    <w:tmpl w:val="AF7E2B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A5EB5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9DC5F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42642EF"/>
    <w:multiLevelType w:val="multilevel"/>
    <w:tmpl w:val="E2F8F6D4"/>
    <w:styleLink w:val="SMPTEAnnexOutline"/>
    <w:lvl w:ilvl="0">
      <w:start w:val="1"/>
      <w:numFmt w:val="upperLetter"/>
      <w:lvlText w:val="Annex %1"/>
      <w:lvlJc w:val="left"/>
      <w:pPr>
        <w:ind w:left="1440" w:hanging="1440"/>
      </w:pPr>
      <w:rPr>
        <w:rFonts w:ascii="Arial" w:hAnsi="Arial" w:hint="default"/>
        <w:b/>
        <w:color w:val="000000" w:themeColor="text1"/>
        <w:sz w:val="28"/>
      </w:rPr>
    </w:lvl>
    <w:lvl w:ilvl="1">
      <w:start w:val="1"/>
      <w:numFmt w:val="decimal"/>
      <w:lvlText w:val="%1.%2"/>
      <w:lvlJc w:val="left"/>
      <w:pPr>
        <w:ind w:left="720" w:hanging="720"/>
      </w:pPr>
      <w:rPr>
        <w:rFonts w:ascii="Arial" w:hAnsi="Arial" w:hint="default"/>
        <w:b/>
        <w:color w:val="000000" w:themeColor="text1"/>
        <w:sz w:val="24"/>
      </w:rPr>
    </w:lvl>
    <w:lvl w:ilvl="2">
      <w:start w:val="1"/>
      <w:numFmt w:val="decimal"/>
      <w:lvlText w:val="%1.%2.%3"/>
      <w:lvlJc w:val="left"/>
      <w:pPr>
        <w:ind w:left="907" w:hanging="907"/>
      </w:pPr>
      <w:rPr>
        <w:rFonts w:ascii="Arial" w:hAnsi="Arial" w:hint="default"/>
        <w:b/>
        <w:color w:val="000000" w:themeColor="text1"/>
        <w:sz w:val="20"/>
      </w:rPr>
    </w:lvl>
    <w:lvl w:ilvl="3">
      <w:start w:val="1"/>
      <w:numFmt w:val="decimal"/>
      <w:lvlText w:val="%1.%2.%3.%4"/>
      <w:lvlJc w:val="left"/>
      <w:pPr>
        <w:ind w:left="1008" w:hanging="1008"/>
      </w:pPr>
      <w:rPr>
        <w:rFonts w:ascii="Arial" w:hAnsi="Arial" w:hint="default"/>
        <w:b/>
        <w:color w:val="000000" w:themeColor="text1"/>
        <w:sz w:val="20"/>
      </w:rPr>
    </w:lvl>
    <w:lvl w:ilvl="4">
      <w:start w:val="1"/>
      <w:numFmt w:val="decimal"/>
      <w:lvlText w:val="%1.%2.%3.%4.%5"/>
      <w:lvlJc w:val="left"/>
      <w:pPr>
        <w:ind w:left="1152" w:hanging="1152"/>
      </w:pPr>
      <w:rPr>
        <w:rFonts w:ascii="Arial" w:hAnsi="Arial" w:hint="default"/>
        <w:b/>
        <w:color w:val="000000" w:themeColor="text1"/>
        <w:sz w:val="20"/>
      </w:rPr>
    </w:lvl>
    <w:lvl w:ilvl="5">
      <w:start w:val="1"/>
      <w:numFmt w:val="decimal"/>
      <w:lvlText w:val="%1.%2.%3.%4.%5.%6"/>
      <w:lvlJc w:val="left"/>
      <w:pPr>
        <w:ind w:left="1296" w:hanging="1296"/>
      </w:pPr>
      <w:rPr>
        <w:rFonts w:ascii="Arial" w:hAnsi="Arial" w:hint="default"/>
        <w:b/>
        <w:color w:val="000000" w:themeColor="text1"/>
        <w:sz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5885DF1"/>
    <w:multiLevelType w:val="hybridMultilevel"/>
    <w:tmpl w:val="76BECB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FF4956"/>
    <w:multiLevelType w:val="hybridMultilevel"/>
    <w:tmpl w:val="F82074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9110729"/>
    <w:multiLevelType w:val="multilevel"/>
    <w:tmpl w:val="1888774C"/>
    <w:numStyleLink w:val="SMPTEMainBodyOutline"/>
  </w:abstractNum>
  <w:abstractNum w:abstractNumId="15" w15:restartNumberingAfterBreak="0">
    <w:nsid w:val="098F6B28"/>
    <w:multiLevelType w:val="hybridMultilevel"/>
    <w:tmpl w:val="7A50F448"/>
    <w:lvl w:ilvl="0" w:tplc="221A981C">
      <w:start w:val="1"/>
      <w:numFmt w:val="bullet"/>
      <w:lvlText w:val="•"/>
      <w:lvlJc w:val="left"/>
      <w:pPr>
        <w:tabs>
          <w:tab w:val="num" w:pos="720"/>
        </w:tabs>
        <w:ind w:left="720" w:hanging="360"/>
      </w:pPr>
      <w:rPr>
        <w:rFonts w:ascii="Arial" w:hAnsi="Arial" w:hint="default"/>
      </w:rPr>
    </w:lvl>
    <w:lvl w:ilvl="1" w:tplc="D06E8CF4">
      <w:start w:val="1"/>
      <w:numFmt w:val="bullet"/>
      <w:lvlText w:val="•"/>
      <w:lvlJc w:val="left"/>
      <w:pPr>
        <w:tabs>
          <w:tab w:val="num" w:pos="1440"/>
        </w:tabs>
        <w:ind w:left="1440" w:hanging="360"/>
      </w:pPr>
      <w:rPr>
        <w:rFonts w:ascii="Arial" w:hAnsi="Arial" w:hint="default"/>
      </w:rPr>
    </w:lvl>
    <w:lvl w:ilvl="2" w:tplc="DDA8F0E6" w:tentative="1">
      <w:start w:val="1"/>
      <w:numFmt w:val="bullet"/>
      <w:lvlText w:val="•"/>
      <w:lvlJc w:val="left"/>
      <w:pPr>
        <w:tabs>
          <w:tab w:val="num" w:pos="2160"/>
        </w:tabs>
        <w:ind w:left="2160" w:hanging="360"/>
      </w:pPr>
      <w:rPr>
        <w:rFonts w:ascii="Arial" w:hAnsi="Arial" w:hint="default"/>
      </w:rPr>
    </w:lvl>
    <w:lvl w:ilvl="3" w:tplc="2752D0E0" w:tentative="1">
      <w:start w:val="1"/>
      <w:numFmt w:val="bullet"/>
      <w:lvlText w:val="•"/>
      <w:lvlJc w:val="left"/>
      <w:pPr>
        <w:tabs>
          <w:tab w:val="num" w:pos="2880"/>
        </w:tabs>
        <w:ind w:left="2880" w:hanging="360"/>
      </w:pPr>
      <w:rPr>
        <w:rFonts w:ascii="Arial" w:hAnsi="Arial" w:hint="default"/>
      </w:rPr>
    </w:lvl>
    <w:lvl w:ilvl="4" w:tplc="D21E8A36" w:tentative="1">
      <w:start w:val="1"/>
      <w:numFmt w:val="bullet"/>
      <w:lvlText w:val="•"/>
      <w:lvlJc w:val="left"/>
      <w:pPr>
        <w:tabs>
          <w:tab w:val="num" w:pos="3600"/>
        </w:tabs>
        <w:ind w:left="3600" w:hanging="360"/>
      </w:pPr>
      <w:rPr>
        <w:rFonts w:ascii="Arial" w:hAnsi="Arial" w:hint="default"/>
      </w:rPr>
    </w:lvl>
    <w:lvl w:ilvl="5" w:tplc="CA5E262A" w:tentative="1">
      <w:start w:val="1"/>
      <w:numFmt w:val="bullet"/>
      <w:lvlText w:val="•"/>
      <w:lvlJc w:val="left"/>
      <w:pPr>
        <w:tabs>
          <w:tab w:val="num" w:pos="4320"/>
        </w:tabs>
        <w:ind w:left="4320" w:hanging="360"/>
      </w:pPr>
      <w:rPr>
        <w:rFonts w:ascii="Arial" w:hAnsi="Arial" w:hint="default"/>
      </w:rPr>
    </w:lvl>
    <w:lvl w:ilvl="6" w:tplc="67A6CF36" w:tentative="1">
      <w:start w:val="1"/>
      <w:numFmt w:val="bullet"/>
      <w:lvlText w:val="•"/>
      <w:lvlJc w:val="left"/>
      <w:pPr>
        <w:tabs>
          <w:tab w:val="num" w:pos="5040"/>
        </w:tabs>
        <w:ind w:left="5040" w:hanging="360"/>
      </w:pPr>
      <w:rPr>
        <w:rFonts w:ascii="Arial" w:hAnsi="Arial" w:hint="default"/>
      </w:rPr>
    </w:lvl>
    <w:lvl w:ilvl="7" w:tplc="FCD89DDC" w:tentative="1">
      <w:start w:val="1"/>
      <w:numFmt w:val="bullet"/>
      <w:lvlText w:val="•"/>
      <w:lvlJc w:val="left"/>
      <w:pPr>
        <w:tabs>
          <w:tab w:val="num" w:pos="5760"/>
        </w:tabs>
        <w:ind w:left="5760" w:hanging="360"/>
      </w:pPr>
      <w:rPr>
        <w:rFonts w:ascii="Arial" w:hAnsi="Arial" w:hint="default"/>
      </w:rPr>
    </w:lvl>
    <w:lvl w:ilvl="8" w:tplc="74D6C6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9A40FA9"/>
    <w:multiLevelType w:val="hybridMultilevel"/>
    <w:tmpl w:val="76BECB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C325F5"/>
    <w:multiLevelType w:val="hybridMultilevel"/>
    <w:tmpl w:val="A7084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5A0589"/>
    <w:multiLevelType w:val="hybridMultilevel"/>
    <w:tmpl w:val="A734EF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615A45"/>
    <w:multiLevelType w:val="hybridMultilevel"/>
    <w:tmpl w:val="7F3A56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19666EF"/>
    <w:multiLevelType w:val="multilevel"/>
    <w:tmpl w:val="1888774C"/>
    <w:numStyleLink w:val="SMPTEMainBodyOutline"/>
  </w:abstractNum>
  <w:abstractNum w:abstractNumId="21" w15:restartNumberingAfterBreak="0">
    <w:nsid w:val="13E740B7"/>
    <w:multiLevelType w:val="hybridMultilevel"/>
    <w:tmpl w:val="C074DD2E"/>
    <w:lvl w:ilvl="0" w:tplc="EA705130">
      <w:start w:val="1"/>
      <w:numFmt w:val="bullet"/>
      <w:lvlText w:val="•"/>
      <w:lvlJc w:val="left"/>
      <w:pPr>
        <w:tabs>
          <w:tab w:val="num" w:pos="720"/>
        </w:tabs>
        <w:ind w:left="720" w:hanging="360"/>
      </w:pPr>
      <w:rPr>
        <w:rFonts w:ascii="Arial" w:hAnsi="Arial" w:hint="default"/>
      </w:rPr>
    </w:lvl>
    <w:lvl w:ilvl="1" w:tplc="273C74C4" w:tentative="1">
      <w:start w:val="1"/>
      <w:numFmt w:val="bullet"/>
      <w:lvlText w:val="•"/>
      <w:lvlJc w:val="left"/>
      <w:pPr>
        <w:tabs>
          <w:tab w:val="num" w:pos="1440"/>
        </w:tabs>
        <w:ind w:left="1440" w:hanging="360"/>
      </w:pPr>
      <w:rPr>
        <w:rFonts w:ascii="Arial" w:hAnsi="Arial" w:hint="default"/>
      </w:rPr>
    </w:lvl>
    <w:lvl w:ilvl="2" w:tplc="EFCE4410" w:tentative="1">
      <w:start w:val="1"/>
      <w:numFmt w:val="bullet"/>
      <w:lvlText w:val="•"/>
      <w:lvlJc w:val="left"/>
      <w:pPr>
        <w:tabs>
          <w:tab w:val="num" w:pos="2160"/>
        </w:tabs>
        <w:ind w:left="2160" w:hanging="360"/>
      </w:pPr>
      <w:rPr>
        <w:rFonts w:ascii="Arial" w:hAnsi="Arial" w:hint="default"/>
      </w:rPr>
    </w:lvl>
    <w:lvl w:ilvl="3" w:tplc="9C66A466" w:tentative="1">
      <w:start w:val="1"/>
      <w:numFmt w:val="bullet"/>
      <w:lvlText w:val="•"/>
      <w:lvlJc w:val="left"/>
      <w:pPr>
        <w:tabs>
          <w:tab w:val="num" w:pos="2880"/>
        </w:tabs>
        <w:ind w:left="2880" w:hanging="360"/>
      </w:pPr>
      <w:rPr>
        <w:rFonts w:ascii="Arial" w:hAnsi="Arial" w:hint="default"/>
      </w:rPr>
    </w:lvl>
    <w:lvl w:ilvl="4" w:tplc="6AB41500" w:tentative="1">
      <w:start w:val="1"/>
      <w:numFmt w:val="bullet"/>
      <w:lvlText w:val="•"/>
      <w:lvlJc w:val="left"/>
      <w:pPr>
        <w:tabs>
          <w:tab w:val="num" w:pos="3600"/>
        </w:tabs>
        <w:ind w:left="3600" w:hanging="360"/>
      </w:pPr>
      <w:rPr>
        <w:rFonts w:ascii="Arial" w:hAnsi="Arial" w:hint="default"/>
      </w:rPr>
    </w:lvl>
    <w:lvl w:ilvl="5" w:tplc="F38CCC00" w:tentative="1">
      <w:start w:val="1"/>
      <w:numFmt w:val="bullet"/>
      <w:lvlText w:val="•"/>
      <w:lvlJc w:val="left"/>
      <w:pPr>
        <w:tabs>
          <w:tab w:val="num" w:pos="4320"/>
        </w:tabs>
        <w:ind w:left="4320" w:hanging="360"/>
      </w:pPr>
      <w:rPr>
        <w:rFonts w:ascii="Arial" w:hAnsi="Arial" w:hint="default"/>
      </w:rPr>
    </w:lvl>
    <w:lvl w:ilvl="6" w:tplc="CEA2AB8A" w:tentative="1">
      <w:start w:val="1"/>
      <w:numFmt w:val="bullet"/>
      <w:lvlText w:val="•"/>
      <w:lvlJc w:val="left"/>
      <w:pPr>
        <w:tabs>
          <w:tab w:val="num" w:pos="5040"/>
        </w:tabs>
        <w:ind w:left="5040" w:hanging="360"/>
      </w:pPr>
      <w:rPr>
        <w:rFonts w:ascii="Arial" w:hAnsi="Arial" w:hint="default"/>
      </w:rPr>
    </w:lvl>
    <w:lvl w:ilvl="7" w:tplc="637C0FC4" w:tentative="1">
      <w:start w:val="1"/>
      <w:numFmt w:val="bullet"/>
      <w:lvlText w:val="•"/>
      <w:lvlJc w:val="left"/>
      <w:pPr>
        <w:tabs>
          <w:tab w:val="num" w:pos="5760"/>
        </w:tabs>
        <w:ind w:left="5760" w:hanging="360"/>
      </w:pPr>
      <w:rPr>
        <w:rFonts w:ascii="Arial" w:hAnsi="Arial" w:hint="default"/>
      </w:rPr>
    </w:lvl>
    <w:lvl w:ilvl="8" w:tplc="23804A9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7137747"/>
    <w:multiLevelType w:val="hybridMultilevel"/>
    <w:tmpl w:val="85104EF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7BE0C72"/>
    <w:multiLevelType w:val="hybridMultilevel"/>
    <w:tmpl w:val="25D4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05FA0"/>
    <w:multiLevelType w:val="hybridMultilevel"/>
    <w:tmpl w:val="845E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2D7B87"/>
    <w:multiLevelType w:val="hybridMultilevel"/>
    <w:tmpl w:val="5610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527282"/>
    <w:multiLevelType w:val="hybridMultilevel"/>
    <w:tmpl w:val="606CA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1B4731B3"/>
    <w:multiLevelType w:val="hybridMultilevel"/>
    <w:tmpl w:val="B3D6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C51E32"/>
    <w:multiLevelType w:val="hybridMultilevel"/>
    <w:tmpl w:val="292E4644"/>
    <w:lvl w:ilvl="0" w:tplc="1870C568">
      <w:start w:val="1"/>
      <w:numFmt w:val="bullet"/>
      <w:lvlText w:val="•"/>
      <w:lvlJc w:val="left"/>
      <w:pPr>
        <w:tabs>
          <w:tab w:val="num" w:pos="720"/>
        </w:tabs>
        <w:ind w:left="720" w:hanging="360"/>
      </w:pPr>
      <w:rPr>
        <w:rFonts w:ascii="Arial" w:hAnsi="Arial" w:hint="default"/>
      </w:rPr>
    </w:lvl>
    <w:lvl w:ilvl="1" w:tplc="D70C890C">
      <w:start w:val="1"/>
      <w:numFmt w:val="bullet"/>
      <w:lvlText w:val="•"/>
      <w:lvlJc w:val="left"/>
      <w:pPr>
        <w:tabs>
          <w:tab w:val="num" w:pos="1440"/>
        </w:tabs>
        <w:ind w:left="1440" w:hanging="360"/>
      </w:pPr>
      <w:rPr>
        <w:rFonts w:ascii="Arial" w:hAnsi="Arial" w:hint="default"/>
      </w:rPr>
    </w:lvl>
    <w:lvl w:ilvl="2" w:tplc="05222C6A">
      <w:numFmt w:val="bullet"/>
      <w:lvlText w:val="•"/>
      <w:lvlJc w:val="left"/>
      <w:pPr>
        <w:tabs>
          <w:tab w:val="num" w:pos="2160"/>
        </w:tabs>
        <w:ind w:left="2160" w:hanging="360"/>
      </w:pPr>
      <w:rPr>
        <w:rFonts w:ascii="Arial" w:hAnsi="Arial" w:hint="default"/>
      </w:rPr>
    </w:lvl>
    <w:lvl w:ilvl="3" w:tplc="664012FA" w:tentative="1">
      <w:start w:val="1"/>
      <w:numFmt w:val="bullet"/>
      <w:lvlText w:val="•"/>
      <w:lvlJc w:val="left"/>
      <w:pPr>
        <w:tabs>
          <w:tab w:val="num" w:pos="2880"/>
        </w:tabs>
        <w:ind w:left="2880" w:hanging="360"/>
      </w:pPr>
      <w:rPr>
        <w:rFonts w:ascii="Arial" w:hAnsi="Arial" w:hint="default"/>
      </w:rPr>
    </w:lvl>
    <w:lvl w:ilvl="4" w:tplc="4DF6469C" w:tentative="1">
      <w:start w:val="1"/>
      <w:numFmt w:val="bullet"/>
      <w:lvlText w:val="•"/>
      <w:lvlJc w:val="left"/>
      <w:pPr>
        <w:tabs>
          <w:tab w:val="num" w:pos="3600"/>
        </w:tabs>
        <w:ind w:left="3600" w:hanging="360"/>
      </w:pPr>
      <w:rPr>
        <w:rFonts w:ascii="Arial" w:hAnsi="Arial" w:hint="default"/>
      </w:rPr>
    </w:lvl>
    <w:lvl w:ilvl="5" w:tplc="3BFCB668" w:tentative="1">
      <w:start w:val="1"/>
      <w:numFmt w:val="bullet"/>
      <w:lvlText w:val="•"/>
      <w:lvlJc w:val="left"/>
      <w:pPr>
        <w:tabs>
          <w:tab w:val="num" w:pos="4320"/>
        </w:tabs>
        <w:ind w:left="4320" w:hanging="360"/>
      </w:pPr>
      <w:rPr>
        <w:rFonts w:ascii="Arial" w:hAnsi="Arial" w:hint="default"/>
      </w:rPr>
    </w:lvl>
    <w:lvl w:ilvl="6" w:tplc="53BA6E92" w:tentative="1">
      <w:start w:val="1"/>
      <w:numFmt w:val="bullet"/>
      <w:lvlText w:val="•"/>
      <w:lvlJc w:val="left"/>
      <w:pPr>
        <w:tabs>
          <w:tab w:val="num" w:pos="5040"/>
        </w:tabs>
        <w:ind w:left="5040" w:hanging="360"/>
      </w:pPr>
      <w:rPr>
        <w:rFonts w:ascii="Arial" w:hAnsi="Arial" w:hint="default"/>
      </w:rPr>
    </w:lvl>
    <w:lvl w:ilvl="7" w:tplc="39B2CBCE" w:tentative="1">
      <w:start w:val="1"/>
      <w:numFmt w:val="bullet"/>
      <w:lvlText w:val="•"/>
      <w:lvlJc w:val="left"/>
      <w:pPr>
        <w:tabs>
          <w:tab w:val="num" w:pos="5760"/>
        </w:tabs>
        <w:ind w:left="5760" w:hanging="360"/>
      </w:pPr>
      <w:rPr>
        <w:rFonts w:ascii="Arial" w:hAnsi="Arial" w:hint="default"/>
      </w:rPr>
    </w:lvl>
    <w:lvl w:ilvl="8" w:tplc="5792DC1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1ED7443D"/>
    <w:multiLevelType w:val="hybridMultilevel"/>
    <w:tmpl w:val="56FC6FA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F5C5313"/>
    <w:multiLevelType w:val="multilevel"/>
    <w:tmpl w:val="1888774C"/>
    <w:numStyleLink w:val="SMPTEMainBodyOutline"/>
  </w:abstractNum>
  <w:abstractNum w:abstractNumId="31" w15:restartNumberingAfterBreak="0">
    <w:nsid w:val="204F3F88"/>
    <w:multiLevelType w:val="hybridMultilevel"/>
    <w:tmpl w:val="98068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4307B5E"/>
    <w:multiLevelType w:val="hybridMultilevel"/>
    <w:tmpl w:val="2326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EE2115"/>
    <w:multiLevelType w:val="multilevel"/>
    <w:tmpl w:val="1888774C"/>
    <w:numStyleLink w:val="SMPTEMainBodyOutline"/>
  </w:abstractNum>
  <w:abstractNum w:abstractNumId="34" w15:restartNumberingAfterBreak="0">
    <w:nsid w:val="2A746BDA"/>
    <w:multiLevelType w:val="hybridMultilevel"/>
    <w:tmpl w:val="16BEBEC2"/>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AA548B6"/>
    <w:multiLevelType w:val="multilevel"/>
    <w:tmpl w:val="1888774C"/>
    <w:numStyleLink w:val="SMPTEMainBodyOutline"/>
  </w:abstractNum>
  <w:abstractNum w:abstractNumId="36" w15:restartNumberingAfterBreak="0">
    <w:nsid w:val="2AD26CC9"/>
    <w:multiLevelType w:val="hybridMultilevel"/>
    <w:tmpl w:val="E1D2D8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BBB5184"/>
    <w:multiLevelType w:val="hybridMultilevel"/>
    <w:tmpl w:val="0B5A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D9D2B6C"/>
    <w:multiLevelType w:val="multilevel"/>
    <w:tmpl w:val="1888774C"/>
    <w:numStyleLink w:val="SMPTEMainBodyOutline"/>
  </w:abstractNum>
  <w:abstractNum w:abstractNumId="39" w15:restartNumberingAfterBreak="0">
    <w:nsid w:val="33D07F29"/>
    <w:multiLevelType w:val="hybridMultilevel"/>
    <w:tmpl w:val="561006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D706A9"/>
    <w:multiLevelType w:val="hybridMultilevel"/>
    <w:tmpl w:val="88C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B67A88"/>
    <w:multiLevelType w:val="hybridMultilevel"/>
    <w:tmpl w:val="76BECB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6836F19"/>
    <w:multiLevelType w:val="hybridMultilevel"/>
    <w:tmpl w:val="B04847BE"/>
    <w:lvl w:ilvl="0" w:tplc="A530B47C">
      <w:start w:val="1"/>
      <w:numFmt w:val="bullet"/>
      <w:lvlText w:val="•"/>
      <w:lvlJc w:val="left"/>
      <w:pPr>
        <w:tabs>
          <w:tab w:val="num" w:pos="720"/>
        </w:tabs>
        <w:ind w:left="720" w:hanging="360"/>
      </w:pPr>
      <w:rPr>
        <w:rFonts w:ascii="Arial" w:hAnsi="Arial" w:hint="default"/>
      </w:rPr>
    </w:lvl>
    <w:lvl w:ilvl="1" w:tplc="67663F32">
      <w:start w:val="1"/>
      <w:numFmt w:val="bullet"/>
      <w:lvlText w:val="•"/>
      <w:lvlJc w:val="left"/>
      <w:pPr>
        <w:tabs>
          <w:tab w:val="num" w:pos="1440"/>
        </w:tabs>
        <w:ind w:left="1440" w:hanging="360"/>
      </w:pPr>
      <w:rPr>
        <w:rFonts w:ascii="Arial" w:hAnsi="Arial" w:hint="default"/>
      </w:rPr>
    </w:lvl>
    <w:lvl w:ilvl="2" w:tplc="F0221092" w:tentative="1">
      <w:start w:val="1"/>
      <w:numFmt w:val="bullet"/>
      <w:lvlText w:val="•"/>
      <w:lvlJc w:val="left"/>
      <w:pPr>
        <w:tabs>
          <w:tab w:val="num" w:pos="2160"/>
        </w:tabs>
        <w:ind w:left="2160" w:hanging="360"/>
      </w:pPr>
      <w:rPr>
        <w:rFonts w:ascii="Arial" w:hAnsi="Arial" w:hint="default"/>
      </w:rPr>
    </w:lvl>
    <w:lvl w:ilvl="3" w:tplc="0DD063C0" w:tentative="1">
      <w:start w:val="1"/>
      <w:numFmt w:val="bullet"/>
      <w:lvlText w:val="•"/>
      <w:lvlJc w:val="left"/>
      <w:pPr>
        <w:tabs>
          <w:tab w:val="num" w:pos="2880"/>
        </w:tabs>
        <w:ind w:left="2880" w:hanging="360"/>
      </w:pPr>
      <w:rPr>
        <w:rFonts w:ascii="Arial" w:hAnsi="Arial" w:hint="default"/>
      </w:rPr>
    </w:lvl>
    <w:lvl w:ilvl="4" w:tplc="55F40D2E" w:tentative="1">
      <w:start w:val="1"/>
      <w:numFmt w:val="bullet"/>
      <w:lvlText w:val="•"/>
      <w:lvlJc w:val="left"/>
      <w:pPr>
        <w:tabs>
          <w:tab w:val="num" w:pos="3600"/>
        </w:tabs>
        <w:ind w:left="3600" w:hanging="360"/>
      </w:pPr>
      <w:rPr>
        <w:rFonts w:ascii="Arial" w:hAnsi="Arial" w:hint="default"/>
      </w:rPr>
    </w:lvl>
    <w:lvl w:ilvl="5" w:tplc="1384F6D0" w:tentative="1">
      <w:start w:val="1"/>
      <w:numFmt w:val="bullet"/>
      <w:lvlText w:val="•"/>
      <w:lvlJc w:val="left"/>
      <w:pPr>
        <w:tabs>
          <w:tab w:val="num" w:pos="4320"/>
        </w:tabs>
        <w:ind w:left="4320" w:hanging="360"/>
      </w:pPr>
      <w:rPr>
        <w:rFonts w:ascii="Arial" w:hAnsi="Arial" w:hint="default"/>
      </w:rPr>
    </w:lvl>
    <w:lvl w:ilvl="6" w:tplc="5510D82C" w:tentative="1">
      <w:start w:val="1"/>
      <w:numFmt w:val="bullet"/>
      <w:lvlText w:val="•"/>
      <w:lvlJc w:val="left"/>
      <w:pPr>
        <w:tabs>
          <w:tab w:val="num" w:pos="5040"/>
        </w:tabs>
        <w:ind w:left="5040" w:hanging="360"/>
      </w:pPr>
      <w:rPr>
        <w:rFonts w:ascii="Arial" w:hAnsi="Arial" w:hint="default"/>
      </w:rPr>
    </w:lvl>
    <w:lvl w:ilvl="7" w:tplc="C0F6332A" w:tentative="1">
      <w:start w:val="1"/>
      <w:numFmt w:val="bullet"/>
      <w:lvlText w:val="•"/>
      <w:lvlJc w:val="left"/>
      <w:pPr>
        <w:tabs>
          <w:tab w:val="num" w:pos="5760"/>
        </w:tabs>
        <w:ind w:left="5760" w:hanging="360"/>
      </w:pPr>
      <w:rPr>
        <w:rFonts w:ascii="Arial" w:hAnsi="Arial" w:hint="default"/>
      </w:rPr>
    </w:lvl>
    <w:lvl w:ilvl="8" w:tplc="2592C0D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72C5741"/>
    <w:multiLevelType w:val="multilevel"/>
    <w:tmpl w:val="1888774C"/>
    <w:styleLink w:val="SMPTEMainBodyOutline"/>
    <w:lvl w:ilvl="0">
      <w:start w:val="1"/>
      <w:numFmt w:val="decimal"/>
      <w:lvlText w:val="%1"/>
      <w:lvlJc w:val="left"/>
      <w:pPr>
        <w:ind w:left="504" w:hanging="504"/>
      </w:pPr>
      <w:rPr>
        <w:rFonts w:ascii="Arial" w:hAnsi="Arial" w:hint="default"/>
        <w:b/>
        <w:color w:val="000000" w:themeColor="text1"/>
        <w:sz w:val="28"/>
      </w:rPr>
    </w:lvl>
    <w:lvl w:ilvl="1">
      <w:start w:val="1"/>
      <w:numFmt w:val="decimal"/>
      <w:pStyle w:val="Heading2TermsandDefs"/>
      <w:lvlText w:val="%1.%2"/>
      <w:lvlJc w:val="left"/>
      <w:pPr>
        <w:ind w:left="2989" w:hanging="720"/>
      </w:pPr>
      <w:rPr>
        <w:rFonts w:ascii="Arial" w:hAnsi="Arial" w:hint="default"/>
        <w:b/>
        <w:i w:val="0"/>
        <w:color w:val="000000" w:themeColor="text1"/>
        <w:sz w:val="24"/>
      </w:rPr>
    </w:lvl>
    <w:lvl w:ilvl="2">
      <w:start w:val="1"/>
      <w:numFmt w:val="decimal"/>
      <w:pStyle w:val="Heading3TermsandDefs"/>
      <w:lvlText w:val="%1.%2.%3"/>
      <w:lvlJc w:val="left"/>
      <w:pPr>
        <w:ind w:left="907" w:hanging="907"/>
      </w:pPr>
      <w:rPr>
        <w:rFonts w:ascii="Arial" w:hAnsi="Arial" w:hint="default"/>
        <w:b/>
        <w:color w:val="000000" w:themeColor="text1"/>
        <w:sz w:val="20"/>
      </w:rPr>
    </w:lvl>
    <w:lvl w:ilvl="3">
      <w:start w:val="1"/>
      <w:numFmt w:val="decimal"/>
      <w:lvlText w:val="%1.%2.%3.%4"/>
      <w:lvlJc w:val="left"/>
      <w:pPr>
        <w:ind w:left="1008" w:hanging="1008"/>
      </w:pPr>
      <w:rPr>
        <w:rFonts w:ascii="Arial" w:hAnsi="Arial" w:hint="default"/>
        <w:b/>
        <w:color w:val="000000" w:themeColor="text1"/>
        <w:sz w:val="20"/>
      </w:rPr>
    </w:lvl>
    <w:lvl w:ilvl="4">
      <w:start w:val="1"/>
      <w:numFmt w:val="decimal"/>
      <w:lvlText w:val="%1.%2.%3.%4.%5"/>
      <w:lvlJc w:val="left"/>
      <w:pPr>
        <w:ind w:left="1152" w:hanging="1152"/>
      </w:pPr>
      <w:rPr>
        <w:rFonts w:ascii="Arial" w:hAnsi="Arial" w:hint="default"/>
        <w:b/>
        <w:color w:val="000000" w:themeColor="text1"/>
        <w:sz w:val="20"/>
      </w:rPr>
    </w:lvl>
    <w:lvl w:ilvl="5">
      <w:start w:val="1"/>
      <w:numFmt w:val="decimal"/>
      <w:lvlText w:val="%1.%2.%3.%4.%5.%6"/>
      <w:lvlJc w:val="left"/>
      <w:pPr>
        <w:ind w:left="1296" w:hanging="1296"/>
      </w:pPr>
      <w:rPr>
        <w:rFonts w:ascii="Arial" w:hAnsi="Arial" w:hint="default"/>
        <w:b/>
        <w:i w:val="0"/>
        <w:color w:val="000000" w:themeColor="text1"/>
        <w:sz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i w:val="0"/>
        <w:color w:val="000000" w:themeColor="text1"/>
        <w:sz w:val="20"/>
      </w:rPr>
    </w:lvl>
    <w:lvl w:ilvl="8">
      <w:start w:val="1"/>
      <w:numFmt w:val="lowerRoman"/>
      <w:lvlText w:val="%9."/>
      <w:lvlJc w:val="left"/>
      <w:pPr>
        <w:ind w:left="3240" w:hanging="360"/>
      </w:pPr>
      <w:rPr>
        <w:rFonts w:hint="default"/>
      </w:rPr>
    </w:lvl>
  </w:abstractNum>
  <w:abstractNum w:abstractNumId="44" w15:restartNumberingAfterBreak="0">
    <w:nsid w:val="37A91046"/>
    <w:multiLevelType w:val="multilevel"/>
    <w:tmpl w:val="41ACF09E"/>
    <w:lvl w:ilvl="0">
      <w:start w:val="1"/>
      <w:numFmt w:val="upperLetter"/>
      <w:pStyle w:val="SAnnexHeading1"/>
      <w:lvlText w:val="Annex %1"/>
      <w:lvlJc w:val="left"/>
      <w:pPr>
        <w:tabs>
          <w:tab w:val="num" w:pos="1440"/>
        </w:tabs>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AnnexHeading2"/>
      <w:suff w:val="space"/>
      <w:lvlText w:val="%1.%2"/>
      <w:lvlJc w:val="left"/>
      <w:pPr>
        <w:ind w:left="1116" w:hanging="1116"/>
      </w:pPr>
      <w:rPr>
        <w:rFonts w:hint="default"/>
      </w:rPr>
    </w:lvl>
    <w:lvl w:ilvl="2">
      <w:start w:val="1"/>
      <w:numFmt w:val="decimal"/>
      <w:pStyle w:val="SAnnexHeading3"/>
      <w:suff w:val="space"/>
      <w:lvlText w:val="%1.%2.%3"/>
      <w:lvlJc w:val="left"/>
      <w:pPr>
        <w:ind w:left="1123" w:hanging="1123"/>
      </w:pPr>
      <w:rPr>
        <w:rFonts w:hint="default"/>
      </w:rPr>
    </w:lvl>
    <w:lvl w:ilvl="3">
      <w:start w:val="1"/>
      <w:numFmt w:val="decimal"/>
      <w:pStyle w:val="SAnnexHeading4"/>
      <w:suff w:val="space"/>
      <w:lvlText w:val="%1.%2.%3.%4"/>
      <w:lvlJc w:val="left"/>
      <w:pPr>
        <w:ind w:left="1123" w:hanging="1123"/>
      </w:pPr>
      <w:rPr>
        <w:rFonts w:hint="default"/>
      </w:rPr>
    </w:lvl>
    <w:lvl w:ilvl="4">
      <w:start w:val="1"/>
      <w:numFmt w:val="decimal"/>
      <w:pStyle w:val="SAnnexHeading5"/>
      <w:suff w:val="space"/>
      <w:lvlText w:val="%1.%2.%3.%4.%5"/>
      <w:lvlJc w:val="left"/>
      <w:pPr>
        <w:ind w:left="1123" w:hanging="1123"/>
      </w:pPr>
      <w:rPr>
        <w:rFonts w:hint="default"/>
      </w:rPr>
    </w:lvl>
    <w:lvl w:ilvl="5">
      <w:start w:val="1"/>
      <w:numFmt w:val="decimal"/>
      <w:pStyle w:val="SAnnex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7EE5157"/>
    <w:multiLevelType w:val="hybridMultilevel"/>
    <w:tmpl w:val="561006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7FC7001"/>
    <w:multiLevelType w:val="hybridMultilevel"/>
    <w:tmpl w:val="3AC4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C06769"/>
    <w:multiLevelType w:val="hybridMultilevel"/>
    <w:tmpl w:val="1E68F13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FAC70BA"/>
    <w:multiLevelType w:val="hybridMultilevel"/>
    <w:tmpl w:val="9B18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6A507F"/>
    <w:multiLevelType w:val="hybridMultilevel"/>
    <w:tmpl w:val="B5308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A17230"/>
    <w:multiLevelType w:val="hybridMultilevel"/>
    <w:tmpl w:val="FAA8B44E"/>
    <w:lvl w:ilvl="0" w:tplc="B04035E0">
      <w:start w:val="1"/>
      <w:numFmt w:val="bullet"/>
      <w:lvlText w:val="•"/>
      <w:lvlJc w:val="left"/>
      <w:pPr>
        <w:tabs>
          <w:tab w:val="num" w:pos="720"/>
        </w:tabs>
        <w:ind w:left="720" w:hanging="360"/>
      </w:pPr>
      <w:rPr>
        <w:rFonts w:ascii="Arial" w:hAnsi="Arial" w:hint="default"/>
      </w:rPr>
    </w:lvl>
    <w:lvl w:ilvl="1" w:tplc="1A2C5F8A">
      <w:start w:val="1"/>
      <w:numFmt w:val="bullet"/>
      <w:lvlText w:val="•"/>
      <w:lvlJc w:val="left"/>
      <w:pPr>
        <w:tabs>
          <w:tab w:val="num" w:pos="1440"/>
        </w:tabs>
        <w:ind w:left="1440" w:hanging="360"/>
      </w:pPr>
      <w:rPr>
        <w:rFonts w:ascii="Arial" w:hAnsi="Arial" w:hint="default"/>
      </w:rPr>
    </w:lvl>
    <w:lvl w:ilvl="2" w:tplc="A2C038F4" w:tentative="1">
      <w:start w:val="1"/>
      <w:numFmt w:val="bullet"/>
      <w:lvlText w:val="•"/>
      <w:lvlJc w:val="left"/>
      <w:pPr>
        <w:tabs>
          <w:tab w:val="num" w:pos="2160"/>
        </w:tabs>
        <w:ind w:left="2160" w:hanging="360"/>
      </w:pPr>
      <w:rPr>
        <w:rFonts w:ascii="Arial" w:hAnsi="Arial" w:hint="default"/>
      </w:rPr>
    </w:lvl>
    <w:lvl w:ilvl="3" w:tplc="585E7940" w:tentative="1">
      <w:start w:val="1"/>
      <w:numFmt w:val="bullet"/>
      <w:lvlText w:val="•"/>
      <w:lvlJc w:val="left"/>
      <w:pPr>
        <w:tabs>
          <w:tab w:val="num" w:pos="2880"/>
        </w:tabs>
        <w:ind w:left="2880" w:hanging="360"/>
      </w:pPr>
      <w:rPr>
        <w:rFonts w:ascii="Arial" w:hAnsi="Arial" w:hint="default"/>
      </w:rPr>
    </w:lvl>
    <w:lvl w:ilvl="4" w:tplc="20A4A07E" w:tentative="1">
      <w:start w:val="1"/>
      <w:numFmt w:val="bullet"/>
      <w:lvlText w:val="•"/>
      <w:lvlJc w:val="left"/>
      <w:pPr>
        <w:tabs>
          <w:tab w:val="num" w:pos="3600"/>
        </w:tabs>
        <w:ind w:left="3600" w:hanging="360"/>
      </w:pPr>
      <w:rPr>
        <w:rFonts w:ascii="Arial" w:hAnsi="Arial" w:hint="default"/>
      </w:rPr>
    </w:lvl>
    <w:lvl w:ilvl="5" w:tplc="787EE5A8" w:tentative="1">
      <w:start w:val="1"/>
      <w:numFmt w:val="bullet"/>
      <w:lvlText w:val="•"/>
      <w:lvlJc w:val="left"/>
      <w:pPr>
        <w:tabs>
          <w:tab w:val="num" w:pos="4320"/>
        </w:tabs>
        <w:ind w:left="4320" w:hanging="360"/>
      </w:pPr>
      <w:rPr>
        <w:rFonts w:ascii="Arial" w:hAnsi="Arial" w:hint="default"/>
      </w:rPr>
    </w:lvl>
    <w:lvl w:ilvl="6" w:tplc="DCAE8A02" w:tentative="1">
      <w:start w:val="1"/>
      <w:numFmt w:val="bullet"/>
      <w:lvlText w:val="•"/>
      <w:lvlJc w:val="left"/>
      <w:pPr>
        <w:tabs>
          <w:tab w:val="num" w:pos="5040"/>
        </w:tabs>
        <w:ind w:left="5040" w:hanging="360"/>
      </w:pPr>
      <w:rPr>
        <w:rFonts w:ascii="Arial" w:hAnsi="Arial" w:hint="default"/>
      </w:rPr>
    </w:lvl>
    <w:lvl w:ilvl="7" w:tplc="FA623812" w:tentative="1">
      <w:start w:val="1"/>
      <w:numFmt w:val="bullet"/>
      <w:lvlText w:val="•"/>
      <w:lvlJc w:val="left"/>
      <w:pPr>
        <w:tabs>
          <w:tab w:val="num" w:pos="5760"/>
        </w:tabs>
        <w:ind w:left="5760" w:hanging="360"/>
      </w:pPr>
      <w:rPr>
        <w:rFonts w:ascii="Arial" w:hAnsi="Arial" w:hint="default"/>
      </w:rPr>
    </w:lvl>
    <w:lvl w:ilvl="8" w:tplc="5B86977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5C44611"/>
    <w:multiLevelType w:val="hybridMultilevel"/>
    <w:tmpl w:val="60844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E05CEF"/>
    <w:multiLevelType w:val="hybridMultilevel"/>
    <w:tmpl w:val="C8949314"/>
    <w:lvl w:ilvl="0" w:tplc="0C26507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62D67B8"/>
    <w:multiLevelType w:val="hybridMultilevel"/>
    <w:tmpl w:val="16BEBEC2"/>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7AB1E8D"/>
    <w:multiLevelType w:val="hybridMultilevel"/>
    <w:tmpl w:val="5EC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2F0804"/>
    <w:multiLevelType w:val="multilevel"/>
    <w:tmpl w:val="A2C29932"/>
    <w:styleLink w:val="SMPTEMainTextOutline"/>
    <w:lvl w:ilvl="0">
      <w:start w:val="1"/>
      <w:numFmt w:val="decimal"/>
      <w:lvlText w:val="%1"/>
      <w:lvlJc w:val="left"/>
      <w:pPr>
        <w:ind w:left="504" w:hanging="504"/>
      </w:pPr>
      <w:rPr>
        <w:rFonts w:ascii="Arial" w:hAnsi="Arial" w:hint="default"/>
        <w:b/>
        <w:color w:val="000000" w:themeColor="text1"/>
        <w:sz w:val="28"/>
      </w:rPr>
    </w:lvl>
    <w:lvl w:ilvl="1">
      <w:start w:val="1"/>
      <w:numFmt w:val="decimal"/>
      <w:lvlText w:val="%1.%2"/>
      <w:lvlJc w:val="left"/>
      <w:pPr>
        <w:ind w:left="720" w:hanging="720"/>
      </w:pPr>
      <w:rPr>
        <w:rFonts w:ascii="Arial" w:hAnsi="Arial" w:hint="default"/>
        <w:b/>
        <w:i w:val="0"/>
        <w:color w:val="000000" w:themeColor="text1"/>
        <w:sz w:val="24"/>
      </w:rPr>
    </w:lvl>
    <w:lvl w:ilvl="2">
      <w:start w:val="1"/>
      <w:numFmt w:val="decimal"/>
      <w:lvlText w:val="%1.%2.%3"/>
      <w:lvlJc w:val="left"/>
      <w:pPr>
        <w:ind w:left="907" w:hanging="907"/>
      </w:pPr>
      <w:rPr>
        <w:rFonts w:ascii="Arial" w:hAnsi="Arial" w:hint="default"/>
        <w:b/>
        <w:color w:val="000000" w:themeColor="text1"/>
        <w:sz w:val="20"/>
      </w:rPr>
    </w:lvl>
    <w:lvl w:ilvl="3">
      <w:start w:val="1"/>
      <w:numFmt w:val="decimal"/>
      <w:lvlText w:val="%1.%2.%3.%4"/>
      <w:lvlJc w:val="left"/>
      <w:pPr>
        <w:ind w:left="1008" w:hanging="1008"/>
      </w:pPr>
      <w:rPr>
        <w:rFonts w:ascii="Arial" w:hAnsi="Arial" w:hint="default"/>
        <w:b/>
        <w:color w:val="000000" w:themeColor="text1"/>
        <w:sz w:val="20"/>
      </w:rPr>
    </w:lvl>
    <w:lvl w:ilvl="4">
      <w:start w:val="1"/>
      <w:numFmt w:val="decimal"/>
      <w:lvlText w:val="%1.%2.%3.%4.%5"/>
      <w:lvlJc w:val="left"/>
      <w:pPr>
        <w:ind w:left="1152" w:hanging="1152"/>
      </w:pPr>
      <w:rPr>
        <w:rFonts w:ascii="Arial" w:hAnsi="Arial" w:hint="default"/>
        <w:b/>
        <w:color w:val="000000" w:themeColor="text1"/>
        <w:sz w:val="20"/>
      </w:rPr>
    </w:lvl>
    <w:lvl w:ilvl="5">
      <w:start w:val="1"/>
      <w:numFmt w:val="decimal"/>
      <w:lvlText w:val="%1.%2.%3.%4.%5.%6"/>
      <w:lvlJc w:val="left"/>
      <w:pPr>
        <w:ind w:left="1296" w:hanging="1296"/>
      </w:pPr>
      <w:rPr>
        <w:rFonts w:ascii="Arial" w:hAnsi="Arial" w:hint="default"/>
        <w:b/>
        <w:i w:val="0"/>
        <w:color w:val="000000" w:themeColor="text1"/>
        <w:sz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i w:val="0"/>
        <w:color w:val="000000" w:themeColor="text1"/>
        <w:sz w:val="20"/>
      </w:rPr>
    </w:lvl>
    <w:lvl w:ilvl="8">
      <w:start w:val="1"/>
      <w:numFmt w:val="lowerRoman"/>
      <w:lvlText w:val="%9."/>
      <w:lvlJc w:val="left"/>
      <w:pPr>
        <w:ind w:left="3240" w:hanging="360"/>
      </w:pPr>
      <w:rPr>
        <w:rFonts w:hint="default"/>
      </w:rPr>
    </w:lvl>
  </w:abstractNum>
  <w:abstractNum w:abstractNumId="56" w15:restartNumberingAfterBreak="0">
    <w:nsid w:val="4E316EA6"/>
    <w:multiLevelType w:val="hybridMultilevel"/>
    <w:tmpl w:val="5460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8D43B5"/>
    <w:multiLevelType w:val="hybridMultilevel"/>
    <w:tmpl w:val="6CBE4A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7C11DE"/>
    <w:multiLevelType w:val="hybridMultilevel"/>
    <w:tmpl w:val="5B100D94"/>
    <w:lvl w:ilvl="0" w:tplc="58869CFE">
      <w:start w:val="1"/>
      <w:numFmt w:val="bullet"/>
      <w:lvlText w:val="•"/>
      <w:lvlJc w:val="left"/>
      <w:pPr>
        <w:tabs>
          <w:tab w:val="num" w:pos="720"/>
        </w:tabs>
        <w:ind w:left="720" w:hanging="360"/>
      </w:pPr>
      <w:rPr>
        <w:rFonts w:ascii="Arial" w:hAnsi="Arial" w:hint="default"/>
      </w:rPr>
    </w:lvl>
    <w:lvl w:ilvl="1" w:tplc="3FB8FCE0">
      <w:start w:val="1"/>
      <w:numFmt w:val="bullet"/>
      <w:lvlText w:val="•"/>
      <w:lvlJc w:val="left"/>
      <w:pPr>
        <w:tabs>
          <w:tab w:val="num" w:pos="1440"/>
        </w:tabs>
        <w:ind w:left="1440" w:hanging="360"/>
      </w:pPr>
      <w:rPr>
        <w:rFonts w:ascii="Arial" w:hAnsi="Arial" w:hint="default"/>
      </w:rPr>
    </w:lvl>
    <w:lvl w:ilvl="2" w:tplc="B840DFAE" w:tentative="1">
      <w:start w:val="1"/>
      <w:numFmt w:val="bullet"/>
      <w:lvlText w:val="•"/>
      <w:lvlJc w:val="left"/>
      <w:pPr>
        <w:tabs>
          <w:tab w:val="num" w:pos="2160"/>
        </w:tabs>
        <w:ind w:left="2160" w:hanging="360"/>
      </w:pPr>
      <w:rPr>
        <w:rFonts w:ascii="Arial" w:hAnsi="Arial" w:hint="default"/>
      </w:rPr>
    </w:lvl>
    <w:lvl w:ilvl="3" w:tplc="B0F88EE8" w:tentative="1">
      <w:start w:val="1"/>
      <w:numFmt w:val="bullet"/>
      <w:lvlText w:val="•"/>
      <w:lvlJc w:val="left"/>
      <w:pPr>
        <w:tabs>
          <w:tab w:val="num" w:pos="2880"/>
        </w:tabs>
        <w:ind w:left="2880" w:hanging="360"/>
      </w:pPr>
      <w:rPr>
        <w:rFonts w:ascii="Arial" w:hAnsi="Arial" w:hint="default"/>
      </w:rPr>
    </w:lvl>
    <w:lvl w:ilvl="4" w:tplc="D1DA20D0" w:tentative="1">
      <w:start w:val="1"/>
      <w:numFmt w:val="bullet"/>
      <w:lvlText w:val="•"/>
      <w:lvlJc w:val="left"/>
      <w:pPr>
        <w:tabs>
          <w:tab w:val="num" w:pos="3600"/>
        </w:tabs>
        <w:ind w:left="3600" w:hanging="360"/>
      </w:pPr>
      <w:rPr>
        <w:rFonts w:ascii="Arial" w:hAnsi="Arial" w:hint="default"/>
      </w:rPr>
    </w:lvl>
    <w:lvl w:ilvl="5" w:tplc="51827308" w:tentative="1">
      <w:start w:val="1"/>
      <w:numFmt w:val="bullet"/>
      <w:lvlText w:val="•"/>
      <w:lvlJc w:val="left"/>
      <w:pPr>
        <w:tabs>
          <w:tab w:val="num" w:pos="4320"/>
        </w:tabs>
        <w:ind w:left="4320" w:hanging="360"/>
      </w:pPr>
      <w:rPr>
        <w:rFonts w:ascii="Arial" w:hAnsi="Arial" w:hint="default"/>
      </w:rPr>
    </w:lvl>
    <w:lvl w:ilvl="6" w:tplc="75D60646" w:tentative="1">
      <w:start w:val="1"/>
      <w:numFmt w:val="bullet"/>
      <w:lvlText w:val="•"/>
      <w:lvlJc w:val="left"/>
      <w:pPr>
        <w:tabs>
          <w:tab w:val="num" w:pos="5040"/>
        </w:tabs>
        <w:ind w:left="5040" w:hanging="360"/>
      </w:pPr>
      <w:rPr>
        <w:rFonts w:ascii="Arial" w:hAnsi="Arial" w:hint="default"/>
      </w:rPr>
    </w:lvl>
    <w:lvl w:ilvl="7" w:tplc="27540DFC" w:tentative="1">
      <w:start w:val="1"/>
      <w:numFmt w:val="bullet"/>
      <w:lvlText w:val="•"/>
      <w:lvlJc w:val="left"/>
      <w:pPr>
        <w:tabs>
          <w:tab w:val="num" w:pos="5760"/>
        </w:tabs>
        <w:ind w:left="5760" w:hanging="360"/>
      </w:pPr>
      <w:rPr>
        <w:rFonts w:ascii="Arial" w:hAnsi="Arial" w:hint="default"/>
      </w:rPr>
    </w:lvl>
    <w:lvl w:ilvl="8" w:tplc="D498477A"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B3412F5"/>
    <w:multiLevelType w:val="hybridMultilevel"/>
    <w:tmpl w:val="0FF2323C"/>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C8A629F"/>
    <w:multiLevelType w:val="hybridMultilevel"/>
    <w:tmpl w:val="8AEA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0F6467"/>
    <w:multiLevelType w:val="multilevel"/>
    <w:tmpl w:val="E2F8F6D4"/>
    <w:numStyleLink w:val="SMPTEAnnexOutline"/>
  </w:abstractNum>
  <w:abstractNum w:abstractNumId="62" w15:restartNumberingAfterBreak="0">
    <w:nsid w:val="67E518CE"/>
    <w:multiLevelType w:val="hybridMultilevel"/>
    <w:tmpl w:val="9F54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A63214F"/>
    <w:multiLevelType w:val="hybridMultilevel"/>
    <w:tmpl w:val="E8AE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44F21"/>
    <w:multiLevelType w:val="hybridMultilevel"/>
    <w:tmpl w:val="EB6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677C65"/>
    <w:multiLevelType w:val="hybridMultilevel"/>
    <w:tmpl w:val="561006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73720A"/>
    <w:multiLevelType w:val="multilevel"/>
    <w:tmpl w:val="1888774C"/>
    <w:numStyleLink w:val="SMPTEMainBodyOutline"/>
  </w:abstractNum>
  <w:abstractNum w:abstractNumId="67" w15:restartNumberingAfterBreak="0">
    <w:nsid w:val="78FA640A"/>
    <w:multiLevelType w:val="hybridMultilevel"/>
    <w:tmpl w:val="47446FE4"/>
    <w:lvl w:ilvl="0" w:tplc="F51AA5A0">
      <w:start w:val="1"/>
      <w:numFmt w:val="bullet"/>
      <w:lvlText w:val="•"/>
      <w:lvlJc w:val="left"/>
      <w:pPr>
        <w:tabs>
          <w:tab w:val="num" w:pos="720"/>
        </w:tabs>
        <w:ind w:left="720" w:hanging="360"/>
      </w:pPr>
      <w:rPr>
        <w:rFonts w:ascii="Arial" w:hAnsi="Arial" w:hint="default"/>
      </w:rPr>
    </w:lvl>
    <w:lvl w:ilvl="1" w:tplc="964EDA98">
      <w:start w:val="1"/>
      <w:numFmt w:val="bullet"/>
      <w:lvlText w:val="•"/>
      <w:lvlJc w:val="left"/>
      <w:pPr>
        <w:tabs>
          <w:tab w:val="num" w:pos="1440"/>
        </w:tabs>
        <w:ind w:left="1440" w:hanging="360"/>
      </w:pPr>
      <w:rPr>
        <w:rFonts w:ascii="Arial" w:hAnsi="Arial" w:hint="default"/>
      </w:rPr>
    </w:lvl>
    <w:lvl w:ilvl="2" w:tplc="8A881816" w:tentative="1">
      <w:start w:val="1"/>
      <w:numFmt w:val="bullet"/>
      <w:lvlText w:val="•"/>
      <w:lvlJc w:val="left"/>
      <w:pPr>
        <w:tabs>
          <w:tab w:val="num" w:pos="2160"/>
        </w:tabs>
        <w:ind w:left="2160" w:hanging="360"/>
      </w:pPr>
      <w:rPr>
        <w:rFonts w:ascii="Arial" w:hAnsi="Arial" w:hint="default"/>
      </w:rPr>
    </w:lvl>
    <w:lvl w:ilvl="3" w:tplc="4C8610E4" w:tentative="1">
      <w:start w:val="1"/>
      <w:numFmt w:val="bullet"/>
      <w:lvlText w:val="•"/>
      <w:lvlJc w:val="left"/>
      <w:pPr>
        <w:tabs>
          <w:tab w:val="num" w:pos="2880"/>
        </w:tabs>
        <w:ind w:left="2880" w:hanging="360"/>
      </w:pPr>
      <w:rPr>
        <w:rFonts w:ascii="Arial" w:hAnsi="Arial" w:hint="default"/>
      </w:rPr>
    </w:lvl>
    <w:lvl w:ilvl="4" w:tplc="7752010E" w:tentative="1">
      <w:start w:val="1"/>
      <w:numFmt w:val="bullet"/>
      <w:lvlText w:val="•"/>
      <w:lvlJc w:val="left"/>
      <w:pPr>
        <w:tabs>
          <w:tab w:val="num" w:pos="3600"/>
        </w:tabs>
        <w:ind w:left="3600" w:hanging="360"/>
      </w:pPr>
      <w:rPr>
        <w:rFonts w:ascii="Arial" w:hAnsi="Arial" w:hint="default"/>
      </w:rPr>
    </w:lvl>
    <w:lvl w:ilvl="5" w:tplc="CE10E022" w:tentative="1">
      <w:start w:val="1"/>
      <w:numFmt w:val="bullet"/>
      <w:lvlText w:val="•"/>
      <w:lvlJc w:val="left"/>
      <w:pPr>
        <w:tabs>
          <w:tab w:val="num" w:pos="4320"/>
        </w:tabs>
        <w:ind w:left="4320" w:hanging="360"/>
      </w:pPr>
      <w:rPr>
        <w:rFonts w:ascii="Arial" w:hAnsi="Arial" w:hint="default"/>
      </w:rPr>
    </w:lvl>
    <w:lvl w:ilvl="6" w:tplc="28A256D2" w:tentative="1">
      <w:start w:val="1"/>
      <w:numFmt w:val="bullet"/>
      <w:lvlText w:val="•"/>
      <w:lvlJc w:val="left"/>
      <w:pPr>
        <w:tabs>
          <w:tab w:val="num" w:pos="5040"/>
        </w:tabs>
        <w:ind w:left="5040" w:hanging="360"/>
      </w:pPr>
      <w:rPr>
        <w:rFonts w:ascii="Arial" w:hAnsi="Arial" w:hint="default"/>
      </w:rPr>
    </w:lvl>
    <w:lvl w:ilvl="7" w:tplc="33CA3FFE" w:tentative="1">
      <w:start w:val="1"/>
      <w:numFmt w:val="bullet"/>
      <w:lvlText w:val="•"/>
      <w:lvlJc w:val="left"/>
      <w:pPr>
        <w:tabs>
          <w:tab w:val="num" w:pos="5760"/>
        </w:tabs>
        <w:ind w:left="5760" w:hanging="360"/>
      </w:pPr>
      <w:rPr>
        <w:rFonts w:ascii="Arial" w:hAnsi="Arial" w:hint="default"/>
      </w:rPr>
    </w:lvl>
    <w:lvl w:ilvl="8" w:tplc="4E6C1CA2"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7D1975E7"/>
    <w:multiLevelType w:val="hybridMultilevel"/>
    <w:tmpl w:val="F976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175F16"/>
    <w:multiLevelType w:val="hybridMultilevel"/>
    <w:tmpl w:val="ED7A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020073">
    <w:abstractNumId w:val="9"/>
  </w:num>
  <w:num w:numId="2" w16cid:durableId="1308239269">
    <w:abstractNumId w:val="7"/>
  </w:num>
  <w:num w:numId="3" w16cid:durableId="140076155">
    <w:abstractNumId w:val="6"/>
  </w:num>
  <w:num w:numId="4" w16cid:durableId="1252742648">
    <w:abstractNumId w:val="5"/>
  </w:num>
  <w:num w:numId="5" w16cid:durableId="734552533">
    <w:abstractNumId w:val="4"/>
  </w:num>
  <w:num w:numId="6" w16cid:durableId="147326166">
    <w:abstractNumId w:val="8"/>
  </w:num>
  <w:num w:numId="7" w16cid:durableId="948321114">
    <w:abstractNumId w:val="3"/>
  </w:num>
  <w:num w:numId="8" w16cid:durableId="379130764">
    <w:abstractNumId w:val="2"/>
  </w:num>
  <w:num w:numId="9" w16cid:durableId="977876108">
    <w:abstractNumId w:val="1"/>
  </w:num>
  <w:num w:numId="10" w16cid:durableId="410079447">
    <w:abstractNumId w:val="0"/>
  </w:num>
  <w:num w:numId="11" w16cid:durableId="1978222411">
    <w:abstractNumId w:val="43"/>
  </w:num>
  <w:num w:numId="12" w16cid:durableId="2129659291">
    <w:abstractNumId w:val="35"/>
    <w:lvlOverride w:ilvl="0">
      <w:lvl w:ilvl="0">
        <w:numFmt w:val="decimal"/>
        <w:lvlText w:val=""/>
        <w:lvlJc w:val="left"/>
      </w:lvl>
    </w:lvlOverride>
    <w:lvlOverride w:ilvl="1">
      <w:lvl w:ilvl="1">
        <w:start w:val="1"/>
        <w:numFmt w:val="decimal"/>
        <w:pStyle w:val="Heading2TermsandDefs"/>
        <w:lvlText w:val="%1.%2"/>
        <w:lvlJc w:val="left"/>
        <w:pPr>
          <w:ind w:left="2989" w:hanging="720"/>
        </w:pPr>
      </w:lvl>
    </w:lvlOverride>
  </w:num>
  <w:num w:numId="13" w16cid:durableId="1461726605">
    <w:abstractNumId w:val="11"/>
  </w:num>
  <w:num w:numId="14" w16cid:durableId="104621081">
    <w:abstractNumId w:val="61"/>
    <w:lvlOverride w:ilvl="0">
      <w:lvl w:ilvl="0">
        <w:start w:val="1"/>
        <w:numFmt w:val="upperLetter"/>
        <w:lvlText w:val="Annex %1"/>
        <w:lvlJc w:val="left"/>
        <w:pPr>
          <w:ind w:left="1440" w:hanging="1440"/>
        </w:pPr>
        <w:rPr>
          <w:rFonts w:ascii="Arial" w:hAnsi="Arial" w:hint="default"/>
          <w:b/>
          <w:color w:val="000000" w:themeColor="text1"/>
          <w:sz w:val="28"/>
        </w:rPr>
      </w:lvl>
    </w:lvlOverride>
    <w:lvlOverride w:ilvl="1">
      <w:lvl w:ilvl="1">
        <w:start w:val="1"/>
        <w:numFmt w:val="decimal"/>
        <w:lvlText w:val="%1.%2"/>
        <w:lvlJc w:val="left"/>
        <w:pPr>
          <w:ind w:left="720" w:hanging="720"/>
        </w:pPr>
        <w:rPr>
          <w:rFonts w:ascii="Arial" w:hAnsi="Arial" w:hint="default"/>
          <w:b/>
          <w:color w:val="000000" w:themeColor="text1"/>
          <w:sz w:val="24"/>
        </w:rPr>
      </w:lvl>
    </w:lvlOverride>
    <w:lvlOverride w:ilvl="2">
      <w:lvl w:ilvl="2">
        <w:start w:val="1"/>
        <w:numFmt w:val="decimal"/>
        <w:lvlText w:val="%1.%2.%3"/>
        <w:lvlJc w:val="left"/>
        <w:pPr>
          <w:ind w:left="907" w:hanging="907"/>
        </w:pPr>
        <w:rPr>
          <w:rFonts w:ascii="Arial" w:hAnsi="Arial" w:hint="default"/>
          <w:b/>
          <w:color w:val="000000" w:themeColor="text1"/>
          <w:sz w:val="20"/>
        </w:rPr>
      </w:lvl>
    </w:lvlOverride>
    <w:lvlOverride w:ilvl="3">
      <w:lvl w:ilvl="3">
        <w:start w:val="1"/>
        <w:numFmt w:val="decimal"/>
        <w:lvlText w:val="%1.%2.%3.%4"/>
        <w:lvlJc w:val="left"/>
        <w:pPr>
          <w:ind w:left="1008" w:hanging="1008"/>
        </w:pPr>
        <w:rPr>
          <w:rFonts w:ascii="Arial" w:hAnsi="Arial" w:hint="default"/>
          <w:b/>
          <w:color w:val="000000" w:themeColor="text1"/>
          <w:sz w:val="20"/>
        </w:rPr>
      </w:lvl>
    </w:lvlOverride>
    <w:lvlOverride w:ilvl="4">
      <w:lvl w:ilvl="4">
        <w:start w:val="1"/>
        <w:numFmt w:val="decimal"/>
        <w:lvlText w:val="%1.%2.%3.%4.%5"/>
        <w:lvlJc w:val="left"/>
        <w:pPr>
          <w:ind w:left="1152" w:hanging="1152"/>
        </w:pPr>
        <w:rPr>
          <w:rFonts w:ascii="Arial" w:hAnsi="Arial" w:hint="default"/>
          <w:b/>
          <w:color w:val="000000" w:themeColor="text1"/>
          <w:sz w:val="20"/>
        </w:rPr>
      </w:lvl>
    </w:lvlOverride>
    <w:lvlOverride w:ilvl="5">
      <w:lvl w:ilvl="5">
        <w:start w:val="1"/>
        <w:numFmt w:val="decimal"/>
        <w:lvlText w:val="%1.%2.%3.%4.%5.%6"/>
        <w:lvlJc w:val="left"/>
        <w:pPr>
          <w:ind w:left="1296" w:hanging="1296"/>
        </w:pPr>
        <w:rPr>
          <w:rFonts w:ascii="Arial" w:hAnsi="Arial" w:hint="default"/>
          <w:b/>
          <w:color w:val="000000" w:themeColor="text1"/>
          <w:sz w:val="20"/>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232014718">
    <w:abstractNumId w:val="52"/>
  </w:num>
  <w:num w:numId="16" w16cid:durableId="2067953799">
    <w:abstractNumId w:val="3"/>
    <w:lvlOverride w:ilvl="0">
      <w:startOverride w:val="1"/>
    </w:lvlOverride>
  </w:num>
  <w:num w:numId="17" w16cid:durableId="1393431339">
    <w:abstractNumId w:val="2"/>
    <w:lvlOverride w:ilvl="0">
      <w:startOverride w:val="1"/>
    </w:lvlOverride>
  </w:num>
  <w:num w:numId="18" w16cid:durableId="1410734343">
    <w:abstractNumId w:val="51"/>
  </w:num>
  <w:num w:numId="19" w16cid:durableId="1449084870">
    <w:abstractNumId w:val="46"/>
  </w:num>
  <w:num w:numId="20" w16cid:durableId="240484014">
    <w:abstractNumId w:val="48"/>
  </w:num>
  <w:num w:numId="21" w16cid:durableId="1135954408">
    <w:abstractNumId w:val="24"/>
  </w:num>
  <w:num w:numId="22" w16cid:durableId="151991756">
    <w:abstractNumId w:val="32"/>
  </w:num>
  <w:num w:numId="23" w16cid:durableId="1898279791">
    <w:abstractNumId w:val="40"/>
  </w:num>
  <w:num w:numId="24" w16cid:durableId="1639337480">
    <w:abstractNumId w:val="54"/>
  </w:num>
  <w:num w:numId="25" w16cid:durableId="1597668196">
    <w:abstractNumId w:val="33"/>
  </w:num>
  <w:num w:numId="26" w16cid:durableId="1913345010">
    <w:abstractNumId w:val="20"/>
  </w:num>
  <w:num w:numId="27" w16cid:durableId="1903714587">
    <w:abstractNumId w:val="27"/>
  </w:num>
  <w:num w:numId="28" w16cid:durableId="665743253">
    <w:abstractNumId w:val="36"/>
  </w:num>
  <w:num w:numId="29" w16cid:durableId="749077998">
    <w:abstractNumId w:val="29"/>
  </w:num>
  <w:num w:numId="30" w16cid:durableId="678898119">
    <w:abstractNumId w:val="3"/>
  </w:num>
  <w:num w:numId="31" w16cid:durableId="1807889359">
    <w:abstractNumId w:val="2"/>
  </w:num>
  <w:num w:numId="32" w16cid:durableId="308171046">
    <w:abstractNumId w:val="60"/>
  </w:num>
  <w:num w:numId="33" w16cid:durableId="2023774653">
    <w:abstractNumId w:val="64"/>
  </w:num>
  <w:num w:numId="34" w16cid:durableId="499001383">
    <w:abstractNumId w:val="25"/>
  </w:num>
  <w:num w:numId="35" w16cid:durableId="171840476">
    <w:abstractNumId w:val="39"/>
  </w:num>
  <w:num w:numId="36" w16cid:durableId="1378895828">
    <w:abstractNumId w:val="34"/>
  </w:num>
  <w:num w:numId="37" w16cid:durableId="1174107685">
    <w:abstractNumId w:val="45"/>
  </w:num>
  <w:num w:numId="38" w16cid:durableId="184684413">
    <w:abstractNumId w:val="65"/>
  </w:num>
  <w:num w:numId="39" w16cid:durableId="744187403">
    <w:abstractNumId w:val="19"/>
  </w:num>
  <w:num w:numId="40" w16cid:durableId="1248344746">
    <w:abstractNumId w:val="49"/>
  </w:num>
  <w:num w:numId="41" w16cid:durableId="878013740">
    <w:abstractNumId w:val="13"/>
  </w:num>
  <w:num w:numId="42" w16cid:durableId="1881939125">
    <w:abstractNumId w:val="47"/>
  </w:num>
  <w:num w:numId="43" w16cid:durableId="1831827497">
    <w:abstractNumId w:val="12"/>
  </w:num>
  <w:num w:numId="44" w16cid:durableId="160005518">
    <w:abstractNumId w:val="16"/>
  </w:num>
  <w:num w:numId="45" w16cid:durableId="1624337353">
    <w:abstractNumId w:val="57"/>
  </w:num>
  <w:num w:numId="46" w16cid:durableId="237331656">
    <w:abstractNumId w:val="41"/>
  </w:num>
  <w:num w:numId="47" w16cid:durableId="1916159394">
    <w:abstractNumId w:val="59"/>
  </w:num>
  <w:num w:numId="48" w16cid:durableId="1130437651">
    <w:abstractNumId w:val="22"/>
  </w:num>
  <w:num w:numId="49" w16cid:durableId="1236011357">
    <w:abstractNumId w:val="53"/>
  </w:num>
  <w:num w:numId="50" w16cid:durableId="1230923553">
    <w:abstractNumId w:val="38"/>
  </w:num>
  <w:num w:numId="51" w16cid:durableId="844518205">
    <w:abstractNumId w:val="14"/>
  </w:num>
  <w:num w:numId="52" w16cid:durableId="1684941665">
    <w:abstractNumId w:val="66"/>
  </w:num>
  <w:num w:numId="53" w16cid:durableId="1788432131">
    <w:abstractNumId w:val="55"/>
  </w:num>
  <w:num w:numId="54" w16cid:durableId="1960061444">
    <w:abstractNumId w:val="10"/>
  </w:num>
  <w:num w:numId="55" w16cid:durableId="104815344">
    <w:abstractNumId w:val="30"/>
  </w:num>
  <w:num w:numId="56" w16cid:durableId="1702778229">
    <w:abstractNumId w:val="44"/>
  </w:num>
  <w:num w:numId="57" w16cid:durableId="1599172105">
    <w:abstractNumId w:val="23"/>
  </w:num>
  <w:num w:numId="58" w16cid:durableId="405763405">
    <w:abstractNumId w:val="63"/>
  </w:num>
  <w:num w:numId="59" w16cid:durableId="1746370488">
    <w:abstractNumId w:val="18"/>
  </w:num>
  <w:num w:numId="60" w16cid:durableId="350499471">
    <w:abstractNumId w:val="35"/>
  </w:num>
  <w:num w:numId="61" w16cid:durableId="283193707">
    <w:abstractNumId w:val="21"/>
  </w:num>
  <w:num w:numId="62" w16cid:durableId="1822229433">
    <w:abstractNumId w:val="67"/>
  </w:num>
  <w:num w:numId="63" w16cid:durableId="831486790">
    <w:abstractNumId w:val="58"/>
  </w:num>
  <w:num w:numId="64" w16cid:durableId="501967991">
    <w:abstractNumId w:val="15"/>
  </w:num>
  <w:num w:numId="65" w16cid:durableId="687410268">
    <w:abstractNumId w:val="42"/>
  </w:num>
  <w:num w:numId="66" w16cid:durableId="2141460440">
    <w:abstractNumId w:val="50"/>
  </w:num>
  <w:num w:numId="67" w16cid:durableId="2049137349">
    <w:abstractNumId w:val="28"/>
  </w:num>
  <w:num w:numId="68" w16cid:durableId="1043141102">
    <w:abstractNumId w:val="26"/>
  </w:num>
  <w:num w:numId="69" w16cid:durableId="700126023">
    <w:abstractNumId w:val="56"/>
  </w:num>
  <w:num w:numId="70" w16cid:durableId="1903173640">
    <w:abstractNumId w:val="69"/>
  </w:num>
  <w:num w:numId="71" w16cid:durableId="24445344">
    <w:abstractNumId w:val="68"/>
  </w:num>
  <w:num w:numId="72" w16cid:durableId="1069383320">
    <w:abstractNumId w:val="62"/>
  </w:num>
  <w:num w:numId="73" w16cid:durableId="1326779446">
    <w:abstractNumId w:val="31"/>
  </w:num>
  <w:num w:numId="74" w16cid:durableId="1734892536">
    <w:abstractNumId w:val="17"/>
  </w:num>
  <w:num w:numId="75" w16cid:durableId="455831166">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attachedTemplate r:id="rId1"/>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B4"/>
    <w:rsid w:val="000006F2"/>
    <w:rsid w:val="0000149B"/>
    <w:rsid w:val="00001658"/>
    <w:rsid w:val="00003211"/>
    <w:rsid w:val="000040F6"/>
    <w:rsid w:val="00007644"/>
    <w:rsid w:val="000079FB"/>
    <w:rsid w:val="00007EC0"/>
    <w:rsid w:val="0001070B"/>
    <w:rsid w:val="000110EB"/>
    <w:rsid w:val="000125B8"/>
    <w:rsid w:val="0001377A"/>
    <w:rsid w:val="000145A1"/>
    <w:rsid w:val="00014C27"/>
    <w:rsid w:val="000161F4"/>
    <w:rsid w:val="00020AD1"/>
    <w:rsid w:val="00021481"/>
    <w:rsid w:val="00021A43"/>
    <w:rsid w:val="00021C52"/>
    <w:rsid w:val="000225B7"/>
    <w:rsid w:val="00022FF8"/>
    <w:rsid w:val="000237B1"/>
    <w:rsid w:val="00024358"/>
    <w:rsid w:val="00025BA2"/>
    <w:rsid w:val="00025F3C"/>
    <w:rsid w:val="00026095"/>
    <w:rsid w:val="00027F28"/>
    <w:rsid w:val="000326C8"/>
    <w:rsid w:val="00033ED4"/>
    <w:rsid w:val="00034EF1"/>
    <w:rsid w:val="00035615"/>
    <w:rsid w:val="00035762"/>
    <w:rsid w:val="00035A9D"/>
    <w:rsid w:val="000364D8"/>
    <w:rsid w:val="0003763F"/>
    <w:rsid w:val="000401FF"/>
    <w:rsid w:val="00040FB9"/>
    <w:rsid w:val="0004139A"/>
    <w:rsid w:val="00041710"/>
    <w:rsid w:val="00041781"/>
    <w:rsid w:val="00043E33"/>
    <w:rsid w:val="00050E01"/>
    <w:rsid w:val="00051562"/>
    <w:rsid w:val="00052448"/>
    <w:rsid w:val="00052A80"/>
    <w:rsid w:val="00053556"/>
    <w:rsid w:val="00054A7A"/>
    <w:rsid w:val="00060472"/>
    <w:rsid w:val="00060E80"/>
    <w:rsid w:val="00060F5B"/>
    <w:rsid w:val="00060FEB"/>
    <w:rsid w:val="00063151"/>
    <w:rsid w:val="00064163"/>
    <w:rsid w:val="0006429D"/>
    <w:rsid w:val="00067723"/>
    <w:rsid w:val="00071D30"/>
    <w:rsid w:val="00072946"/>
    <w:rsid w:val="000729B9"/>
    <w:rsid w:val="000734E7"/>
    <w:rsid w:val="00073671"/>
    <w:rsid w:val="0007389A"/>
    <w:rsid w:val="00073C29"/>
    <w:rsid w:val="00075E3B"/>
    <w:rsid w:val="000767BA"/>
    <w:rsid w:val="00077092"/>
    <w:rsid w:val="00077A5E"/>
    <w:rsid w:val="00077E7A"/>
    <w:rsid w:val="0008179C"/>
    <w:rsid w:val="00082D6D"/>
    <w:rsid w:val="00083546"/>
    <w:rsid w:val="000835B7"/>
    <w:rsid w:val="00084780"/>
    <w:rsid w:val="00084BF1"/>
    <w:rsid w:val="0009130A"/>
    <w:rsid w:val="00091A5E"/>
    <w:rsid w:val="00092391"/>
    <w:rsid w:val="0009342C"/>
    <w:rsid w:val="00093A77"/>
    <w:rsid w:val="00094987"/>
    <w:rsid w:val="00094D0E"/>
    <w:rsid w:val="00094D93"/>
    <w:rsid w:val="00095836"/>
    <w:rsid w:val="000960D7"/>
    <w:rsid w:val="0009627F"/>
    <w:rsid w:val="000963BF"/>
    <w:rsid w:val="000A0333"/>
    <w:rsid w:val="000A298F"/>
    <w:rsid w:val="000A5123"/>
    <w:rsid w:val="000A5288"/>
    <w:rsid w:val="000A79D3"/>
    <w:rsid w:val="000A7CEE"/>
    <w:rsid w:val="000B07D6"/>
    <w:rsid w:val="000B08F0"/>
    <w:rsid w:val="000B1002"/>
    <w:rsid w:val="000B234F"/>
    <w:rsid w:val="000B2512"/>
    <w:rsid w:val="000B2F10"/>
    <w:rsid w:val="000B43E5"/>
    <w:rsid w:val="000B50A2"/>
    <w:rsid w:val="000B6845"/>
    <w:rsid w:val="000B6F25"/>
    <w:rsid w:val="000B7D1F"/>
    <w:rsid w:val="000C0844"/>
    <w:rsid w:val="000C0D78"/>
    <w:rsid w:val="000C1580"/>
    <w:rsid w:val="000C3F69"/>
    <w:rsid w:val="000C410A"/>
    <w:rsid w:val="000C6537"/>
    <w:rsid w:val="000D1C27"/>
    <w:rsid w:val="000D287B"/>
    <w:rsid w:val="000D580D"/>
    <w:rsid w:val="000D61D8"/>
    <w:rsid w:val="000D62BF"/>
    <w:rsid w:val="000D65FB"/>
    <w:rsid w:val="000D735B"/>
    <w:rsid w:val="000E033F"/>
    <w:rsid w:val="000E0CC4"/>
    <w:rsid w:val="000E1307"/>
    <w:rsid w:val="000E2740"/>
    <w:rsid w:val="000E3351"/>
    <w:rsid w:val="000E4718"/>
    <w:rsid w:val="000E4911"/>
    <w:rsid w:val="000E548F"/>
    <w:rsid w:val="000E717B"/>
    <w:rsid w:val="000E7309"/>
    <w:rsid w:val="000F07E4"/>
    <w:rsid w:val="000F354D"/>
    <w:rsid w:val="000F36C2"/>
    <w:rsid w:val="000F3D13"/>
    <w:rsid w:val="000F3ED3"/>
    <w:rsid w:val="000F5213"/>
    <w:rsid w:val="000F6765"/>
    <w:rsid w:val="001023CE"/>
    <w:rsid w:val="00102BC1"/>
    <w:rsid w:val="00103DE5"/>
    <w:rsid w:val="00104974"/>
    <w:rsid w:val="00105BA0"/>
    <w:rsid w:val="001062F1"/>
    <w:rsid w:val="001106A7"/>
    <w:rsid w:val="00110BD7"/>
    <w:rsid w:val="00112AB4"/>
    <w:rsid w:val="001137C5"/>
    <w:rsid w:val="001148A7"/>
    <w:rsid w:val="00114DBE"/>
    <w:rsid w:val="00115BE9"/>
    <w:rsid w:val="001166A1"/>
    <w:rsid w:val="001168C4"/>
    <w:rsid w:val="0011705E"/>
    <w:rsid w:val="001225ED"/>
    <w:rsid w:val="00122CC7"/>
    <w:rsid w:val="00123B10"/>
    <w:rsid w:val="001241F5"/>
    <w:rsid w:val="00125690"/>
    <w:rsid w:val="00125DD8"/>
    <w:rsid w:val="0012658D"/>
    <w:rsid w:val="0012705E"/>
    <w:rsid w:val="00130674"/>
    <w:rsid w:val="001315A2"/>
    <w:rsid w:val="00133B64"/>
    <w:rsid w:val="0013405C"/>
    <w:rsid w:val="001358FE"/>
    <w:rsid w:val="00135E30"/>
    <w:rsid w:val="00136935"/>
    <w:rsid w:val="00136A7A"/>
    <w:rsid w:val="00136AAE"/>
    <w:rsid w:val="001374DB"/>
    <w:rsid w:val="0014063F"/>
    <w:rsid w:val="00140C77"/>
    <w:rsid w:val="0014292E"/>
    <w:rsid w:val="00143B42"/>
    <w:rsid w:val="00145F96"/>
    <w:rsid w:val="001479C4"/>
    <w:rsid w:val="00147AE6"/>
    <w:rsid w:val="00150E67"/>
    <w:rsid w:val="0015168E"/>
    <w:rsid w:val="00151716"/>
    <w:rsid w:val="00151754"/>
    <w:rsid w:val="00153D35"/>
    <w:rsid w:val="00153DBA"/>
    <w:rsid w:val="00154E57"/>
    <w:rsid w:val="001572C8"/>
    <w:rsid w:val="001611D7"/>
    <w:rsid w:val="00161A8E"/>
    <w:rsid w:val="00161E3E"/>
    <w:rsid w:val="00164211"/>
    <w:rsid w:val="001648F2"/>
    <w:rsid w:val="001650E8"/>
    <w:rsid w:val="00165354"/>
    <w:rsid w:val="00165B00"/>
    <w:rsid w:val="00166C74"/>
    <w:rsid w:val="0017038C"/>
    <w:rsid w:val="00171275"/>
    <w:rsid w:val="001727AD"/>
    <w:rsid w:val="0017433D"/>
    <w:rsid w:val="0017533E"/>
    <w:rsid w:val="001753D9"/>
    <w:rsid w:val="00175F58"/>
    <w:rsid w:val="00177460"/>
    <w:rsid w:val="00180AFE"/>
    <w:rsid w:val="001816F1"/>
    <w:rsid w:val="00182AB1"/>
    <w:rsid w:val="00183E18"/>
    <w:rsid w:val="00183E83"/>
    <w:rsid w:val="001873A9"/>
    <w:rsid w:val="00191738"/>
    <w:rsid w:val="00192238"/>
    <w:rsid w:val="00193C46"/>
    <w:rsid w:val="00193EE8"/>
    <w:rsid w:val="00195C38"/>
    <w:rsid w:val="00195D0B"/>
    <w:rsid w:val="001965D6"/>
    <w:rsid w:val="00197C97"/>
    <w:rsid w:val="001A0A09"/>
    <w:rsid w:val="001A1243"/>
    <w:rsid w:val="001A1490"/>
    <w:rsid w:val="001A2032"/>
    <w:rsid w:val="001A216D"/>
    <w:rsid w:val="001A2627"/>
    <w:rsid w:val="001A31C5"/>
    <w:rsid w:val="001A59F6"/>
    <w:rsid w:val="001A624C"/>
    <w:rsid w:val="001A62C5"/>
    <w:rsid w:val="001A7538"/>
    <w:rsid w:val="001A7730"/>
    <w:rsid w:val="001B0E45"/>
    <w:rsid w:val="001B1450"/>
    <w:rsid w:val="001B169E"/>
    <w:rsid w:val="001B32DB"/>
    <w:rsid w:val="001B482D"/>
    <w:rsid w:val="001B4BA4"/>
    <w:rsid w:val="001B4BBA"/>
    <w:rsid w:val="001B4E65"/>
    <w:rsid w:val="001B548E"/>
    <w:rsid w:val="001B7CB6"/>
    <w:rsid w:val="001C0700"/>
    <w:rsid w:val="001C08A7"/>
    <w:rsid w:val="001C1031"/>
    <w:rsid w:val="001C1163"/>
    <w:rsid w:val="001C1A63"/>
    <w:rsid w:val="001C1D60"/>
    <w:rsid w:val="001C22DE"/>
    <w:rsid w:val="001C2A62"/>
    <w:rsid w:val="001C39FC"/>
    <w:rsid w:val="001C3AE9"/>
    <w:rsid w:val="001C4A28"/>
    <w:rsid w:val="001C578C"/>
    <w:rsid w:val="001C72C0"/>
    <w:rsid w:val="001C7AD5"/>
    <w:rsid w:val="001C7E28"/>
    <w:rsid w:val="001D1DCB"/>
    <w:rsid w:val="001D2D82"/>
    <w:rsid w:val="001D4D06"/>
    <w:rsid w:val="001D5BD5"/>
    <w:rsid w:val="001D5D5F"/>
    <w:rsid w:val="001D5E89"/>
    <w:rsid w:val="001D6532"/>
    <w:rsid w:val="001D6EAB"/>
    <w:rsid w:val="001D71CC"/>
    <w:rsid w:val="001D774F"/>
    <w:rsid w:val="001D7C78"/>
    <w:rsid w:val="001E24A8"/>
    <w:rsid w:val="001E2E5D"/>
    <w:rsid w:val="001E52F0"/>
    <w:rsid w:val="001E55DE"/>
    <w:rsid w:val="001E64AE"/>
    <w:rsid w:val="001F0479"/>
    <w:rsid w:val="001F0550"/>
    <w:rsid w:val="001F170D"/>
    <w:rsid w:val="001F2DE6"/>
    <w:rsid w:val="001F34F3"/>
    <w:rsid w:val="001F45F3"/>
    <w:rsid w:val="001F4D68"/>
    <w:rsid w:val="001F5481"/>
    <w:rsid w:val="001F5EC3"/>
    <w:rsid w:val="001F759E"/>
    <w:rsid w:val="00200C1B"/>
    <w:rsid w:val="0020147F"/>
    <w:rsid w:val="002025CA"/>
    <w:rsid w:val="00202783"/>
    <w:rsid w:val="002035CE"/>
    <w:rsid w:val="00204D59"/>
    <w:rsid w:val="0020586E"/>
    <w:rsid w:val="00210193"/>
    <w:rsid w:val="00210207"/>
    <w:rsid w:val="002103F5"/>
    <w:rsid w:val="002128E9"/>
    <w:rsid w:val="00212DB7"/>
    <w:rsid w:val="002140B4"/>
    <w:rsid w:val="00214A89"/>
    <w:rsid w:val="00214BC5"/>
    <w:rsid w:val="00215785"/>
    <w:rsid w:val="00216632"/>
    <w:rsid w:val="0021779B"/>
    <w:rsid w:val="002202D8"/>
    <w:rsid w:val="00221974"/>
    <w:rsid w:val="002222E6"/>
    <w:rsid w:val="00222AB6"/>
    <w:rsid w:val="00223891"/>
    <w:rsid w:val="00223E02"/>
    <w:rsid w:val="00227591"/>
    <w:rsid w:val="002319E6"/>
    <w:rsid w:val="002331A7"/>
    <w:rsid w:val="0023452B"/>
    <w:rsid w:val="00235031"/>
    <w:rsid w:val="002352CD"/>
    <w:rsid w:val="002405FD"/>
    <w:rsid w:val="00242384"/>
    <w:rsid w:val="00242D4A"/>
    <w:rsid w:val="00243E20"/>
    <w:rsid w:val="00244618"/>
    <w:rsid w:val="00246209"/>
    <w:rsid w:val="002510CC"/>
    <w:rsid w:val="0025126D"/>
    <w:rsid w:val="002513ED"/>
    <w:rsid w:val="002520EE"/>
    <w:rsid w:val="0025243D"/>
    <w:rsid w:val="00253136"/>
    <w:rsid w:val="00253853"/>
    <w:rsid w:val="00253E01"/>
    <w:rsid w:val="00253E2B"/>
    <w:rsid w:val="002547D0"/>
    <w:rsid w:val="00254975"/>
    <w:rsid w:val="00254B30"/>
    <w:rsid w:val="002550D1"/>
    <w:rsid w:val="002558F0"/>
    <w:rsid w:val="0025595D"/>
    <w:rsid w:val="00255FC3"/>
    <w:rsid w:val="00260292"/>
    <w:rsid w:val="00261205"/>
    <w:rsid w:val="0026177C"/>
    <w:rsid w:val="002626BC"/>
    <w:rsid w:val="0026545A"/>
    <w:rsid w:val="0026655D"/>
    <w:rsid w:val="002670EA"/>
    <w:rsid w:val="0027079B"/>
    <w:rsid w:val="0027211B"/>
    <w:rsid w:val="00274009"/>
    <w:rsid w:val="00274279"/>
    <w:rsid w:val="002745E5"/>
    <w:rsid w:val="00274E7D"/>
    <w:rsid w:val="00275C0B"/>
    <w:rsid w:val="00280E11"/>
    <w:rsid w:val="00281436"/>
    <w:rsid w:val="002843E9"/>
    <w:rsid w:val="00284621"/>
    <w:rsid w:val="0028588A"/>
    <w:rsid w:val="00287570"/>
    <w:rsid w:val="00287B83"/>
    <w:rsid w:val="00290811"/>
    <w:rsid w:val="0029109A"/>
    <w:rsid w:val="00291A26"/>
    <w:rsid w:val="00291A2D"/>
    <w:rsid w:val="002921AF"/>
    <w:rsid w:val="00292684"/>
    <w:rsid w:val="00292710"/>
    <w:rsid w:val="0029369C"/>
    <w:rsid w:val="00293ACB"/>
    <w:rsid w:val="00295DEA"/>
    <w:rsid w:val="00296B3D"/>
    <w:rsid w:val="00296BDA"/>
    <w:rsid w:val="00296DDE"/>
    <w:rsid w:val="00297A58"/>
    <w:rsid w:val="00297D58"/>
    <w:rsid w:val="002A01B0"/>
    <w:rsid w:val="002A04CC"/>
    <w:rsid w:val="002A1D44"/>
    <w:rsid w:val="002A305F"/>
    <w:rsid w:val="002A3146"/>
    <w:rsid w:val="002A3287"/>
    <w:rsid w:val="002A3526"/>
    <w:rsid w:val="002A5F80"/>
    <w:rsid w:val="002A6B64"/>
    <w:rsid w:val="002B07AE"/>
    <w:rsid w:val="002B1AC8"/>
    <w:rsid w:val="002B290F"/>
    <w:rsid w:val="002B42E7"/>
    <w:rsid w:val="002B4BAC"/>
    <w:rsid w:val="002B4F19"/>
    <w:rsid w:val="002C1069"/>
    <w:rsid w:val="002C1572"/>
    <w:rsid w:val="002C1BEB"/>
    <w:rsid w:val="002C2618"/>
    <w:rsid w:val="002C307B"/>
    <w:rsid w:val="002C3B79"/>
    <w:rsid w:val="002C414A"/>
    <w:rsid w:val="002C4278"/>
    <w:rsid w:val="002C4D1F"/>
    <w:rsid w:val="002C4DD9"/>
    <w:rsid w:val="002C4FF0"/>
    <w:rsid w:val="002C5319"/>
    <w:rsid w:val="002C64A5"/>
    <w:rsid w:val="002C710E"/>
    <w:rsid w:val="002C7688"/>
    <w:rsid w:val="002C7753"/>
    <w:rsid w:val="002D0276"/>
    <w:rsid w:val="002D0C59"/>
    <w:rsid w:val="002D1783"/>
    <w:rsid w:val="002D1C6E"/>
    <w:rsid w:val="002D1D0E"/>
    <w:rsid w:val="002D2256"/>
    <w:rsid w:val="002D474A"/>
    <w:rsid w:val="002D784F"/>
    <w:rsid w:val="002D7E74"/>
    <w:rsid w:val="002E0CFE"/>
    <w:rsid w:val="002E1BEB"/>
    <w:rsid w:val="002E3812"/>
    <w:rsid w:val="002E42FB"/>
    <w:rsid w:val="002E4CD2"/>
    <w:rsid w:val="002E5848"/>
    <w:rsid w:val="002E63E2"/>
    <w:rsid w:val="002E676C"/>
    <w:rsid w:val="002E6C32"/>
    <w:rsid w:val="002E7280"/>
    <w:rsid w:val="002F01E7"/>
    <w:rsid w:val="002F0A19"/>
    <w:rsid w:val="002F1204"/>
    <w:rsid w:val="002F13CC"/>
    <w:rsid w:val="002F2516"/>
    <w:rsid w:val="002F4661"/>
    <w:rsid w:val="002F481F"/>
    <w:rsid w:val="002F5239"/>
    <w:rsid w:val="003000BD"/>
    <w:rsid w:val="00300279"/>
    <w:rsid w:val="00300787"/>
    <w:rsid w:val="00300D37"/>
    <w:rsid w:val="003014F4"/>
    <w:rsid w:val="0030196A"/>
    <w:rsid w:val="00301A98"/>
    <w:rsid w:val="00301FD1"/>
    <w:rsid w:val="003024DA"/>
    <w:rsid w:val="00302850"/>
    <w:rsid w:val="003030D1"/>
    <w:rsid w:val="00304F7C"/>
    <w:rsid w:val="0030727F"/>
    <w:rsid w:val="00307DD7"/>
    <w:rsid w:val="003105AD"/>
    <w:rsid w:val="00311BED"/>
    <w:rsid w:val="003120A6"/>
    <w:rsid w:val="00313256"/>
    <w:rsid w:val="00314954"/>
    <w:rsid w:val="00314E69"/>
    <w:rsid w:val="00315A65"/>
    <w:rsid w:val="003172A7"/>
    <w:rsid w:val="00320BB5"/>
    <w:rsid w:val="00320CDA"/>
    <w:rsid w:val="00322112"/>
    <w:rsid w:val="00324CEF"/>
    <w:rsid w:val="003253D1"/>
    <w:rsid w:val="0032614F"/>
    <w:rsid w:val="003273EC"/>
    <w:rsid w:val="00330E47"/>
    <w:rsid w:val="00332382"/>
    <w:rsid w:val="003324F2"/>
    <w:rsid w:val="0033254F"/>
    <w:rsid w:val="00333684"/>
    <w:rsid w:val="00334252"/>
    <w:rsid w:val="003349FA"/>
    <w:rsid w:val="0034374A"/>
    <w:rsid w:val="00345071"/>
    <w:rsid w:val="003456AF"/>
    <w:rsid w:val="00345793"/>
    <w:rsid w:val="00345E25"/>
    <w:rsid w:val="003462B4"/>
    <w:rsid w:val="003465AD"/>
    <w:rsid w:val="00347E4F"/>
    <w:rsid w:val="0035207F"/>
    <w:rsid w:val="0035256B"/>
    <w:rsid w:val="003545D2"/>
    <w:rsid w:val="00355EBF"/>
    <w:rsid w:val="00362BA5"/>
    <w:rsid w:val="0036390F"/>
    <w:rsid w:val="00363C0A"/>
    <w:rsid w:val="00364076"/>
    <w:rsid w:val="003660BE"/>
    <w:rsid w:val="003663A8"/>
    <w:rsid w:val="003674CC"/>
    <w:rsid w:val="0037050A"/>
    <w:rsid w:val="00370651"/>
    <w:rsid w:val="00370F62"/>
    <w:rsid w:val="003724F9"/>
    <w:rsid w:val="00380A81"/>
    <w:rsid w:val="003840D1"/>
    <w:rsid w:val="0038438D"/>
    <w:rsid w:val="00390B14"/>
    <w:rsid w:val="0039108F"/>
    <w:rsid w:val="00391EEE"/>
    <w:rsid w:val="00393F22"/>
    <w:rsid w:val="00394B55"/>
    <w:rsid w:val="00394F7B"/>
    <w:rsid w:val="003960E5"/>
    <w:rsid w:val="00397594"/>
    <w:rsid w:val="00397C9C"/>
    <w:rsid w:val="00397DDF"/>
    <w:rsid w:val="003A0877"/>
    <w:rsid w:val="003A0F32"/>
    <w:rsid w:val="003A10DC"/>
    <w:rsid w:val="003A1D86"/>
    <w:rsid w:val="003A2C52"/>
    <w:rsid w:val="003A2E99"/>
    <w:rsid w:val="003A3811"/>
    <w:rsid w:val="003A4391"/>
    <w:rsid w:val="003A440F"/>
    <w:rsid w:val="003A4756"/>
    <w:rsid w:val="003A4DB6"/>
    <w:rsid w:val="003A53A6"/>
    <w:rsid w:val="003A6A82"/>
    <w:rsid w:val="003B0F22"/>
    <w:rsid w:val="003B18F0"/>
    <w:rsid w:val="003B1A9B"/>
    <w:rsid w:val="003B2CB0"/>
    <w:rsid w:val="003B2E22"/>
    <w:rsid w:val="003B3D99"/>
    <w:rsid w:val="003B3E97"/>
    <w:rsid w:val="003B4676"/>
    <w:rsid w:val="003B49C0"/>
    <w:rsid w:val="003B4D1C"/>
    <w:rsid w:val="003B50CC"/>
    <w:rsid w:val="003B517D"/>
    <w:rsid w:val="003B5358"/>
    <w:rsid w:val="003B54B9"/>
    <w:rsid w:val="003C0404"/>
    <w:rsid w:val="003C0EC3"/>
    <w:rsid w:val="003C2E73"/>
    <w:rsid w:val="003C2ED6"/>
    <w:rsid w:val="003C30D3"/>
    <w:rsid w:val="003C404D"/>
    <w:rsid w:val="003C481D"/>
    <w:rsid w:val="003C5042"/>
    <w:rsid w:val="003C6158"/>
    <w:rsid w:val="003C6538"/>
    <w:rsid w:val="003C71D5"/>
    <w:rsid w:val="003C7D26"/>
    <w:rsid w:val="003D0937"/>
    <w:rsid w:val="003D2AA8"/>
    <w:rsid w:val="003D404C"/>
    <w:rsid w:val="003D5522"/>
    <w:rsid w:val="003D70BA"/>
    <w:rsid w:val="003D7E3F"/>
    <w:rsid w:val="003E0B6A"/>
    <w:rsid w:val="003E5B04"/>
    <w:rsid w:val="003E658C"/>
    <w:rsid w:val="003E7815"/>
    <w:rsid w:val="003E7ACF"/>
    <w:rsid w:val="003F13F6"/>
    <w:rsid w:val="003F34AF"/>
    <w:rsid w:val="003F3C54"/>
    <w:rsid w:val="003F5A2D"/>
    <w:rsid w:val="00400F85"/>
    <w:rsid w:val="00401DEF"/>
    <w:rsid w:val="004027B5"/>
    <w:rsid w:val="00403338"/>
    <w:rsid w:val="00404090"/>
    <w:rsid w:val="004040B5"/>
    <w:rsid w:val="00404383"/>
    <w:rsid w:val="004057D9"/>
    <w:rsid w:val="0040750E"/>
    <w:rsid w:val="004130B7"/>
    <w:rsid w:val="0041333B"/>
    <w:rsid w:val="00413A61"/>
    <w:rsid w:val="00414CD2"/>
    <w:rsid w:val="00415F53"/>
    <w:rsid w:val="004166A8"/>
    <w:rsid w:val="00417BE1"/>
    <w:rsid w:val="004204CE"/>
    <w:rsid w:val="004208A8"/>
    <w:rsid w:val="0042107A"/>
    <w:rsid w:val="004212ED"/>
    <w:rsid w:val="0042135C"/>
    <w:rsid w:val="00423792"/>
    <w:rsid w:val="004238FF"/>
    <w:rsid w:val="00425357"/>
    <w:rsid w:val="00425E8C"/>
    <w:rsid w:val="004275FE"/>
    <w:rsid w:val="00431192"/>
    <w:rsid w:val="004314BA"/>
    <w:rsid w:val="00432ADE"/>
    <w:rsid w:val="004337C3"/>
    <w:rsid w:val="00434044"/>
    <w:rsid w:val="00434DE4"/>
    <w:rsid w:val="00435035"/>
    <w:rsid w:val="0043548D"/>
    <w:rsid w:val="004411C1"/>
    <w:rsid w:val="00442081"/>
    <w:rsid w:val="004425C4"/>
    <w:rsid w:val="00442A75"/>
    <w:rsid w:val="00446EBF"/>
    <w:rsid w:val="00447A98"/>
    <w:rsid w:val="00447B23"/>
    <w:rsid w:val="0045108E"/>
    <w:rsid w:val="00451593"/>
    <w:rsid w:val="004520F8"/>
    <w:rsid w:val="00452DA6"/>
    <w:rsid w:val="0045340A"/>
    <w:rsid w:val="00461F37"/>
    <w:rsid w:val="0046431C"/>
    <w:rsid w:val="0046571C"/>
    <w:rsid w:val="00465FBD"/>
    <w:rsid w:val="00466BAF"/>
    <w:rsid w:val="004701ED"/>
    <w:rsid w:val="00472809"/>
    <w:rsid w:val="004729B7"/>
    <w:rsid w:val="00473983"/>
    <w:rsid w:val="00474AC3"/>
    <w:rsid w:val="00474B39"/>
    <w:rsid w:val="004767BB"/>
    <w:rsid w:val="00480BBC"/>
    <w:rsid w:val="00481CE1"/>
    <w:rsid w:val="00482389"/>
    <w:rsid w:val="00482A64"/>
    <w:rsid w:val="00482F3F"/>
    <w:rsid w:val="004833DE"/>
    <w:rsid w:val="00483DC5"/>
    <w:rsid w:val="00483E0D"/>
    <w:rsid w:val="00484EA5"/>
    <w:rsid w:val="00487DD0"/>
    <w:rsid w:val="004903FA"/>
    <w:rsid w:val="004907E0"/>
    <w:rsid w:val="00490B94"/>
    <w:rsid w:val="00491CBF"/>
    <w:rsid w:val="00492225"/>
    <w:rsid w:val="00492511"/>
    <w:rsid w:val="00492E7D"/>
    <w:rsid w:val="004935B6"/>
    <w:rsid w:val="00493C9A"/>
    <w:rsid w:val="00495947"/>
    <w:rsid w:val="00497268"/>
    <w:rsid w:val="004979D8"/>
    <w:rsid w:val="00497CC2"/>
    <w:rsid w:val="004A0210"/>
    <w:rsid w:val="004A06D5"/>
    <w:rsid w:val="004A18D6"/>
    <w:rsid w:val="004A47AF"/>
    <w:rsid w:val="004A5A01"/>
    <w:rsid w:val="004A5AEE"/>
    <w:rsid w:val="004A5D69"/>
    <w:rsid w:val="004A6260"/>
    <w:rsid w:val="004A6788"/>
    <w:rsid w:val="004A6927"/>
    <w:rsid w:val="004A7217"/>
    <w:rsid w:val="004B1B09"/>
    <w:rsid w:val="004B28A8"/>
    <w:rsid w:val="004B32C0"/>
    <w:rsid w:val="004B3D89"/>
    <w:rsid w:val="004B78C8"/>
    <w:rsid w:val="004B7E00"/>
    <w:rsid w:val="004C0E93"/>
    <w:rsid w:val="004C1B6A"/>
    <w:rsid w:val="004C1C08"/>
    <w:rsid w:val="004C2C75"/>
    <w:rsid w:val="004C3446"/>
    <w:rsid w:val="004C3B52"/>
    <w:rsid w:val="004C6763"/>
    <w:rsid w:val="004C68E5"/>
    <w:rsid w:val="004D13FE"/>
    <w:rsid w:val="004D1EE5"/>
    <w:rsid w:val="004D26A6"/>
    <w:rsid w:val="004D26B8"/>
    <w:rsid w:val="004D380C"/>
    <w:rsid w:val="004D598A"/>
    <w:rsid w:val="004D5D63"/>
    <w:rsid w:val="004D6123"/>
    <w:rsid w:val="004D7089"/>
    <w:rsid w:val="004D7FB7"/>
    <w:rsid w:val="004E0AF3"/>
    <w:rsid w:val="004E2ADD"/>
    <w:rsid w:val="004E5602"/>
    <w:rsid w:val="004E5849"/>
    <w:rsid w:val="004E70FD"/>
    <w:rsid w:val="004E7F99"/>
    <w:rsid w:val="004F0166"/>
    <w:rsid w:val="004F0592"/>
    <w:rsid w:val="004F0E87"/>
    <w:rsid w:val="004F1323"/>
    <w:rsid w:val="004F2EEE"/>
    <w:rsid w:val="004F34D2"/>
    <w:rsid w:val="004F3F3C"/>
    <w:rsid w:val="004F3FCC"/>
    <w:rsid w:val="004F6135"/>
    <w:rsid w:val="004F67DF"/>
    <w:rsid w:val="004F7CF8"/>
    <w:rsid w:val="005002E6"/>
    <w:rsid w:val="00501131"/>
    <w:rsid w:val="0050357A"/>
    <w:rsid w:val="00504512"/>
    <w:rsid w:val="00505A5A"/>
    <w:rsid w:val="00505D8E"/>
    <w:rsid w:val="0051113F"/>
    <w:rsid w:val="00511415"/>
    <w:rsid w:val="0051166B"/>
    <w:rsid w:val="00512335"/>
    <w:rsid w:val="00513E37"/>
    <w:rsid w:val="00513EA5"/>
    <w:rsid w:val="005154E6"/>
    <w:rsid w:val="00516B72"/>
    <w:rsid w:val="00520AB4"/>
    <w:rsid w:val="0052262D"/>
    <w:rsid w:val="0052449E"/>
    <w:rsid w:val="005248B0"/>
    <w:rsid w:val="00525021"/>
    <w:rsid w:val="005259A9"/>
    <w:rsid w:val="00525C2A"/>
    <w:rsid w:val="00526FC7"/>
    <w:rsid w:val="00527DE8"/>
    <w:rsid w:val="0053074D"/>
    <w:rsid w:val="005309E1"/>
    <w:rsid w:val="005331C4"/>
    <w:rsid w:val="005332DA"/>
    <w:rsid w:val="00533F66"/>
    <w:rsid w:val="005351AD"/>
    <w:rsid w:val="0053605D"/>
    <w:rsid w:val="00536526"/>
    <w:rsid w:val="0054088C"/>
    <w:rsid w:val="00541415"/>
    <w:rsid w:val="0054271D"/>
    <w:rsid w:val="0054298B"/>
    <w:rsid w:val="00544CBE"/>
    <w:rsid w:val="00544F86"/>
    <w:rsid w:val="00546832"/>
    <w:rsid w:val="0054774D"/>
    <w:rsid w:val="005532AE"/>
    <w:rsid w:val="005536CF"/>
    <w:rsid w:val="00554BC0"/>
    <w:rsid w:val="00554E9B"/>
    <w:rsid w:val="00555B79"/>
    <w:rsid w:val="005564F4"/>
    <w:rsid w:val="00556E84"/>
    <w:rsid w:val="0055778A"/>
    <w:rsid w:val="00557C1E"/>
    <w:rsid w:val="00560D97"/>
    <w:rsid w:val="00560F61"/>
    <w:rsid w:val="00562B8A"/>
    <w:rsid w:val="00562C9B"/>
    <w:rsid w:val="00563658"/>
    <w:rsid w:val="00563B02"/>
    <w:rsid w:val="00564034"/>
    <w:rsid w:val="00566626"/>
    <w:rsid w:val="005666D5"/>
    <w:rsid w:val="00566858"/>
    <w:rsid w:val="005668EF"/>
    <w:rsid w:val="00566E15"/>
    <w:rsid w:val="0056771F"/>
    <w:rsid w:val="00567AB7"/>
    <w:rsid w:val="0057031E"/>
    <w:rsid w:val="0057036C"/>
    <w:rsid w:val="00571C60"/>
    <w:rsid w:val="0057230E"/>
    <w:rsid w:val="00572929"/>
    <w:rsid w:val="00572F1B"/>
    <w:rsid w:val="0057391E"/>
    <w:rsid w:val="00573EA8"/>
    <w:rsid w:val="005746B6"/>
    <w:rsid w:val="005769A7"/>
    <w:rsid w:val="00576C4E"/>
    <w:rsid w:val="00577CF7"/>
    <w:rsid w:val="005804CB"/>
    <w:rsid w:val="005817E8"/>
    <w:rsid w:val="00581ACB"/>
    <w:rsid w:val="00582B28"/>
    <w:rsid w:val="00584534"/>
    <w:rsid w:val="00584FFA"/>
    <w:rsid w:val="005850F6"/>
    <w:rsid w:val="00586C56"/>
    <w:rsid w:val="0058701B"/>
    <w:rsid w:val="00587251"/>
    <w:rsid w:val="00587A95"/>
    <w:rsid w:val="00590CAC"/>
    <w:rsid w:val="00591EC2"/>
    <w:rsid w:val="0059245D"/>
    <w:rsid w:val="00593CE9"/>
    <w:rsid w:val="00595832"/>
    <w:rsid w:val="005959A4"/>
    <w:rsid w:val="00595BAC"/>
    <w:rsid w:val="00595D12"/>
    <w:rsid w:val="00595EBC"/>
    <w:rsid w:val="00597B3F"/>
    <w:rsid w:val="005A0265"/>
    <w:rsid w:val="005A0F53"/>
    <w:rsid w:val="005A1594"/>
    <w:rsid w:val="005A3FBC"/>
    <w:rsid w:val="005A6064"/>
    <w:rsid w:val="005A62EE"/>
    <w:rsid w:val="005B0232"/>
    <w:rsid w:val="005B0321"/>
    <w:rsid w:val="005B08BA"/>
    <w:rsid w:val="005B1AC0"/>
    <w:rsid w:val="005B1FBC"/>
    <w:rsid w:val="005B2017"/>
    <w:rsid w:val="005B2DB5"/>
    <w:rsid w:val="005B2F62"/>
    <w:rsid w:val="005B381D"/>
    <w:rsid w:val="005B45D9"/>
    <w:rsid w:val="005B5FAE"/>
    <w:rsid w:val="005B6DB7"/>
    <w:rsid w:val="005B78A5"/>
    <w:rsid w:val="005C05F4"/>
    <w:rsid w:val="005C1D29"/>
    <w:rsid w:val="005C373B"/>
    <w:rsid w:val="005C374D"/>
    <w:rsid w:val="005C410C"/>
    <w:rsid w:val="005C4205"/>
    <w:rsid w:val="005C6376"/>
    <w:rsid w:val="005C6627"/>
    <w:rsid w:val="005C730C"/>
    <w:rsid w:val="005C7D29"/>
    <w:rsid w:val="005D0BB4"/>
    <w:rsid w:val="005D0E53"/>
    <w:rsid w:val="005D3460"/>
    <w:rsid w:val="005D3E7E"/>
    <w:rsid w:val="005D401A"/>
    <w:rsid w:val="005D47E3"/>
    <w:rsid w:val="005D608E"/>
    <w:rsid w:val="005D6467"/>
    <w:rsid w:val="005D6552"/>
    <w:rsid w:val="005D72C9"/>
    <w:rsid w:val="005D7C05"/>
    <w:rsid w:val="005E08F2"/>
    <w:rsid w:val="005E10DD"/>
    <w:rsid w:val="005E1989"/>
    <w:rsid w:val="005E3EC4"/>
    <w:rsid w:val="005E4465"/>
    <w:rsid w:val="005E4B3B"/>
    <w:rsid w:val="005E508E"/>
    <w:rsid w:val="005E622B"/>
    <w:rsid w:val="005E6259"/>
    <w:rsid w:val="005E7219"/>
    <w:rsid w:val="005F1062"/>
    <w:rsid w:val="005F1584"/>
    <w:rsid w:val="005F179F"/>
    <w:rsid w:val="005F1996"/>
    <w:rsid w:val="005F469C"/>
    <w:rsid w:val="005F49A4"/>
    <w:rsid w:val="005F4AB9"/>
    <w:rsid w:val="005F59EF"/>
    <w:rsid w:val="005F614D"/>
    <w:rsid w:val="005F686D"/>
    <w:rsid w:val="005F7565"/>
    <w:rsid w:val="005F75E9"/>
    <w:rsid w:val="006002A3"/>
    <w:rsid w:val="00600311"/>
    <w:rsid w:val="006011A9"/>
    <w:rsid w:val="00602075"/>
    <w:rsid w:val="00606AFF"/>
    <w:rsid w:val="00606D07"/>
    <w:rsid w:val="00610AFD"/>
    <w:rsid w:val="00610F30"/>
    <w:rsid w:val="00612B8F"/>
    <w:rsid w:val="0061309A"/>
    <w:rsid w:val="00613981"/>
    <w:rsid w:val="00615151"/>
    <w:rsid w:val="006162A7"/>
    <w:rsid w:val="0061641C"/>
    <w:rsid w:val="006172B6"/>
    <w:rsid w:val="006211B9"/>
    <w:rsid w:val="006219D1"/>
    <w:rsid w:val="00622A73"/>
    <w:rsid w:val="00623F21"/>
    <w:rsid w:val="00623FF5"/>
    <w:rsid w:val="00625041"/>
    <w:rsid w:val="00625092"/>
    <w:rsid w:val="00625BEE"/>
    <w:rsid w:val="006265D5"/>
    <w:rsid w:val="00627608"/>
    <w:rsid w:val="00627AB7"/>
    <w:rsid w:val="00630B06"/>
    <w:rsid w:val="006310D7"/>
    <w:rsid w:val="0063153D"/>
    <w:rsid w:val="00631882"/>
    <w:rsid w:val="00631B6C"/>
    <w:rsid w:val="00631B7E"/>
    <w:rsid w:val="006320A0"/>
    <w:rsid w:val="00632377"/>
    <w:rsid w:val="00633BFD"/>
    <w:rsid w:val="00633DCE"/>
    <w:rsid w:val="0063571F"/>
    <w:rsid w:val="00636F8B"/>
    <w:rsid w:val="00637426"/>
    <w:rsid w:val="00637B57"/>
    <w:rsid w:val="00640E0D"/>
    <w:rsid w:val="006410AA"/>
    <w:rsid w:val="00641D85"/>
    <w:rsid w:val="00643F0C"/>
    <w:rsid w:val="00644F02"/>
    <w:rsid w:val="00645E1B"/>
    <w:rsid w:val="00647060"/>
    <w:rsid w:val="006472D6"/>
    <w:rsid w:val="00647339"/>
    <w:rsid w:val="00647BDF"/>
    <w:rsid w:val="006500ED"/>
    <w:rsid w:val="006502A5"/>
    <w:rsid w:val="0065064A"/>
    <w:rsid w:val="006515BD"/>
    <w:rsid w:val="006517F4"/>
    <w:rsid w:val="00651E50"/>
    <w:rsid w:val="0065242F"/>
    <w:rsid w:val="006528DD"/>
    <w:rsid w:val="00653104"/>
    <w:rsid w:val="006532F9"/>
    <w:rsid w:val="0065442B"/>
    <w:rsid w:val="00654550"/>
    <w:rsid w:val="00654D80"/>
    <w:rsid w:val="006561EF"/>
    <w:rsid w:val="006572E1"/>
    <w:rsid w:val="00662149"/>
    <w:rsid w:val="0066259E"/>
    <w:rsid w:val="006634A9"/>
    <w:rsid w:val="006644EF"/>
    <w:rsid w:val="00666572"/>
    <w:rsid w:val="006674F1"/>
    <w:rsid w:val="0066761E"/>
    <w:rsid w:val="00667839"/>
    <w:rsid w:val="00667AC7"/>
    <w:rsid w:val="00667FCA"/>
    <w:rsid w:val="006701C0"/>
    <w:rsid w:val="00672DF0"/>
    <w:rsid w:val="0067320E"/>
    <w:rsid w:val="00674811"/>
    <w:rsid w:val="0067534E"/>
    <w:rsid w:val="00675DF7"/>
    <w:rsid w:val="0067703C"/>
    <w:rsid w:val="00683329"/>
    <w:rsid w:val="00683346"/>
    <w:rsid w:val="006837D6"/>
    <w:rsid w:val="00683F63"/>
    <w:rsid w:val="00684F15"/>
    <w:rsid w:val="00685B3B"/>
    <w:rsid w:val="00686AFB"/>
    <w:rsid w:val="00687A19"/>
    <w:rsid w:val="006913F1"/>
    <w:rsid w:val="0069257A"/>
    <w:rsid w:val="00695A85"/>
    <w:rsid w:val="00696509"/>
    <w:rsid w:val="00697A76"/>
    <w:rsid w:val="006A0C67"/>
    <w:rsid w:val="006A1613"/>
    <w:rsid w:val="006A3B8F"/>
    <w:rsid w:val="006A5B50"/>
    <w:rsid w:val="006A624E"/>
    <w:rsid w:val="006A6842"/>
    <w:rsid w:val="006A6BB9"/>
    <w:rsid w:val="006B030B"/>
    <w:rsid w:val="006B243B"/>
    <w:rsid w:val="006B29F3"/>
    <w:rsid w:val="006B2D6A"/>
    <w:rsid w:val="006B40AC"/>
    <w:rsid w:val="006B4C76"/>
    <w:rsid w:val="006B695A"/>
    <w:rsid w:val="006B6F92"/>
    <w:rsid w:val="006B7D26"/>
    <w:rsid w:val="006C091B"/>
    <w:rsid w:val="006C18A7"/>
    <w:rsid w:val="006C246C"/>
    <w:rsid w:val="006C39B5"/>
    <w:rsid w:val="006C43DB"/>
    <w:rsid w:val="006C6309"/>
    <w:rsid w:val="006C64B9"/>
    <w:rsid w:val="006D058E"/>
    <w:rsid w:val="006D21AA"/>
    <w:rsid w:val="006D2348"/>
    <w:rsid w:val="006D322C"/>
    <w:rsid w:val="006D5D2A"/>
    <w:rsid w:val="006D5FAF"/>
    <w:rsid w:val="006D6C9D"/>
    <w:rsid w:val="006D6EB1"/>
    <w:rsid w:val="006D7660"/>
    <w:rsid w:val="006D7870"/>
    <w:rsid w:val="006D7F80"/>
    <w:rsid w:val="006E124D"/>
    <w:rsid w:val="006E1786"/>
    <w:rsid w:val="006E2159"/>
    <w:rsid w:val="006E2185"/>
    <w:rsid w:val="006E2A4D"/>
    <w:rsid w:val="006E36A9"/>
    <w:rsid w:val="006E3B91"/>
    <w:rsid w:val="006E4475"/>
    <w:rsid w:val="006E4CCA"/>
    <w:rsid w:val="006E502F"/>
    <w:rsid w:val="006E57A6"/>
    <w:rsid w:val="006E6391"/>
    <w:rsid w:val="006E756F"/>
    <w:rsid w:val="006E7CC3"/>
    <w:rsid w:val="006F0015"/>
    <w:rsid w:val="006F07E3"/>
    <w:rsid w:val="006F08FB"/>
    <w:rsid w:val="006F0D80"/>
    <w:rsid w:val="006F1D8C"/>
    <w:rsid w:val="006F1DF9"/>
    <w:rsid w:val="006F390C"/>
    <w:rsid w:val="006F3B61"/>
    <w:rsid w:val="006F4376"/>
    <w:rsid w:val="006F636E"/>
    <w:rsid w:val="006F64C4"/>
    <w:rsid w:val="006F7E04"/>
    <w:rsid w:val="00700055"/>
    <w:rsid w:val="00700F04"/>
    <w:rsid w:val="00702BD9"/>
    <w:rsid w:val="007038E6"/>
    <w:rsid w:val="007042B1"/>
    <w:rsid w:val="00704E32"/>
    <w:rsid w:val="00705B70"/>
    <w:rsid w:val="0070635F"/>
    <w:rsid w:val="00710891"/>
    <w:rsid w:val="00710FC2"/>
    <w:rsid w:val="00711DF8"/>
    <w:rsid w:val="007126DF"/>
    <w:rsid w:val="00712AE0"/>
    <w:rsid w:val="00712DC0"/>
    <w:rsid w:val="00714455"/>
    <w:rsid w:val="00716639"/>
    <w:rsid w:val="00716971"/>
    <w:rsid w:val="007173CB"/>
    <w:rsid w:val="00720519"/>
    <w:rsid w:val="00720830"/>
    <w:rsid w:val="00720A71"/>
    <w:rsid w:val="00720D13"/>
    <w:rsid w:val="007232EF"/>
    <w:rsid w:val="00724E8B"/>
    <w:rsid w:val="00724F65"/>
    <w:rsid w:val="00724FA6"/>
    <w:rsid w:val="00725663"/>
    <w:rsid w:val="00726108"/>
    <w:rsid w:val="007302B9"/>
    <w:rsid w:val="00730323"/>
    <w:rsid w:val="00730CB5"/>
    <w:rsid w:val="00732255"/>
    <w:rsid w:val="00733238"/>
    <w:rsid w:val="00733437"/>
    <w:rsid w:val="0073445C"/>
    <w:rsid w:val="00734532"/>
    <w:rsid w:val="00735DB8"/>
    <w:rsid w:val="00736F6C"/>
    <w:rsid w:val="00737125"/>
    <w:rsid w:val="00737132"/>
    <w:rsid w:val="00737FA6"/>
    <w:rsid w:val="00737FFB"/>
    <w:rsid w:val="00741B22"/>
    <w:rsid w:val="007431B7"/>
    <w:rsid w:val="0074370B"/>
    <w:rsid w:val="007455AA"/>
    <w:rsid w:val="007456F6"/>
    <w:rsid w:val="00747D06"/>
    <w:rsid w:val="00750356"/>
    <w:rsid w:val="007517A0"/>
    <w:rsid w:val="0075224B"/>
    <w:rsid w:val="00752E11"/>
    <w:rsid w:val="00754B08"/>
    <w:rsid w:val="007560B4"/>
    <w:rsid w:val="007566EC"/>
    <w:rsid w:val="00757104"/>
    <w:rsid w:val="007577FB"/>
    <w:rsid w:val="00757A9D"/>
    <w:rsid w:val="0076011D"/>
    <w:rsid w:val="00762CA3"/>
    <w:rsid w:val="007636EB"/>
    <w:rsid w:val="00764F5E"/>
    <w:rsid w:val="00765B8E"/>
    <w:rsid w:val="00767F06"/>
    <w:rsid w:val="00770BE4"/>
    <w:rsid w:val="00771E06"/>
    <w:rsid w:val="00773278"/>
    <w:rsid w:val="0077406C"/>
    <w:rsid w:val="007741EB"/>
    <w:rsid w:val="007803A6"/>
    <w:rsid w:val="00781C7E"/>
    <w:rsid w:val="00782665"/>
    <w:rsid w:val="0078307F"/>
    <w:rsid w:val="00785482"/>
    <w:rsid w:val="00786869"/>
    <w:rsid w:val="0078731D"/>
    <w:rsid w:val="0078797E"/>
    <w:rsid w:val="0079001D"/>
    <w:rsid w:val="0079059C"/>
    <w:rsid w:val="00792AAE"/>
    <w:rsid w:val="007958CB"/>
    <w:rsid w:val="00795C44"/>
    <w:rsid w:val="00796D35"/>
    <w:rsid w:val="00797B12"/>
    <w:rsid w:val="007A0414"/>
    <w:rsid w:val="007A06DF"/>
    <w:rsid w:val="007A1024"/>
    <w:rsid w:val="007A1225"/>
    <w:rsid w:val="007A3260"/>
    <w:rsid w:val="007A3B6C"/>
    <w:rsid w:val="007A4BC8"/>
    <w:rsid w:val="007A5A79"/>
    <w:rsid w:val="007A6481"/>
    <w:rsid w:val="007A6621"/>
    <w:rsid w:val="007A676C"/>
    <w:rsid w:val="007B053C"/>
    <w:rsid w:val="007B23DF"/>
    <w:rsid w:val="007B2F10"/>
    <w:rsid w:val="007B3953"/>
    <w:rsid w:val="007B4BF5"/>
    <w:rsid w:val="007B7037"/>
    <w:rsid w:val="007C0F8D"/>
    <w:rsid w:val="007C17A7"/>
    <w:rsid w:val="007C1AFA"/>
    <w:rsid w:val="007C23A4"/>
    <w:rsid w:val="007C25C0"/>
    <w:rsid w:val="007C25E8"/>
    <w:rsid w:val="007C2612"/>
    <w:rsid w:val="007C2724"/>
    <w:rsid w:val="007C2ACD"/>
    <w:rsid w:val="007C3160"/>
    <w:rsid w:val="007C4720"/>
    <w:rsid w:val="007C4B60"/>
    <w:rsid w:val="007C5704"/>
    <w:rsid w:val="007C5A1A"/>
    <w:rsid w:val="007C6D22"/>
    <w:rsid w:val="007C7227"/>
    <w:rsid w:val="007C7AA0"/>
    <w:rsid w:val="007D0D34"/>
    <w:rsid w:val="007D454B"/>
    <w:rsid w:val="007D4ED5"/>
    <w:rsid w:val="007D58CE"/>
    <w:rsid w:val="007D65C7"/>
    <w:rsid w:val="007E1ED6"/>
    <w:rsid w:val="007E2DFE"/>
    <w:rsid w:val="007E325F"/>
    <w:rsid w:val="007E3639"/>
    <w:rsid w:val="007E4010"/>
    <w:rsid w:val="007E50A3"/>
    <w:rsid w:val="007E73FC"/>
    <w:rsid w:val="007E7DB5"/>
    <w:rsid w:val="007F0110"/>
    <w:rsid w:val="007F0F8C"/>
    <w:rsid w:val="007F2F4B"/>
    <w:rsid w:val="007F55F4"/>
    <w:rsid w:val="007F66C0"/>
    <w:rsid w:val="007F69EA"/>
    <w:rsid w:val="007F7843"/>
    <w:rsid w:val="007F7A95"/>
    <w:rsid w:val="007F7DD5"/>
    <w:rsid w:val="00800159"/>
    <w:rsid w:val="0080144D"/>
    <w:rsid w:val="008022A6"/>
    <w:rsid w:val="0080361F"/>
    <w:rsid w:val="008040E7"/>
    <w:rsid w:val="00805C35"/>
    <w:rsid w:val="008101D6"/>
    <w:rsid w:val="00810A20"/>
    <w:rsid w:val="00810DB3"/>
    <w:rsid w:val="00811AEA"/>
    <w:rsid w:val="00811B29"/>
    <w:rsid w:val="00811DC0"/>
    <w:rsid w:val="0081225B"/>
    <w:rsid w:val="008122CB"/>
    <w:rsid w:val="00813535"/>
    <w:rsid w:val="00816F16"/>
    <w:rsid w:val="00820536"/>
    <w:rsid w:val="008220B1"/>
    <w:rsid w:val="008225C2"/>
    <w:rsid w:val="008229F5"/>
    <w:rsid w:val="00822CD2"/>
    <w:rsid w:val="0082351F"/>
    <w:rsid w:val="00827960"/>
    <w:rsid w:val="00827E46"/>
    <w:rsid w:val="00831227"/>
    <w:rsid w:val="00832624"/>
    <w:rsid w:val="00833460"/>
    <w:rsid w:val="0083462A"/>
    <w:rsid w:val="00835B9A"/>
    <w:rsid w:val="00835E9E"/>
    <w:rsid w:val="00836271"/>
    <w:rsid w:val="00837A42"/>
    <w:rsid w:val="00840466"/>
    <w:rsid w:val="00840A27"/>
    <w:rsid w:val="00841C36"/>
    <w:rsid w:val="008426AF"/>
    <w:rsid w:val="008428CE"/>
    <w:rsid w:val="00842AE3"/>
    <w:rsid w:val="00843304"/>
    <w:rsid w:val="00843563"/>
    <w:rsid w:val="00844A35"/>
    <w:rsid w:val="00844AE1"/>
    <w:rsid w:val="00845921"/>
    <w:rsid w:val="00845A4C"/>
    <w:rsid w:val="00851180"/>
    <w:rsid w:val="008512BF"/>
    <w:rsid w:val="008515DC"/>
    <w:rsid w:val="0085320D"/>
    <w:rsid w:val="00855D24"/>
    <w:rsid w:val="00857132"/>
    <w:rsid w:val="008577C8"/>
    <w:rsid w:val="008629C0"/>
    <w:rsid w:val="00862F9D"/>
    <w:rsid w:val="00864B18"/>
    <w:rsid w:val="00864CD0"/>
    <w:rsid w:val="008651E8"/>
    <w:rsid w:val="0086688E"/>
    <w:rsid w:val="008674F4"/>
    <w:rsid w:val="00867540"/>
    <w:rsid w:val="0087082E"/>
    <w:rsid w:val="00871000"/>
    <w:rsid w:val="00871174"/>
    <w:rsid w:val="008723C2"/>
    <w:rsid w:val="00873C10"/>
    <w:rsid w:val="00874958"/>
    <w:rsid w:val="008810AA"/>
    <w:rsid w:val="00883983"/>
    <w:rsid w:val="00883D92"/>
    <w:rsid w:val="00884148"/>
    <w:rsid w:val="008841C2"/>
    <w:rsid w:val="00886F5D"/>
    <w:rsid w:val="00887423"/>
    <w:rsid w:val="00887BCD"/>
    <w:rsid w:val="008914E3"/>
    <w:rsid w:val="00892699"/>
    <w:rsid w:val="00893955"/>
    <w:rsid w:val="00894196"/>
    <w:rsid w:val="008948DE"/>
    <w:rsid w:val="00897F41"/>
    <w:rsid w:val="008A172C"/>
    <w:rsid w:val="008A2436"/>
    <w:rsid w:val="008A4195"/>
    <w:rsid w:val="008A4B65"/>
    <w:rsid w:val="008A55CD"/>
    <w:rsid w:val="008A56A1"/>
    <w:rsid w:val="008A770B"/>
    <w:rsid w:val="008A78D9"/>
    <w:rsid w:val="008B083D"/>
    <w:rsid w:val="008B3313"/>
    <w:rsid w:val="008B41D8"/>
    <w:rsid w:val="008B68B2"/>
    <w:rsid w:val="008B69BB"/>
    <w:rsid w:val="008B7E38"/>
    <w:rsid w:val="008C0C89"/>
    <w:rsid w:val="008C15AA"/>
    <w:rsid w:val="008C43B9"/>
    <w:rsid w:val="008C5B0E"/>
    <w:rsid w:val="008C629C"/>
    <w:rsid w:val="008C68C4"/>
    <w:rsid w:val="008C7D6F"/>
    <w:rsid w:val="008D0177"/>
    <w:rsid w:val="008D06B2"/>
    <w:rsid w:val="008D083A"/>
    <w:rsid w:val="008D0C90"/>
    <w:rsid w:val="008D1465"/>
    <w:rsid w:val="008D1EF5"/>
    <w:rsid w:val="008D29AA"/>
    <w:rsid w:val="008D46A8"/>
    <w:rsid w:val="008D4AB6"/>
    <w:rsid w:val="008D5561"/>
    <w:rsid w:val="008D6346"/>
    <w:rsid w:val="008D6752"/>
    <w:rsid w:val="008D6875"/>
    <w:rsid w:val="008E00D3"/>
    <w:rsid w:val="008E1662"/>
    <w:rsid w:val="008E29BE"/>
    <w:rsid w:val="008E32A6"/>
    <w:rsid w:val="008E4C99"/>
    <w:rsid w:val="008E6F4B"/>
    <w:rsid w:val="008F0061"/>
    <w:rsid w:val="008F2347"/>
    <w:rsid w:val="008F27E2"/>
    <w:rsid w:val="008F2ACC"/>
    <w:rsid w:val="008F30C3"/>
    <w:rsid w:val="008F66F9"/>
    <w:rsid w:val="008F6E14"/>
    <w:rsid w:val="008F7393"/>
    <w:rsid w:val="008F73BC"/>
    <w:rsid w:val="008F78E4"/>
    <w:rsid w:val="00901E1D"/>
    <w:rsid w:val="009023DE"/>
    <w:rsid w:val="00902AB7"/>
    <w:rsid w:val="0090354A"/>
    <w:rsid w:val="0090364C"/>
    <w:rsid w:val="009036BD"/>
    <w:rsid w:val="00904CD2"/>
    <w:rsid w:val="00904D4C"/>
    <w:rsid w:val="00906341"/>
    <w:rsid w:val="0091002F"/>
    <w:rsid w:val="00911894"/>
    <w:rsid w:val="00912DE3"/>
    <w:rsid w:val="009136A1"/>
    <w:rsid w:val="0091439A"/>
    <w:rsid w:val="00915081"/>
    <w:rsid w:val="0091677D"/>
    <w:rsid w:val="00920285"/>
    <w:rsid w:val="009205EA"/>
    <w:rsid w:val="009233C6"/>
    <w:rsid w:val="00923D59"/>
    <w:rsid w:val="00924DF6"/>
    <w:rsid w:val="00925126"/>
    <w:rsid w:val="009254C2"/>
    <w:rsid w:val="00930C91"/>
    <w:rsid w:val="00934954"/>
    <w:rsid w:val="00934A90"/>
    <w:rsid w:val="0093593A"/>
    <w:rsid w:val="00935FD9"/>
    <w:rsid w:val="00940739"/>
    <w:rsid w:val="009410EA"/>
    <w:rsid w:val="00942D94"/>
    <w:rsid w:val="00943640"/>
    <w:rsid w:val="00945C71"/>
    <w:rsid w:val="00947156"/>
    <w:rsid w:val="009472DB"/>
    <w:rsid w:val="0094738E"/>
    <w:rsid w:val="00947BB3"/>
    <w:rsid w:val="00950BD4"/>
    <w:rsid w:val="00950E94"/>
    <w:rsid w:val="009510F9"/>
    <w:rsid w:val="00951235"/>
    <w:rsid w:val="0095152B"/>
    <w:rsid w:val="00951A4E"/>
    <w:rsid w:val="00951FF2"/>
    <w:rsid w:val="009529D7"/>
    <w:rsid w:val="009555F0"/>
    <w:rsid w:val="00955A00"/>
    <w:rsid w:val="00956278"/>
    <w:rsid w:val="009568BF"/>
    <w:rsid w:val="00957CE4"/>
    <w:rsid w:val="00961DB6"/>
    <w:rsid w:val="00963847"/>
    <w:rsid w:val="00964FF1"/>
    <w:rsid w:val="00965CF4"/>
    <w:rsid w:val="00965E61"/>
    <w:rsid w:val="0097114E"/>
    <w:rsid w:val="009711DD"/>
    <w:rsid w:val="0097447E"/>
    <w:rsid w:val="00974D97"/>
    <w:rsid w:val="00974F01"/>
    <w:rsid w:val="00974F7A"/>
    <w:rsid w:val="009764FC"/>
    <w:rsid w:val="00977A5D"/>
    <w:rsid w:val="00980707"/>
    <w:rsid w:val="00980AC6"/>
    <w:rsid w:val="00981063"/>
    <w:rsid w:val="00983ED7"/>
    <w:rsid w:val="009847E6"/>
    <w:rsid w:val="00985D84"/>
    <w:rsid w:val="0098786E"/>
    <w:rsid w:val="00987D88"/>
    <w:rsid w:val="00990973"/>
    <w:rsid w:val="0099296E"/>
    <w:rsid w:val="00992E07"/>
    <w:rsid w:val="00994F6B"/>
    <w:rsid w:val="009968B9"/>
    <w:rsid w:val="00996C0C"/>
    <w:rsid w:val="009A1A73"/>
    <w:rsid w:val="009A3A3E"/>
    <w:rsid w:val="009A3DA9"/>
    <w:rsid w:val="009A4262"/>
    <w:rsid w:val="009A5F5E"/>
    <w:rsid w:val="009B1E31"/>
    <w:rsid w:val="009B2DD6"/>
    <w:rsid w:val="009B3CA7"/>
    <w:rsid w:val="009B63AC"/>
    <w:rsid w:val="009B646E"/>
    <w:rsid w:val="009B7291"/>
    <w:rsid w:val="009C02B2"/>
    <w:rsid w:val="009C0F5F"/>
    <w:rsid w:val="009C1E95"/>
    <w:rsid w:val="009C21FA"/>
    <w:rsid w:val="009C3C6D"/>
    <w:rsid w:val="009C619A"/>
    <w:rsid w:val="009C6CE6"/>
    <w:rsid w:val="009D203E"/>
    <w:rsid w:val="009D2617"/>
    <w:rsid w:val="009D3519"/>
    <w:rsid w:val="009D354D"/>
    <w:rsid w:val="009D56A1"/>
    <w:rsid w:val="009D5DDD"/>
    <w:rsid w:val="009D6FAB"/>
    <w:rsid w:val="009E0A80"/>
    <w:rsid w:val="009E244B"/>
    <w:rsid w:val="009E28F0"/>
    <w:rsid w:val="009E4199"/>
    <w:rsid w:val="009E4970"/>
    <w:rsid w:val="009F0636"/>
    <w:rsid w:val="009F1395"/>
    <w:rsid w:val="009F43FA"/>
    <w:rsid w:val="009F4412"/>
    <w:rsid w:val="009F47D8"/>
    <w:rsid w:val="009F55BE"/>
    <w:rsid w:val="009F56D2"/>
    <w:rsid w:val="009F6A04"/>
    <w:rsid w:val="009F6E1F"/>
    <w:rsid w:val="00A01781"/>
    <w:rsid w:val="00A03C86"/>
    <w:rsid w:val="00A048B1"/>
    <w:rsid w:val="00A06C5B"/>
    <w:rsid w:val="00A06DFF"/>
    <w:rsid w:val="00A07872"/>
    <w:rsid w:val="00A07CB2"/>
    <w:rsid w:val="00A10684"/>
    <w:rsid w:val="00A108BC"/>
    <w:rsid w:val="00A11840"/>
    <w:rsid w:val="00A13C72"/>
    <w:rsid w:val="00A15607"/>
    <w:rsid w:val="00A15976"/>
    <w:rsid w:val="00A17026"/>
    <w:rsid w:val="00A2038F"/>
    <w:rsid w:val="00A203DA"/>
    <w:rsid w:val="00A210B8"/>
    <w:rsid w:val="00A2184C"/>
    <w:rsid w:val="00A24873"/>
    <w:rsid w:val="00A262C8"/>
    <w:rsid w:val="00A274AC"/>
    <w:rsid w:val="00A335A2"/>
    <w:rsid w:val="00A34269"/>
    <w:rsid w:val="00A34273"/>
    <w:rsid w:val="00A34D9C"/>
    <w:rsid w:val="00A34E3C"/>
    <w:rsid w:val="00A3609A"/>
    <w:rsid w:val="00A40E32"/>
    <w:rsid w:val="00A4138D"/>
    <w:rsid w:val="00A41924"/>
    <w:rsid w:val="00A41B72"/>
    <w:rsid w:val="00A4201A"/>
    <w:rsid w:val="00A42F90"/>
    <w:rsid w:val="00A43B82"/>
    <w:rsid w:val="00A457A4"/>
    <w:rsid w:val="00A47B61"/>
    <w:rsid w:val="00A504F4"/>
    <w:rsid w:val="00A51DF2"/>
    <w:rsid w:val="00A53B4C"/>
    <w:rsid w:val="00A54E7F"/>
    <w:rsid w:val="00A56137"/>
    <w:rsid w:val="00A561CA"/>
    <w:rsid w:val="00A5681D"/>
    <w:rsid w:val="00A57BF5"/>
    <w:rsid w:val="00A60FA5"/>
    <w:rsid w:val="00A61668"/>
    <w:rsid w:val="00A616C5"/>
    <w:rsid w:val="00A61E72"/>
    <w:rsid w:val="00A62076"/>
    <w:rsid w:val="00A622F3"/>
    <w:rsid w:val="00A63C83"/>
    <w:rsid w:val="00A64026"/>
    <w:rsid w:val="00A645D4"/>
    <w:rsid w:val="00A65207"/>
    <w:rsid w:val="00A65908"/>
    <w:rsid w:val="00A66628"/>
    <w:rsid w:val="00A720F9"/>
    <w:rsid w:val="00A7398E"/>
    <w:rsid w:val="00A77EC8"/>
    <w:rsid w:val="00A804E3"/>
    <w:rsid w:val="00A814D9"/>
    <w:rsid w:val="00A81E2B"/>
    <w:rsid w:val="00A823F6"/>
    <w:rsid w:val="00A83388"/>
    <w:rsid w:val="00A83EF8"/>
    <w:rsid w:val="00A854AD"/>
    <w:rsid w:val="00A86067"/>
    <w:rsid w:val="00A86F7E"/>
    <w:rsid w:val="00A90E7C"/>
    <w:rsid w:val="00A91880"/>
    <w:rsid w:val="00A93AB1"/>
    <w:rsid w:val="00A93B49"/>
    <w:rsid w:val="00A93BAE"/>
    <w:rsid w:val="00A93DE8"/>
    <w:rsid w:val="00A9621E"/>
    <w:rsid w:val="00A977F3"/>
    <w:rsid w:val="00AA0114"/>
    <w:rsid w:val="00AA26DB"/>
    <w:rsid w:val="00AA2B87"/>
    <w:rsid w:val="00AA36C7"/>
    <w:rsid w:val="00AA4321"/>
    <w:rsid w:val="00AA4C82"/>
    <w:rsid w:val="00AA537B"/>
    <w:rsid w:val="00AA6002"/>
    <w:rsid w:val="00AA6ACD"/>
    <w:rsid w:val="00AA77A0"/>
    <w:rsid w:val="00AB07D7"/>
    <w:rsid w:val="00AB0A50"/>
    <w:rsid w:val="00AB2770"/>
    <w:rsid w:val="00AB2D8A"/>
    <w:rsid w:val="00AB31BB"/>
    <w:rsid w:val="00AB4B7A"/>
    <w:rsid w:val="00AB4D75"/>
    <w:rsid w:val="00AB4F7D"/>
    <w:rsid w:val="00AB544D"/>
    <w:rsid w:val="00AB597D"/>
    <w:rsid w:val="00AB6168"/>
    <w:rsid w:val="00AB765D"/>
    <w:rsid w:val="00AC0CA9"/>
    <w:rsid w:val="00AC2163"/>
    <w:rsid w:val="00AC2F25"/>
    <w:rsid w:val="00AC441F"/>
    <w:rsid w:val="00AC4E91"/>
    <w:rsid w:val="00AC7C69"/>
    <w:rsid w:val="00AD02E5"/>
    <w:rsid w:val="00AD0745"/>
    <w:rsid w:val="00AD1A4C"/>
    <w:rsid w:val="00AD2F94"/>
    <w:rsid w:val="00AD34B4"/>
    <w:rsid w:val="00AD46B9"/>
    <w:rsid w:val="00AD728E"/>
    <w:rsid w:val="00AE0423"/>
    <w:rsid w:val="00AE0EA4"/>
    <w:rsid w:val="00AE0EFD"/>
    <w:rsid w:val="00AE1460"/>
    <w:rsid w:val="00AE1E59"/>
    <w:rsid w:val="00AE2060"/>
    <w:rsid w:val="00AE271E"/>
    <w:rsid w:val="00AE2D45"/>
    <w:rsid w:val="00AE32C0"/>
    <w:rsid w:val="00AE37E6"/>
    <w:rsid w:val="00AE4A37"/>
    <w:rsid w:val="00AE572D"/>
    <w:rsid w:val="00AE5804"/>
    <w:rsid w:val="00AE5A35"/>
    <w:rsid w:val="00AE667D"/>
    <w:rsid w:val="00AF0010"/>
    <w:rsid w:val="00AF01B8"/>
    <w:rsid w:val="00AF184A"/>
    <w:rsid w:val="00AF332B"/>
    <w:rsid w:val="00AF3BB9"/>
    <w:rsid w:val="00AF45AA"/>
    <w:rsid w:val="00AF5256"/>
    <w:rsid w:val="00AF5D34"/>
    <w:rsid w:val="00AF5FCC"/>
    <w:rsid w:val="00AF67EB"/>
    <w:rsid w:val="00B00A44"/>
    <w:rsid w:val="00B00D10"/>
    <w:rsid w:val="00B0176C"/>
    <w:rsid w:val="00B021EA"/>
    <w:rsid w:val="00B02946"/>
    <w:rsid w:val="00B02ED9"/>
    <w:rsid w:val="00B02F47"/>
    <w:rsid w:val="00B033B2"/>
    <w:rsid w:val="00B039AA"/>
    <w:rsid w:val="00B04823"/>
    <w:rsid w:val="00B06592"/>
    <w:rsid w:val="00B06E91"/>
    <w:rsid w:val="00B12769"/>
    <w:rsid w:val="00B13969"/>
    <w:rsid w:val="00B14891"/>
    <w:rsid w:val="00B16A2D"/>
    <w:rsid w:val="00B219FE"/>
    <w:rsid w:val="00B21F55"/>
    <w:rsid w:val="00B224DC"/>
    <w:rsid w:val="00B2256E"/>
    <w:rsid w:val="00B234BA"/>
    <w:rsid w:val="00B23BE3"/>
    <w:rsid w:val="00B23FFC"/>
    <w:rsid w:val="00B240C7"/>
    <w:rsid w:val="00B26229"/>
    <w:rsid w:val="00B30939"/>
    <w:rsid w:val="00B317B4"/>
    <w:rsid w:val="00B32657"/>
    <w:rsid w:val="00B33D63"/>
    <w:rsid w:val="00B34ED4"/>
    <w:rsid w:val="00B35927"/>
    <w:rsid w:val="00B35D6B"/>
    <w:rsid w:val="00B3764F"/>
    <w:rsid w:val="00B401BD"/>
    <w:rsid w:val="00B4021F"/>
    <w:rsid w:val="00B4269C"/>
    <w:rsid w:val="00B461F9"/>
    <w:rsid w:val="00B46AEC"/>
    <w:rsid w:val="00B46E1C"/>
    <w:rsid w:val="00B473E6"/>
    <w:rsid w:val="00B50E06"/>
    <w:rsid w:val="00B51550"/>
    <w:rsid w:val="00B517F3"/>
    <w:rsid w:val="00B51CD8"/>
    <w:rsid w:val="00B521D1"/>
    <w:rsid w:val="00B54CD9"/>
    <w:rsid w:val="00B5544C"/>
    <w:rsid w:val="00B558E1"/>
    <w:rsid w:val="00B559BF"/>
    <w:rsid w:val="00B61FF7"/>
    <w:rsid w:val="00B62897"/>
    <w:rsid w:val="00B653A7"/>
    <w:rsid w:val="00B65737"/>
    <w:rsid w:val="00B65E74"/>
    <w:rsid w:val="00B6636A"/>
    <w:rsid w:val="00B671EF"/>
    <w:rsid w:val="00B70E1C"/>
    <w:rsid w:val="00B7170C"/>
    <w:rsid w:val="00B71966"/>
    <w:rsid w:val="00B721EE"/>
    <w:rsid w:val="00B7398A"/>
    <w:rsid w:val="00B74BE0"/>
    <w:rsid w:val="00B74D00"/>
    <w:rsid w:val="00B74D8B"/>
    <w:rsid w:val="00B74F6A"/>
    <w:rsid w:val="00B76709"/>
    <w:rsid w:val="00B767C9"/>
    <w:rsid w:val="00B76836"/>
    <w:rsid w:val="00B775AA"/>
    <w:rsid w:val="00B77AE0"/>
    <w:rsid w:val="00B77B79"/>
    <w:rsid w:val="00B77E93"/>
    <w:rsid w:val="00B81CAE"/>
    <w:rsid w:val="00B81E40"/>
    <w:rsid w:val="00B83685"/>
    <w:rsid w:val="00B836EE"/>
    <w:rsid w:val="00B83705"/>
    <w:rsid w:val="00B856D5"/>
    <w:rsid w:val="00B85749"/>
    <w:rsid w:val="00B85935"/>
    <w:rsid w:val="00B85C3B"/>
    <w:rsid w:val="00B86B1D"/>
    <w:rsid w:val="00B877CF"/>
    <w:rsid w:val="00B87B84"/>
    <w:rsid w:val="00B90263"/>
    <w:rsid w:val="00B90386"/>
    <w:rsid w:val="00B913B5"/>
    <w:rsid w:val="00B91840"/>
    <w:rsid w:val="00B92198"/>
    <w:rsid w:val="00B92320"/>
    <w:rsid w:val="00B927F2"/>
    <w:rsid w:val="00B930B3"/>
    <w:rsid w:val="00B9384E"/>
    <w:rsid w:val="00B9417E"/>
    <w:rsid w:val="00B945FC"/>
    <w:rsid w:val="00B955C3"/>
    <w:rsid w:val="00B95FC1"/>
    <w:rsid w:val="00B96FA8"/>
    <w:rsid w:val="00B97020"/>
    <w:rsid w:val="00BA056D"/>
    <w:rsid w:val="00BA34A6"/>
    <w:rsid w:val="00BA48B0"/>
    <w:rsid w:val="00BA56FD"/>
    <w:rsid w:val="00BA681C"/>
    <w:rsid w:val="00BB2169"/>
    <w:rsid w:val="00BB58DA"/>
    <w:rsid w:val="00BB670A"/>
    <w:rsid w:val="00BB6B81"/>
    <w:rsid w:val="00BB7C92"/>
    <w:rsid w:val="00BC0DD2"/>
    <w:rsid w:val="00BC3433"/>
    <w:rsid w:val="00BC36DD"/>
    <w:rsid w:val="00BC3FE7"/>
    <w:rsid w:val="00BC664B"/>
    <w:rsid w:val="00BC7D40"/>
    <w:rsid w:val="00BD0857"/>
    <w:rsid w:val="00BD2FD4"/>
    <w:rsid w:val="00BD303D"/>
    <w:rsid w:val="00BD41C1"/>
    <w:rsid w:val="00BD54E4"/>
    <w:rsid w:val="00BD58FD"/>
    <w:rsid w:val="00BE171C"/>
    <w:rsid w:val="00BE1D9F"/>
    <w:rsid w:val="00BE2477"/>
    <w:rsid w:val="00BE2B95"/>
    <w:rsid w:val="00BE4806"/>
    <w:rsid w:val="00BE4B72"/>
    <w:rsid w:val="00BE4F2F"/>
    <w:rsid w:val="00BE5A61"/>
    <w:rsid w:val="00BE6B12"/>
    <w:rsid w:val="00BE7A5C"/>
    <w:rsid w:val="00BF0027"/>
    <w:rsid w:val="00BF0152"/>
    <w:rsid w:val="00BF02B0"/>
    <w:rsid w:val="00BF1A32"/>
    <w:rsid w:val="00BF2286"/>
    <w:rsid w:val="00BF321B"/>
    <w:rsid w:val="00BF3D06"/>
    <w:rsid w:val="00BF59E2"/>
    <w:rsid w:val="00BF6BED"/>
    <w:rsid w:val="00BF731E"/>
    <w:rsid w:val="00C03504"/>
    <w:rsid w:val="00C03E8D"/>
    <w:rsid w:val="00C0463C"/>
    <w:rsid w:val="00C04CD2"/>
    <w:rsid w:val="00C0529E"/>
    <w:rsid w:val="00C0584F"/>
    <w:rsid w:val="00C05A6E"/>
    <w:rsid w:val="00C05BE1"/>
    <w:rsid w:val="00C067EE"/>
    <w:rsid w:val="00C07128"/>
    <w:rsid w:val="00C07CDC"/>
    <w:rsid w:val="00C12298"/>
    <w:rsid w:val="00C1390C"/>
    <w:rsid w:val="00C13E20"/>
    <w:rsid w:val="00C14228"/>
    <w:rsid w:val="00C14E20"/>
    <w:rsid w:val="00C15F04"/>
    <w:rsid w:val="00C16503"/>
    <w:rsid w:val="00C173F9"/>
    <w:rsid w:val="00C177E0"/>
    <w:rsid w:val="00C202FC"/>
    <w:rsid w:val="00C204CF"/>
    <w:rsid w:val="00C2052A"/>
    <w:rsid w:val="00C20C16"/>
    <w:rsid w:val="00C21306"/>
    <w:rsid w:val="00C230EA"/>
    <w:rsid w:val="00C23838"/>
    <w:rsid w:val="00C23A24"/>
    <w:rsid w:val="00C2410B"/>
    <w:rsid w:val="00C2526E"/>
    <w:rsid w:val="00C26AC5"/>
    <w:rsid w:val="00C26F05"/>
    <w:rsid w:val="00C27A98"/>
    <w:rsid w:val="00C306D9"/>
    <w:rsid w:val="00C313DE"/>
    <w:rsid w:val="00C31B6C"/>
    <w:rsid w:val="00C32497"/>
    <w:rsid w:val="00C32736"/>
    <w:rsid w:val="00C3411A"/>
    <w:rsid w:val="00C364CF"/>
    <w:rsid w:val="00C40D14"/>
    <w:rsid w:val="00C41EEF"/>
    <w:rsid w:val="00C43892"/>
    <w:rsid w:val="00C43DAB"/>
    <w:rsid w:val="00C447EC"/>
    <w:rsid w:val="00C44B2F"/>
    <w:rsid w:val="00C45308"/>
    <w:rsid w:val="00C45FF0"/>
    <w:rsid w:val="00C463BD"/>
    <w:rsid w:val="00C50247"/>
    <w:rsid w:val="00C50405"/>
    <w:rsid w:val="00C51DE6"/>
    <w:rsid w:val="00C51E41"/>
    <w:rsid w:val="00C52320"/>
    <w:rsid w:val="00C5240D"/>
    <w:rsid w:val="00C53332"/>
    <w:rsid w:val="00C534A8"/>
    <w:rsid w:val="00C54C22"/>
    <w:rsid w:val="00C54C2D"/>
    <w:rsid w:val="00C55434"/>
    <w:rsid w:val="00C55687"/>
    <w:rsid w:val="00C56795"/>
    <w:rsid w:val="00C567EB"/>
    <w:rsid w:val="00C57510"/>
    <w:rsid w:val="00C6152A"/>
    <w:rsid w:val="00C6322E"/>
    <w:rsid w:val="00C63593"/>
    <w:rsid w:val="00C639FC"/>
    <w:rsid w:val="00C66223"/>
    <w:rsid w:val="00C67615"/>
    <w:rsid w:val="00C678B6"/>
    <w:rsid w:val="00C679B9"/>
    <w:rsid w:val="00C67B3F"/>
    <w:rsid w:val="00C717FB"/>
    <w:rsid w:val="00C73573"/>
    <w:rsid w:val="00C73B65"/>
    <w:rsid w:val="00C747D2"/>
    <w:rsid w:val="00C7506E"/>
    <w:rsid w:val="00C7672C"/>
    <w:rsid w:val="00C819F2"/>
    <w:rsid w:val="00C82EAA"/>
    <w:rsid w:val="00C83506"/>
    <w:rsid w:val="00C849F5"/>
    <w:rsid w:val="00C852D7"/>
    <w:rsid w:val="00C90753"/>
    <w:rsid w:val="00C92C35"/>
    <w:rsid w:val="00C953DF"/>
    <w:rsid w:val="00C979FE"/>
    <w:rsid w:val="00CA02F4"/>
    <w:rsid w:val="00CA0645"/>
    <w:rsid w:val="00CA139B"/>
    <w:rsid w:val="00CA260B"/>
    <w:rsid w:val="00CA32CA"/>
    <w:rsid w:val="00CA3A3A"/>
    <w:rsid w:val="00CA7558"/>
    <w:rsid w:val="00CB12AB"/>
    <w:rsid w:val="00CB1944"/>
    <w:rsid w:val="00CB2178"/>
    <w:rsid w:val="00CB34B6"/>
    <w:rsid w:val="00CB3C86"/>
    <w:rsid w:val="00CB3D8B"/>
    <w:rsid w:val="00CB673A"/>
    <w:rsid w:val="00CB6A0E"/>
    <w:rsid w:val="00CC0228"/>
    <w:rsid w:val="00CC03EB"/>
    <w:rsid w:val="00CC0F95"/>
    <w:rsid w:val="00CC33D5"/>
    <w:rsid w:val="00CC4362"/>
    <w:rsid w:val="00CC4B44"/>
    <w:rsid w:val="00CD2BEE"/>
    <w:rsid w:val="00CD34A6"/>
    <w:rsid w:val="00CD44C7"/>
    <w:rsid w:val="00CD4AE1"/>
    <w:rsid w:val="00CD5AD4"/>
    <w:rsid w:val="00CD5C50"/>
    <w:rsid w:val="00CD6C36"/>
    <w:rsid w:val="00CE1ACD"/>
    <w:rsid w:val="00CE1E0B"/>
    <w:rsid w:val="00CE2077"/>
    <w:rsid w:val="00CE2906"/>
    <w:rsid w:val="00CE3A1B"/>
    <w:rsid w:val="00CE43C0"/>
    <w:rsid w:val="00CE4CA9"/>
    <w:rsid w:val="00CE61A8"/>
    <w:rsid w:val="00CE6BD3"/>
    <w:rsid w:val="00CF025B"/>
    <w:rsid w:val="00CF03DA"/>
    <w:rsid w:val="00CF0868"/>
    <w:rsid w:val="00CF08D0"/>
    <w:rsid w:val="00CF0F54"/>
    <w:rsid w:val="00CF25FF"/>
    <w:rsid w:val="00CF38C7"/>
    <w:rsid w:val="00CF3942"/>
    <w:rsid w:val="00CF3EA9"/>
    <w:rsid w:val="00CF6A17"/>
    <w:rsid w:val="00D0020E"/>
    <w:rsid w:val="00D0084C"/>
    <w:rsid w:val="00D01220"/>
    <w:rsid w:val="00D02E81"/>
    <w:rsid w:val="00D0369D"/>
    <w:rsid w:val="00D0578A"/>
    <w:rsid w:val="00D05F50"/>
    <w:rsid w:val="00D07032"/>
    <w:rsid w:val="00D07B35"/>
    <w:rsid w:val="00D07CA7"/>
    <w:rsid w:val="00D1207A"/>
    <w:rsid w:val="00D1252E"/>
    <w:rsid w:val="00D14CC8"/>
    <w:rsid w:val="00D16151"/>
    <w:rsid w:val="00D16CEB"/>
    <w:rsid w:val="00D17084"/>
    <w:rsid w:val="00D206F6"/>
    <w:rsid w:val="00D22056"/>
    <w:rsid w:val="00D220A3"/>
    <w:rsid w:val="00D24CDC"/>
    <w:rsid w:val="00D26315"/>
    <w:rsid w:val="00D272DC"/>
    <w:rsid w:val="00D32C08"/>
    <w:rsid w:val="00D32C91"/>
    <w:rsid w:val="00D331EE"/>
    <w:rsid w:val="00D336A4"/>
    <w:rsid w:val="00D414E7"/>
    <w:rsid w:val="00D43956"/>
    <w:rsid w:val="00D44053"/>
    <w:rsid w:val="00D44142"/>
    <w:rsid w:val="00D46EA4"/>
    <w:rsid w:val="00D4776F"/>
    <w:rsid w:val="00D50C52"/>
    <w:rsid w:val="00D50D25"/>
    <w:rsid w:val="00D51F30"/>
    <w:rsid w:val="00D52CC2"/>
    <w:rsid w:val="00D56F65"/>
    <w:rsid w:val="00D5757C"/>
    <w:rsid w:val="00D57AB0"/>
    <w:rsid w:val="00D60497"/>
    <w:rsid w:val="00D61884"/>
    <w:rsid w:val="00D61E77"/>
    <w:rsid w:val="00D629FB"/>
    <w:rsid w:val="00D6359E"/>
    <w:rsid w:val="00D636F0"/>
    <w:rsid w:val="00D6379A"/>
    <w:rsid w:val="00D638FD"/>
    <w:rsid w:val="00D63C5A"/>
    <w:rsid w:val="00D6490B"/>
    <w:rsid w:val="00D659C1"/>
    <w:rsid w:val="00D664E4"/>
    <w:rsid w:val="00D666AD"/>
    <w:rsid w:val="00D77CA0"/>
    <w:rsid w:val="00D80CBF"/>
    <w:rsid w:val="00D81F84"/>
    <w:rsid w:val="00D82875"/>
    <w:rsid w:val="00D83A23"/>
    <w:rsid w:val="00D84BBE"/>
    <w:rsid w:val="00D84C32"/>
    <w:rsid w:val="00D8689C"/>
    <w:rsid w:val="00D87AAF"/>
    <w:rsid w:val="00D90421"/>
    <w:rsid w:val="00D90971"/>
    <w:rsid w:val="00D91DF1"/>
    <w:rsid w:val="00D922A6"/>
    <w:rsid w:val="00D92CCD"/>
    <w:rsid w:val="00DA06ED"/>
    <w:rsid w:val="00DA1F63"/>
    <w:rsid w:val="00DA24A1"/>
    <w:rsid w:val="00DA28B7"/>
    <w:rsid w:val="00DA4CD8"/>
    <w:rsid w:val="00DA6292"/>
    <w:rsid w:val="00DA6A1D"/>
    <w:rsid w:val="00DA782F"/>
    <w:rsid w:val="00DB0B59"/>
    <w:rsid w:val="00DB118E"/>
    <w:rsid w:val="00DB2D41"/>
    <w:rsid w:val="00DB2E73"/>
    <w:rsid w:val="00DB3B02"/>
    <w:rsid w:val="00DB5E89"/>
    <w:rsid w:val="00DB65E3"/>
    <w:rsid w:val="00DB77C1"/>
    <w:rsid w:val="00DB793F"/>
    <w:rsid w:val="00DC0FE4"/>
    <w:rsid w:val="00DC11F1"/>
    <w:rsid w:val="00DC247B"/>
    <w:rsid w:val="00DC3683"/>
    <w:rsid w:val="00DC7DEB"/>
    <w:rsid w:val="00DD18FC"/>
    <w:rsid w:val="00DD526F"/>
    <w:rsid w:val="00DD5C0C"/>
    <w:rsid w:val="00DD5D9B"/>
    <w:rsid w:val="00DD7ECC"/>
    <w:rsid w:val="00DE0112"/>
    <w:rsid w:val="00DE09D5"/>
    <w:rsid w:val="00DE26FD"/>
    <w:rsid w:val="00DE28FD"/>
    <w:rsid w:val="00DE2E31"/>
    <w:rsid w:val="00DE37DB"/>
    <w:rsid w:val="00DE37FA"/>
    <w:rsid w:val="00DE3FF8"/>
    <w:rsid w:val="00DE42BE"/>
    <w:rsid w:val="00DE4DC4"/>
    <w:rsid w:val="00DE5B0E"/>
    <w:rsid w:val="00DE6A3F"/>
    <w:rsid w:val="00DF06C3"/>
    <w:rsid w:val="00DF176F"/>
    <w:rsid w:val="00DF2151"/>
    <w:rsid w:val="00DF2C28"/>
    <w:rsid w:val="00DF381C"/>
    <w:rsid w:val="00DF4D7D"/>
    <w:rsid w:val="00DF6805"/>
    <w:rsid w:val="00DF7CA1"/>
    <w:rsid w:val="00E003E3"/>
    <w:rsid w:val="00E006BD"/>
    <w:rsid w:val="00E00C2D"/>
    <w:rsid w:val="00E04EDE"/>
    <w:rsid w:val="00E056F7"/>
    <w:rsid w:val="00E06A7C"/>
    <w:rsid w:val="00E077D7"/>
    <w:rsid w:val="00E10A7C"/>
    <w:rsid w:val="00E119CC"/>
    <w:rsid w:val="00E14EBE"/>
    <w:rsid w:val="00E14F50"/>
    <w:rsid w:val="00E153EE"/>
    <w:rsid w:val="00E155D8"/>
    <w:rsid w:val="00E15746"/>
    <w:rsid w:val="00E16025"/>
    <w:rsid w:val="00E160F5"/>
    <w:rsid w:val="00E168FC"/>
    <w:rsid w:val="00E171F7"/>
    <w:rsid w:val="00E177B0"/>
    <w:rsid w:val="00E20C31"/>
    <w:rsid w:val="00E223B8"/>
    <w:rsid w:val="00E224FF"/>
    <w:rsid w:val="00E22DEF"/>
    <w:rsid w:val="00E23552"/>
    <w:rsid w:val="00E26066"/>
    <w:rsid w:val="00E2657B"/>
    <w:rsid w:val="00E267DB"/>
    <w:rsid w:val="00E27198"/>
    <w:rsid w:val="00E30ED5"/>
    <w:rsid w:val="00E31FAE"/>
    <w:rsid w:val="00E32822"/>
    <w:rsid w:val="00E35810"/>
    <w:rsid w:val="00E40019"/>
    <w:rsid w:val="00E40E72"/>
    <w:rsid w:val="00E45565"/>
    <w:rsid w:val="00E50621"/>
    <w:rsid w:val="00E52BC8"/>
    <w:rsid w:val="00E5383C"/>
    <w:rsid w:val="00E53DA7"/>
    <w:rsid w:val="00E53DD8"/>
    <w:rsid w:val="00E55658"/>
    <w:rsid w:val="00E55C57"/>
    <w:rsid w:val="00E564A6"/>
    <w:rsid w:val="00E60737"/>
    <w:rsid w:val="00E62746"/>
    <w:rsid w:val="00E627A3"/>
    <w:rsid w:val="00E6377D"/>
    <w:rsid w:val="00E63C0D"/>
    <w:rsid w:val="00E643B3"/>
    <w:rsid w:val="00E64FA7"/>
    <w:rsid w:val="00E65CB9"/>
    <w:rsid w:val="00E70B07"/>
    <w:rsid w:val="00E70F44"/>
    <w:rsid w:val="00E71483"/>
    <w:rsid w:val="00E7173D"/>
    <w:rsid w:val="00E72A9F"/>
    <w:rsid w:val="00E7489F"/>
    <w:rsid w:val="00E748B8"/>
    <w:rsid w:val="00E74E0D"/>
    <w:rsid w:val="00E754DF"/>
    <w:rsid w:val="00E75E7F"/>
    <w:rsid w:val="00E76139"/>
    <w:rsid w:val="00E765AD"/>
    <w:rsid w:val="00E774AC"/>
    <w:rsid w:val="00E77F78"/>
    <w:rsid w:val="00E8144D"/>
    <w:rsid w:val="00E82055"/>
    <w:rsid w:val="00E82DDB"/>
    <w:rsid w:val="00E851D3"/>
    <w:rsid w:val="00E853A5"/>
    <w:rsid w:val="00E85780"/>
    <w:rsid w:val="00E862D0"/>
    <w:rsid w:val="00E8688D"/>
    <w:rsid w:val="00E86DF0"/>
    <w:rsid w:val="00E86FBE"/>
    <w:rsid w:val="00E87A31"/>
    <w:rsid w:val="00E902CF"/>
    <w:rsid w:val="00E93849"/>
    <w:rsid w:val="00E9502C"/>
    <w:rsid w:val="00E95D24"/>
    <w:rsid w:val="00E95F5B"/>
    <w:rsid w:val="00E97279"/>
    <w:rsid w:val="00EA2595"/>
    <w:rsid w:val="00EA3787"/>
    <w:rsid w:val="00EA4780"/>
    <w:rsid w:val="00EA63CD"/>
    <w:rsid w:val="00EA7592"/>
    <w:rsid w:val="00EA75C9"/>
    <w:rsid w:val="00EA780B"/>
    <w:rsid w:val="00EA7F47"/>
    <w:rsid w:val="00EB082C"/>
    <w:rsid w:val="00EB1C6E"/>
    <w:rsid w:val="00EB1ED4"/>
    <w:rsid w:val="00EB27E1"/>
    <w:rsid w:val="00EB2E78"/>
    <w:rsid w:val="00EB6119"/>
    <w:rsid w:val="00EB6D7D"/>
    <w:rsid w:val="00EC053B"/>
    <w:rsid w:val="00EC08D6"/>
    <w:rsid w:val="00EC0C3E"/>
    <w:rsid w:val="00EC14D5"/>
    <w:rsid w:val="00EC230B"/>
    <w:rsid w:val="00EC30E2"/>
    <w:rsid w:val="00EC3433"/>
    <w:rsid w:val="00EC380D"/>
    <w:rsid w:val="00EC3DEE"/>
    <w:rsid w:val="00EC400B"/>
    <w:rsid w:val="00EC44A7"/>
    <w:rsid w:val="00EC5219"/>
    <w:rsid w:val="00EC5CDD"/>
    <w:rsid w:val="00EC5D52"/>
    <w:rsid w:val="00EC6071"/>
    <w:rsid w:val="00EC7AD1"/>
    <w:rsid w:val="00ED0F51"/>
    <w:rsid w:val="00ED0FCD"/>
    <w:rsid w:val="00ED190C"/>
    <w:rsid w:val="00ED1970"/>
    <w:rsid w:val="00ED2EA3"/>
    <w:rsid w:val="00ED3D31"/>
    <w:rsid w:val="00ED55C3"/>
    <w:rsid w:val="00ED602D"/>
    <w:rsid w:val="00ED705F"/>
    <w:rsid w:val="00ED7080"/>
    <w:rsid w:val="00ED7A38"/>
    <w:rsid w:val="00EE1484"/>
    <w:rsid w:val="00EE19E4"/>
    <w:rsid w:val="00EE25E7"/>
    <w:rsid w:val="00EE3048"/>
    <w:rsid w:val="00EE328C"/>
    <w:rsid w:val="00EE3295"/>
    <w:rsid w:val="00EE5BD0"/>
    <w:rsid w:val="00EE65A1"/>
    <w:rsid w:val="00EE79CD"/>
    <w:rsid w:val="00EF01BA"/>
    <w:rsid w:val="00EF0F46"/>
    <w:rsid w:val="00EF33F3"/>
    <w:rsid w:val="00EF3749"/>
    <w:rsid w:val="00EF3A54"/>
    <w:rsid w:val="00EF3F3D"/>
    <w:rsid w:val="00EF4075"/>
    <w:rsid w:val="00EF4E45"/>
    <w:rsid w:val="00EF50A0"/>
    <w:rsid w:val="00EF6FAC"/>
    <w:rsid w:val="00EF7019"/>
    <w:rsid w:val="00F027CB"/>
    <w:rsid w:val="00F029A0"/>
    <w:rsid w:val="00F02D25"/>
    <w:rsid w:val="00F03003"/>
    <w:rsid w:val="00F03A92"/>
    <w:rsid w:val="00F03B2C"/>
    <w:rsid w:val="00F0571F"/>
    <w:rsid w:val="00F060BD"/>
    <w:rsid w:val="00F064C6"/>
    <w:rsid w:val="00F07106"/>
    <w:rsid w:val="00F10673"/>
    <w:rsid w:val="00F112C3"/>
    <w:rsid w:val="00F11839"/>
    <w:rsid w:val="00F13456"/>
    <w:rsid w:val="00F139CC"/>
    <w:rsid w:val="00F14CC5"/>
    <w:rsid w:val="00F16C9E"/>
    <w:rsid w:val="00F170DF"/>
    <w:rsid w:val="00F17AB9"/>
    <w:rsid w:val="00F17B81"/>
    <w:rsid w:val="00F207E4"/>
    <w:rsid w:val="00F21493"/>
    <w:rsid w:val="00F24853"/>
    <w:rsid w:val="00F265C9"/>
    <w:rsid w:val="00F265CB"/>
    <w:rsid w:val="00F271CB"/>
    <w:rsid w:val="00F27B74"/>
    <w:rsid w:val="00F27FA0"/>
    <w:rsid w:val="00F30623"/>
    <w:rsid w:val="00F315F2"/>
    <w:rsid w:val="00F319FE"/>
    <w:rsid w:val="00F31E78"/>
    <w:rsid w:val="00F32C1C"/>
    <w:rsid w:val="00F36736"/>
    <w:rsid w:val="00F36BB0"/>
    <w:rsid w:val="00F37AA7"/>
    <w:rsid w:val="00F40AA7"/>
    <w:rsid w:val="00F40DC0"/>
    <w:rsid w:val="00F41609"/>
    <w:rsid w:val="00F42754"/>
    <w:rsid w:val="00F42E36"/>
    <w:rsid w:val="00F436AF"/>
    <w:rsid w:val="00F441B2"/>
    <w:rsid w:val="00F47000"/>
    <w:rsid w:val="00F47A63"/>
    <w:rsid w:val="00F47D2C"/>
    <w:rsid w:val="00F512D4"/>
    <w:rsid w:val="00F53AD5"/>
    <w:rsid w:val="00F55177"/>
    <w:rsid w:val="00F55416"/>
    <w:rsid w:val="00F56B2C"/>
    <w:rsid w:val="00F56EF2"/>
    <w:rsid w:val="00F57192"/>
    <w:rsid w:val="00F57856"/>
    <w:rsid w:val="00F57B2A"/>
    <w:rsid w:val="00F57B5A"/>
    <w:rsid w:val="00F57C08"/>
    <w:rsid w:val="00F60ED6"/>
    <w:rsid w:val="00F61029"/>
    <w:rsid w:val="00F616D0"/>
    <w:rsid w:val="00F61E18"/>
    <w:rsid w:val="00F62B06"/>
    <w:rsid w:val="00F63AE5"/>
    <w:rsid w:val="00F642FD"/>
    <w:rsid w:val="00F674F5"/>
    <w:rsid w:val="00F67E1C"/>
    <w:rsid w:val="00F72515"/>
    <w:rsid w:val="00F726F9"/>
    <w:rsid w:val="00F72EA1"/>
    <w:rsid w:val="00F73217"/>
    <w:rsid w:val="00F738BF"/>
    <w:rsid w:val="00F75F07"/>
    <w:rsid w:val="00F773C0"/>
    <w:rsid w:val="00F777EC"/>
    <w:rsid w:val="00F804A1"/>
    <w:rsid w:val="00F81936"/>
    <w:rsid w:val="00F8275B"/>
    <w:rsid w:val="00F828F7"/>
    <w:rsid w:val="00F82BC3"/>
    <w:rsid w:val="00F82E48"/>
    <w:rsid w:val="00F83B28"/>
    <w:rsid w:val="00F8515F"/>
    <w:rsid w:val="00F86914"/>
    <w:rsid w:val="00F86951"/>
    <w:rsid w:val="00F86CA4"/>
    <w:rsid w:val="00F90E6B"/>
    <w:rsid w:val="00F92CC3"/>
    <w:rsid w:val="00F92F21"/>
    <w:rsid w:val="00F93BFF"/>
    <w:rsid w:val="00F93C4B"/>
    <w:rsid w:val="00F94737"/>
    <w:rsid w:val="00F954F8"/>
    <w:rsid w:val="00F95904"/>
    <w:rsid w:val="00F9611E"/>
    <w:rsid w:val="00F968AB"/>
    <w:rsid w:val="00F96AF1"/>
    <w:rsid w:val="00F976AA"/>
    <w:rsid w:val="00F976EE"/>
    <w:rsid w:val="00F97F81"/>
    <w:rsid w:val="00FA1B53"/>
    <w:rsid w:val="00FA243C"/>
    <w:rsid w:val="00FA31E0"/>
    <w:rsid w:val="00FA3F70"/>
    <w:rsid w:val="00FA3FAD"/>
    <w:rsid w:val="00FA40CA"/>
    <w:rsid w:val="00FA42EB"/>
    <w:rsid w:val="00FA48FD"/>
    <w:rsid w:val="00FA55DF"/>
    <w:rsid w:val="00FA65B7"/>
    <w:rsid w:val="00FA7DAF"/>
    <w:rsid w:val="00FB0726"/>
    <w:rsid w:val="00FB0788"/>
    <w:rsid w:val="00FB172F"/>
    <w:rsid w:val="00FB17AC"/>
    <w:rsid w:val="00FB264A"/>
    <w:rsid w:val="00FB2E26"/>
    <w:rsid w:val="00FB30D7"/>
    <w:rsid w:val="00FB410B"/>
    <w:rsid w:val="00FB6E5E"/>
    <w:rsid w:val="00FC09AB"/>
    <w:rsid w:val="00FC0C95"/>
    <w:rsid w:val="00FC2A80"/>
    <w:rsid w:val="00FC2C82"/>
    <w:rsid w:val="00FC3DA3"/>
    <w:rsid w:val="00FC41F8"/>
    <w:rsid w:val="00FC4C82"/>
    <w:rsid w:val="00FC5314"/>
    <w:rsid w:val="00FC5355"/>
    <w:rsid w:val="00FC59C2"/>
    <w:rsid w:val="00FC5E48"/>
    <w:rsid w:val="00FC6FB2"/>
    <w:rsid w:val="00FC70C4"/>
    <w:rsid w:val="00FC793F"/>
    <w:rsid w:val="00FD0F7D"/>
    <w:rsid w:val="00FD174D"/>
    <w:rsid w:val="00FD1CE9"/>
    <w:rsid w:val="00FD289C"/>
    <w:rsid w:val="00FD4FE4"/>
    <w:rsid w:val="00FD5A34"/>
    <w:rsid w:val="00FD5BDD"/>
    <w:rsid w:val="00FD6CCA"/>
    <w:rsid w:val="00FD6F5F"/>
    <w:rsid w:val="00FD7C84"/>
    <w:rsid w:val="00FE06E5"/>
    <w:rsid w:val="00FE1B87"/>
    <w:rsid w:val="00FE2EC2"/>
    <w:rsid w:val="00FE4412"/>
    <w:rsid w:val="00FE4630"/>
    <w:rsid w:val="00FE5263"/>
    <w:rsid w:val="00FE6881"/>
    <w:rsid w:val="00FF0DEE"/>
    <w:rsid w:val="00FF1366"/>
    <w:rsid w:val="00FF2F02"/>
    <w:rsid w:val="00FF47F9"/>
    <w:rsid w:val="00FF4D71"/>
    <w:rsid w:val="00FF6A27"/>
    <w:rsid w:val="00FF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198F"/>
  <w15:docId w15:val="{9083D966-4AA7-414A-88D4-65DDABC3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1D0E"/>
    <w:pPr>
      <w:keepLines/>
      <w:suppressAutoHyphens/>
      <w:spacing w:after="200"/>
      <w:jc w:val="both"/>
    </w:pPr>
    <w:rPr>
      <w:rFonts w:ascii="Arial" w:hAnsi="Arial"/>
      <w:color w:val="000000" w:themeColor="text1"/>
      <w:sz w:val="20"/>
    </w:rPr>
  </w:style>
  <w:style w:type="paragraph" w:styleId="Heading1">
    <w:name w:val="heading 1"/>
    <w:basedOn w:val="BodyText"/>
    <w:next w:val="BodyText"/>
    <w:link w:val="Heading1Char"/>
    <w:uiPriority w:val="1"/>
    <w:qFormat/>
    <w:rsid w:val="00C16503"/>
    <w:pPr>
      <w:keepNext/>
      <w:spacing w:before="280" w:after="80"/>
      <w:jc w:val="left"/>
      <w:outlineLvl w:val="0"/>
    </w:pPr>
    <w:rPr>
      <w:rFonts w:eastAsiaTheme="majorEastAsia" w:cstheme="majorBidi"/>
      <w:b/>
      <w:sz w:val="28"/>
      <w:szCs w:val="32"/>
    </w:rPr>
  </w:style>
  <w:style w:type="paragraph" w:styleId="Heading2">
    <w:name w:val="heading 2"/>
    <w:basedOn w:val="Heading1"/>
    <w:next w:val="BodyText"/>
    <w:link w:val="Heading2Char"/>
    <w:uiPriority w:val="1"/>
    <w:qFormat/>
    <w:rsid w:val="00AA537B"/>
    <w:pPr>
      <w:spacing w:before="80"/>
      <w:outlineLvl w:val="1"/>
    </w:pPr>
    <w:rPr>
      <w:sz w:val="24"/>
      <w:szCs w:val="26"/>
    </w:rPr>
  </w:style>
  <w:style w:type="paragraph" w:styleId="Heading3">
    <w:name w:val="heading 3"/>
    <w:basedOn w:val="Heading1"/>
    <w:next w:val="BodyText"/>
    <w:link w:val="Heading3Char"/>
    <w:uiPriority w:val="1"/>
    <w:qFormat/>
    <w:rsid w:val="00C16503"/>
    <w:pPr>
      <w:spacing w:before="80"/>
      <w:outlineLvl w:val="2"/>
    </w:pPr>
    <w:rPr>
      <w:sz w:val="20"/>
      <w:szCs w:val="24"/>
    </w:rPr>
  </w:style>
  <w:style w:type="paragraph" w:styleId="Heading4">
    <w:name w:val="heading 4"/>
    <w:basedOn w:val="Heading1"/>
    <w:next w:val="BodyText"/>
    <w:link w:val="Heading4Char"/>
    <w:uiPriority w:val="1"/>
    <w:qFormat/>
    <w:rsid w:val="003C5042"/>
    <w:pPr>
      <w:spacing w:before="80"/>
      <w:outlineLvl w:val="3"/>
    </w:pPr>
    <w:rPr>
      <w:iCs/>
      <w:sz w:val="20"/>
    </w:rPr>
  </w:style>
  <w:style w:type="paragraph" w:styleId="Heading5">
    <w:name w:val="heading 5"/>
    <w:basedOn w:val="Heading1"/>
    <w:next w:val="BodyText"/>
    <w:link w:val="Heading5Char"/>
    <w:uiPriority w:val="1"/>
    <w:unhideWhenUsed/>
    <w:qFormat/>
    <w:rsid w:val="009B646E"/>
    <w:pPr>
      <w:spacing w:before="80"/>
      <w:outlineLvl w:val="4"/>
    </w:pPr>
    <w:rPr>
      <w:sz w:val="20"/>
    </w:rPr>
  </w:style>
  <w:style w:type="paragraph" w:styleId="Heading6">
    <w:name w:val="heading 6"/>
    <w:basedOn w:val="Heading1"/>
    <w:next w:val="BodyText"/>
    <w:link w:val="Heading6Char"/>
    <w:uiPriority w:val="1"/>
    <w:unhideWhenUsed/>
    <w:qFormat/>
    <w:rsid w:val="009B646E"/>
    <w:pPr>
      <w:spacing w:before="80"/>
      <w:outlineLvl w:val="5"/>
    </w:pPr>
    <w:rPr>
      <w:sz w:val="20"/>
    </w:rPr>
  </w:style>
  <w:style w:type="paragraph" w:styleId="Heading7">
    <w:name w:val="heading 7"/>
    <w:basedOn w:val="Normal"/>
    <w:next w:val="Normal"/>
    <w:link w:val="Heading7Char"/>
    <w:uiPriority w:val="9"/>
    <w:rsid w:val="00021C52"/>
    <w:pPr>
      <w:keepNext/>
      <w:spacing w:before="200" w:after="0" w:line="240" w:lineRule="exact"/>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rsid w:val="00021C52"/>
    <w:pPr>
      <w:keepNext/>
      <w:spacing w:before="200" w:after="0" w:line="240" w:lineRule="exact"/>
      <w:ind w:left="1440" w:hanging="1440"/>
      <w:outlineLvl w:val="7"/>
    </w:pPr>
    <w:rPr>
      <w:rFonts w:ascii="Cambria" w:eastAsia="Times New Roman" w:hAnsi="Cambria" w:cs="Times New Roman"/>
      <w:color w:val="2DA2BF"/>
      <w:szCs w:val="20"/>
    </w:rPr>
  </w:style>
  <w:style w:type="paragraph" w:styleId="Heading9">
    <w:name w:val="heading 9"/>
    <w:basedOn w:val="Normal"/>
    <w:next w:val="Normal"/>
    <w:link w:val="Heading9Char"/>
    <w:uiPriority w:val="9"/>
    <w:rsid w:val="00021C52"/>
    <w:pPr>
      <w:keepNext/>
      <w:spacing w:before="200" w:after="0" w:line="240" w:lineRule="exact"/>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8D5561"/>
    <w:pPr>
      <w:keepLines/>
      <w:suppressAutoHyphens/>
      <w:spacing w:after="200"/>
      <w:jc w:val="both"/>
    </w:pPr>
    <w:rPr>
      <w:rFonts w:ascii="Arial" w:eastAsia="Calibri" w:hAnsi="Arial"/>
      <w:color w:val="000000"/>
      <w:sz w:val="20"/>
    </w:rPr>
  </w:style>
  <w:style w:type="character" w:customStyle="1" w:styleId="BodyTextChar">
    <w:name w:val="Body Text Char"/>
    <w:link w:val="BodyText"/>
    <w:rsid w:val="00FD5BDD"/>
    <w:rPr>
      <w:rFonts w:ascii="Arial" w:eastAsia="Calibri" w:hAnsi="Arial"/>
      <w:color w:val="000000"/>
      <w:sz w:val="20"/>
    </w:rPr>
  </w:style>
  <w:style w:type="character" w:customStyle="1" w:styleId="Heading2Char">
    <w:name w:val="Heading 2 Char"/>
    <w:basedOn w:val="DefaultParagraphFont"/>
    <w:link w:val="Heading2"/>
    <w:uiPriority w:val="1"/>
    <w:rsid w:val="00623F21"/>
    <w:rPr>
      <w:rFonts w:ascii="Arial" w:eastAsiaTheme="majorEastAsia" w:hAnsi="Arial" w:cstheme="majorBidi"/>
      <w:b/>
      <w:color w:val="000000"/>
      <w:sz w:val="24"/>
      <w:szCs w:val="26"/>
    </w:rPr>
  </w:style>
  <w:style w:type="character" w:customStyle="1" w:styleId="Heading1Char">
    <w:name w:val="Heading 1 Char"/>
    <w:basedOn w:val="DefaultParagraphFont"/>
    <w:link w:val="Heading1"/>
    <w:uiPriority w:val="1"/>
    <w:rsid w:val="00C16503"/>
    <w:rPr>
      <w:rFonts w:ascii="Arial" w:eastAsiaTheme="majorEastAsia" w:hAnsi="Arial" w:cstheme="majorBidi"/>
      <w:b/>
      <w:color w:val="000000"/>
      <w:sz w:val="28"/>
      <w:szCs w:val="32"/>
    </w:rPr>
  </w:style>
  <w:style w:type="character" w:customStyle="1" w:styleId="Heading3Char">
    <w:name w:val="Heading 3 Char"/>
    <w:basedOn w:val="DefaultParagraphFont"/>
    <w:link w:val="Heading3"/>
    <w:uiPriority w:val="1"/>
    <w:rsid w:val="00C16503"/>
    <w:rPr>
      <w:rFonts w:ascii="Arial" w:eastAsiaTheme="majorEastAsia" w:hAnsi="Arial" w:cstheme="majorBidi"/>
      <w:b/>
      <w:color w:val="000000"/>
      <w:sz w:val="20"/>
      <w:szCs w:val="24"/>
    </w:rPr>
  </w:style>
  <w:style w:type="character" w:customStyle="1" w:styleId="Heading4Char">
    <w:name w:val="Heading 4 Char"/>
    <w:basedOn w:val="DefaultParagraphFont"/>
    <w:link w:val="Heading4"/>
    <w:uiPriority w:val="1"/>
    <w:rsid w:val="00623F21"/>
    <w:rPr>
      <w:rFonts w:ascii="Arial" w:eastAsiaTheme="majorEastAsia" w:hAnsi="Arial" w:cstheme="majorBidi"/>
      <w:b/>
      <w:iCs/>
      <w:color w:val="000000"/>
      <w:sz w:val="20"/>
      <w:szCs w:val="32"/>
    </w:rPr>
  </w:style>
  <w:style w:type="numbering" w:customStyle="1" w:styleId="SMPTEMainBodyOutline">
    <w:name w:val="SMPTE Main Body Outline"/>
    <w:uiPriority w:val="99"/>
    <w:rsid w:val="00C16503"/>
    <w:pPr>
      <w:numPr>
        <w:numId w:val="11"/>
      </w:numPr>
    </w:pPr>
  </w:style>
  <w:style w:type="character" w:customStyle="1" w:styleId="Heading5Char">
    <w:name w:val="Heading 5 Char"/>
    <w:basedOn w:val="DefaultParagraphFont"/>
    <w:link w:val="Heading5"/>
    <w:uiPriority w:val="1"/>
    <w:rsid w:val="00EB1ED4"/>
    <w:rPr>
      <w:rFonts w:ascii="Arial" w:eastAsiaTheme="majorEastAsia" w:hAnsi="Arial" w:cstheme="majorBidi"/>
      <w:b/>
      <w:color w:val="000000"/>
      <w:sz w:val="20"/>
      <w:szCs w:val="32"/>
    </w:rPr>
  </w:style>
  <w:style w:type="character" w:customStyle="1" w:styleId="Heading6Char">
    <w:name w:val="Heading 6 Char"/>
    <w:basedOn w:val="DefaultParagraphFont"/>
    <w:link w:val="Heading6"/>
    <w:uiPriority w:val="1"/>
    <w:rsid w:val="00EB1ED4"/>
    <w:rPr>
      <w:rFonts w:ascii="Arial" w:eastAsiaTheme="majorEastAsia" w:hAnsi="Arial" w:cstheme="majorBidi"/>
      <w:b/>
      <w:color w:val="000000"/>
      <w:sz w:val="20"/>
      <w:szCs w:val="32"/>
    </w:rPr>
  </w:style>
  <w:style w:type="paragraph" w:customStyle="1" w:styleId="Heading1Plain">
    <w:name w:val="Heading 1 Plain"/>
    <w:basedOn w:val="Heading1"/>
    <w:next w:val="BodyText"/>
    <w:link w:val="Heading1PlainChar"/>
    <w:uiPriority w:val="1"/>
    <w:qFormat/>
    <w:rsid w:val="00737132"/>
  </w:style>
  <w:style w:type="paragraph" w:styleId="TOCHeading">
    <w:name w:val="TOC Heading"/>
    <w:basedOn w:val="Heading1"/>
    <w:next w:val="BodyText"/>
    <w:uiPriority w:val="39"/>
    <w:unhideWhenUsed/>
    <w:rsid w:val="004411C1"/>
    <w:pPr>
      <w:tabs>
        <w:tab w:val="right" w:pos="9360"/>
      </w:tabs>
      <w:spacing w:before="320"/>
      <w:outlineLvl w:val="9"/>
    </w:pPr>
  </w:style>
  <w:style w:type="paragraph" w:customStyle="1" w:styleId="Heading2TermsandDefs">
    <w:name w:val="Heading 2 Terms and Defs"/>
    <w:basedOn w:val="Heading1"/>
    <w:next w:val="BodyText"/>
    <w:link w:val="Heading2TermsandDefsChar"/>
    <w:uiPriority w:val="1"/>
    <w:qFormat/>
    <w:rsid w:val="004C1C08"/>
    <w:pPr>
      <w:numPr>
        <w:ilvl w:val="1"/>
        <w:numId w:val="12"/>
      </w:numPr>
      <w:spacing w:before="80"/>
      <w:ind w:left="0" w:firstLine="0"/>
      <w:outlineLvl w:val="1"/>
    </w:pPr>
    <w:rPr>
      <w:sz w:val="24"/>
    </w:rPr>
  </w:style>
  <w:style w:type="paragraph" w:styleId="TOC1">
    <w:name w:val="toc 1"/>
    <w:basedOn w:val="Normal"/>
    <w:next w:val="Normal"/>
    <w:uiPriority w:val="39"/>
    <w:unhideWhenUsed/>
    <w:rsid w:val="001B7CB6"/>
    <w:pPr>
      <w:spacing w:before="60" w:after="60"/>
    </w:pPr>
    <w:rPr>
      <w:b/>
    </w:rPr>
  </w:style>
  <w:style w:type="paragraph" w:styleId="TOC2">
    <w:name w:val="toc 2"/>
    <w:basedOn w:val="Normal"/>
    <w:next w:val="Normal"/>
    <w:uiPriority w:val="39"/>
    <w:unhideWhenUsed/>
    <w:rsid w:val="00864CD0"/>
    <w:pPr>
      <w:tabs>
        <w:tab w:val="left" w:pos="880"/>
        <w:tab w:val="right" w:leader="dot" w:pos="9360"/>
      </w:tabs>
      <w:spacing w:before="60" w:after="60"/>
      <w:ind w:left="821" w:hanging="634"/>
    </w:pPr>
  </w:style>
  <w:style w:type="paragraph" w:styleId="TOC3">
    <w:name w:val="toc 3"/>
    <w:basedOn w:val="Normal"/>
    <w:next w:val="Normal"/>
    <w:uiPriority w:val="39"/>
    <w:unhideWhenUsed/>
    <w:rsid w:val="00864CD0"/>
    <w:pPr>
      <w:tabs>
        <w:tab w:val="left" w:pos="1320"/>
        <w:tab w:val="right" w:leader="dot" w:pos="9360"/>
      </w:tabs>
      <w:spacing w:before="60" w:after="60"/>
      <w:ind w:left="1267" w:hanging="907"/>
    </w:pPr>
  </w:style>
  <w:style w:type="character" w:styleId="Hyperlink">
    <w:name w:val="Hyperlink"/>
    <w:basedOn w:val="DefaultParagraphFont"/>
    <w:uiPriority w:val="99"/>
    <w:unhideWhenUsed/>
    <w:rsid w:val="004A5AEE"/>
    <w:rPr>
      <w:color w:val="0563C1" w:themeColor="hyperlink"/>
      <w:u w:val="single"/>
    </w:rPr>
  </w:style>
  <w:style w:type="paragraph" w:customStyle="1" w:styleId="Heading3TermsandDefs">
    <w:name w:val="Heading 3 Terms and Defs"/>
    <w:basedOn w:val="Heading1"/>
    <w:next w:val="BodyText"/>
    <w:link w:val="Heading3TermsandDefsChar"/>
    <w:uiPriority w:val="1"/>
    <w:qFormat/>
    <w:rsid w:val="004C1C08"/>
    <w:pPr>
      <w:numPr>
        <w:ilvl w:val="2"/>
        <w:numId w:val="12"/>
      </w:numPr>
      <w:ind w:left="0" w:firstLine="0"/>
      <w:outlineLvl w:val="2"/>
    </w:pPr>
    <w:rPr>
      <w:sz w:val="20"/>
    </w:rPr>
  </w:style>
  <w:style w:type="table" w:styleId="TableGrid">
    <w:name w:val="Table Grid"/>
    <w:basedOn w:val="TableNormal"/>
    <w:uiPriority w:val="59"/>
    <w:rsid w:val="00674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MPTEHeaderRowShaded">
    <w:name w:val="Table SMPTE Header Row Shaded"/>
    <w:basedOn w:val="TableNormal"/>
    <w:uiPriority w:val="99"/>
    <w:rsid w:val="00892699"/>
    <w:pPr>
      <w:keepLines/>
      <w:suppressAutoHyphens/>
      <w:spacing w:after="0" w:line="240" w:lineRule="auto"/>
    </w:pPr>
    <w:rPr>
      <w:rFonts w:ascii="Arial" w:hAnsi="Arial"/>
      <w:color w:val="000000" w:themeColor="text1"/>
      <w:sz w:val="20"/>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jc w:val="center"/>
    </w:trPr>
    <w:tblStylePr w:type="firstRow">
      <w:rPr>
        <w:rFonts w:ascii="Arial" w:hAnsi="Arial"/>
        <w:b/>
        <w:color w:val="000000" w:themeColor="text1"/>
        <w:sz w:val="20"/>
      </w:rPr>
      <w:tblPr/>
      <w:trPr>
        <w:tblHeader/>
      </w:trPr>
      <w:tcPr>
        <w:shd w:val="clear" w:color="auto" w:fill="D9D9D9" w:themeFill="background1" w:themeFillShade="D9"/>
        <w:vAlign w:val="bottom"/>
      </w:tcPr>
    </w:tblStylePr>
  </w:style>
  <w:style w:type="paragraph" w:customStyle="1" w:styleId="TableHeaderLeft">
    <w:name w:val="Table Header Left"/>
    <w:basedOn w:val="BodyText"/>
    <w:uiPriority w:val="2"/>
    <w:qFormat/>
    <w:rsid w:val="00DF4D7D"/>
    <w:pPr>
      <w:keepNext/>
      <w:spacing w:before="60" w:after="60" w:line="240" w:lineRule="auto"/>
    </w:pPr>
  </w:style>
  <w:style w:type="paragraph" w:customStyle="1" w:styleId="TableHeaderCenter">
    <w:name w:val="Table Header Center"/>
    <w:basedOn w:val="TableHeaderLeft"/>
    <w:uiPriority w:val="2"/>
    <w:qFormat/>
    <w:rsid w:val="00DF4D7D"/>
    <w:pPr>
      <w:jc w:val="center"/>
    </w:pPr>
  </w:style>
  <w:style w:type="paragraph" w:customStyle="1" w:styleId="TableHeaderRight">
    <w:name w:val="Table Header Right"/>
    <w:basedOn w:val="TableHeaderLeft"/>
    <w:uiPriority w:val="2"/>
    <w:qFormat/>
    <w:rsid w:val="00DF4D7D"/>
    <w:pPr>
      <w:jc w:val="right"/>
    </w:pPr>
  </w:style>
  <w:style w:type="paragraph" w:customStyle="1" w:styleId="FigureAnchor">
    <w:name w:val="Figure Anchor"/>
    <w:basedOn w:val="BodyText"/>
    <w:next w:val="FigureCaption"/>
    <w:uiPriority w:val="3"/>
    <w:qFormat/>
    <w:rsid w:val="005E08F2"/>
    <w:pPr>
      <w:keepNext/>
      <w:jc w:val="center"/>
    </w:pPr>
  </w:style>
  <w:style w:type="paragraph" w:styleId="Caption">
    <w:name w:val="caption"/>
    <w:basedOn w:val="BodyText"/>
    <w:next w:val="BodyText"/>
    <w:uiPriority w:val="35"/>
    <w:unhideWhenUsed/>
    <w:rsid w:val="00562C9B"/>
    <w:pPr>
      <w:spacing w:line="240" w:lineRule="auto"/>
    </w:pPr>
    <w:rPr>
      <w:iCs/>
      <w:szCs w:val="18"/>
    </w:rPr>
  </w:style>
  <w:style w:type="paragraph" w:customStyle="1" w:styleId="FigureCaption">
    <w:name w:val="Figure Caption"/>
    <w:basedOn w:val="Caption"/>
    <w:next w:val="BodyText"/>
    <w:uiPriority w:val="3"/>
    <w:qFormat/>
    <w:rsid w:val="002C710E"/>
    <w:pPr>
      <w:jc w:val="center"/>
    </w:pPr>
    <w:rPr>
      <w:rFonts w:cs="Arial"/>
      <w:b/>
    </w:rPr>
  </w:style>
  <w:style w:type="paragraph" w:customStyle="1" w:styleId="TableCaption">
    <w:name w:val="Table Caption"/>
    <w:basedOn w:val="Caption"/>
    <w:next w:val="BodyText"/>
    <w:uiPriority w:val="2"/>
    <w:qFormat/>
    <w:rsid w:val="008B3313"/>
    <w:pPr>
      <w:keepNext/>
      <w:jc w:val="center"/>
    </w:pPr>
    <w:rPr>
      <w:b/>
    </w:rPr>
  </w:style>
  <w:style w:type="table" w:customStyle="1" w:styleId="TableSMPTEHeaderRowandFirstColumnShaded">
    <w:name w:val="Table SMPTE Header Row and First Column Shaded"/>
    <w:basedOn w:val="TableSMPTEHeaderRowShaded"/>
    <w:uiPriority w:val="99"/>
    <w:rsid w:val="0025243D"/>
    <w:tblPr/>
    <w:tblStylePr w:type="firstRow">
      <w:rPr>
        <w:rFonts w:ascii="Arial" w:hAnsi="Arial"/>
        <w:b/>
        <w:color w:val="000000" w:themeColor="text1"/>
        <w:sz w:val="20"/>
      </w:rPr>
      <w:tblPr/>
      <w:trPr>
        <w:tblHeader/>
      </w:trPr>
      <w:tcPr>
        <w:shd w:val="clear" w:color="auto" w:fill="D9D9D9"/>
        <w:noWrap/>
        <w:vAlign w:val="bottom"/>
      </w:tcPr>
    </w:tblStylePr>
    <w:tblStylePr w:type="firstCol">
      <w:rPr>
        <w:rFonts w:ascii="Arial" w:hAnsi="Arial"/>
        <w:color w:val="000000" w:themeColor="text1"/>
        <w:sz w:val="20"/>
      </w:rPr>
      <w:tblPr/>
      <w:tcPr>
        <w:shd w:val="clear" w:color="auto" w:fill="F2F2F2" w:themeFill="background1" w:themeFillShade="F2"/>
      </w:tcPr>
    </w:tblStylePr>
  </w:style>
  <w:style w:type="paragraph" w:customStyle="1" w:styleId="TableCellLeft">
    <w:name w:val="Table Cell Left"/>
    <w:basedOn w:val="BodyText"/>
    <w:uiPriority w:val="2"/>
    <w:qFormat/>
    <w:rsid w:val="006B243B"/>
    <w:pPr>
      <w:spacing w:before="60" w:after="60" w:line="240" w:lineRule="auto"/>
    </w:pPr>
  </w:style>
  <w:style w:type="paragraph" w:customStyle="1" w:styleId="TableCellCenter">
    <w:name w:val="Table Cell Center"/>
    <w:basedOn w:val="TableCellLeft"/>
    <w:uiPriority w:val="2"/>
    <w:qFormat/>
    <w:rsid w:val="005A6064"/>
    <w:pPr>
      <w:jc w:val="center"/>
    </w:pPr>
  </w:style>
  <w:style w:type="paragraph" w:customStyle="1" w:styleId="TableCellRight">
    <w:name w:val="Table Cell Right"/>
    <w:basedOn w:val="TableCellLeft"/>
    <w:uiPriority w:val="2"/>
    <w:qFormat/>
    <w:rsid w:val="00F21493"/>
    <w:pPr>
      <w:jc w:val="right"/>
    </w:pPr>
  </w:style>
  <w:style w:type="character" w:styleId="PlaceholderText">
    <w:name w:val="Placeholder Text"/>
    <w:basedOn w:val="DefaultParagraphFont"/>
    <w:uiPriority w:val="99"/>
    <w:semiHidden/>
    <w:rsid w:val="009F0636"/>
    <w:rPr>
      <w:color w:val="808080"/>
    </w:rPr>
  </w:style>
  <w:style w:type="paragraph" w:customStyle="1" w:styleId="NOTE">
    <w:name w:val="NOTE"/>
    <w:basedOn w:val="BodyText"/>
    <w:next w:val="BodyText"/>
    <w:link w:val="NOTEChar"/>
    <w:qFormat/>
    <w:rsid w:val="006C6309"/>
    <w:pPr>
      <w:ind w:left="1080" w:hanging="1080"/>
    </w:pPr>
  </w:style>
  <w:style w:type="paragraph" w:customStyle="1" w:styleId="NOTEAdditionalParagraph">
    <w:name w:val="NOTE Additional Paragraph"/>
    <w:basedOn w:val="NOTE"/>
    <w:next w:val="BodyText"/>
    <w:uiPriority w:val="6"/>
    <w:qFormat/>
    <w:rsid w:val="007F66C0"/>
    <w:pPr>
      <w:ind w:firstLine="0"/>
    </w:pPr>
  </w:style>
  <w:style w:type="numbering" w:customStyle="1" w:styleId="SMPTEAnnexOutline">
    <w:name w:val="SMPTE Annex Outline"/>
    <w:uiPriority w:val="99"/>
    <w:rsid w:val="00810A20"/>
    <w:pPr>
      <w:numPr>
        <w:numId w:val="13"/>
      </w:numPr>
    </w:pPr>
  </w:style>
  <w:style w:type="paragraph" w:styleId="ListParagraph">
    <w:name w:val="List Paragraph"/>
    <w:basedOn w:val="Normal"/>
    <w:uiPriority w:val="34"/>
    <w:qFormat/>
    <w:rsid w:val="00595EBC"/>
    <w:pPr>
      <w:ind w:left="720"/>
      <w:contextualSpacing/>
    </w:pPr>
  </w:style>
  <w:style w:type="character" w:customStyle="1" w:styleId="CodeInline">
    <w:name w:val="Code Inline"/>
    <w:basedOn w:val="BodyTextChar"/>
    <w:uiPriority w:val="5"/>
    <w:qFormat/>
    <w:rsid w:val="00BF0027"/>
    <w:rPr>
      <w:rFonts w:ascii="Consolas" w:eastAsia="Calibri" w:hAnsi="Consolas"/>
      <w:color w:val="000000" w:themeColor="text1"/>
      <w:sz w:val="20"/>
      <w:bdr w:val="none" w:sz="0" w:space="0" w:color="auto"/>
    </w:rPr>
  </w:style>
  <w:style w:type="paragraph" w:customStyle="1" w:styleId="Code">
    <w:name w:val="Code"/>
    <w:basedOn w:val="BodyText"/>
    <w:uiPriority w:val="5"/>
    <w:rsid w:val="001A2627"/>
    <w:pPr>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after="80" w:line="240" w:lineRule="auto"/>
      <w:ind w:left="2880" w:hanging="2880"/>
    </w:pPr>
    <w:rPr>
      <w:rFonts w:ascii="Consolas" w:hAnsi="Consolas"/>
      <w:noProof/>
    </w:rPr>
  </w:style>
  <w:style w:type="paragraph" w:styleId="ListBullet">
    <w:name w:val="List Bullet"/>
    <w:basedOn w:val="BodyText"/>
    <w:uiPriority w:val="99"/>
    <w:unhideWhenUsed/>
    <w:rsid w:val="00147AE6"/>
    <w:pPr>
      <w:numPr>
        <w:numId w:val="1"/>
      </w:numPr>
      <w:contextualSpacing/>
    </w:pPr>
  </w:style>
  <w:style w:type="paragraph" w:styleId="ListBullet4">
    <w:name w:val="List Bullet 4"/>
    <w:basedOn w:val="BodyText"/>
    <w:uiPriority w:val="99"/>
    <w:unhideWhenUsed/>
    <w:rsid w:val="00CF6A17"/>
    <w:pPr>
      <w:numPr>
        <w:numId w:val="4"/>
      </w:numPr>
      <w:tabs>
        <w:tab w:val="clear" w:pos="1440"/>
      </w:tabs>
      <w:contextualSpacing/>
    </w:pPr>
  </w:style>
  <w:style w:type="paragraph" w:styleId="ListBullet2">
    <w:name w:val="List Bullet 2"/>
    <w:basedOn w:val="BodyText"/>
    <w:uiPriority w:val="99"/>
    <w:unhideWhenUsed/>
    <w:rsid w:val="00CF6A17"/>
    <w:pPr>
      <w:numPr>
        <w:numId w:val="2"/>
      </w:numPr>
      <w:ind w:left="720"/>
      <w:contextualSpacing/>
    </w:pPr>
  </w:style>
  <w:style w:type="paragraph" w:styleId="ListBullet5">
    <w:name w:val="List Bullet 5"/>
    <w:basedOn w:val="BodyText"/>
    <w:uiPriority w:val="99"/>
    <w:unhideWhenUsed/>
    <w:rsid w:val="00CF6A17"/>
    <w:pPr>
      <w:numPr>
        <w:numId w:val="5"/>
      </w:numPr>
      <w:ind w:left="1800"/>
      <w:contextualSpacing/>
    </w:pPr>
  </w:style>
  <w:style w:type="paragraph" w:styleId="ListBullet3">
    <w:name w:val="List Bullet 3"/>
    <w:basedOn w:val="BodyText"/>
    <w:uiPriority w:val="99"/>
    <w:unhideWhenUsed/>
    <w:rsid w:val="00CF6A17"/>
    <w:pPr>
      <w:numPr>
        <w:numId w:val="3"/>
      </w:numPr>
      <w:ind w:left="1080"/>
      <w:contextualSpacing/>
    </w:pPr>
  </w:style>
  <w:style w:type="paragraph" w:styleId="ListNumber">
    <w:name w:val="List Number"/>
    <w:basedOn w:val="BodyText"/>
    <w:uiPriority w:val="99"/>
    <w:unhideWhenUsed/>
    <w:rsid w:val="003C6158"/>
    <w:pPr>
      <w:numPr>
        <w:numId w:val="6"/>
      </w:numPr>
      <w:tabs>
        <w:tab w:val="clear" w:pos="360"/>
      </w:tabs>
      <w:contextualSpacing/>
    </w:pPr>
  </w:style>
  <w:style w:type="paragraph" w:styleId="ListNumber2">
    <w:name w:val="List Number 2"/>
    <w:basedOn w:val="BodyText"/>
    <w:uiPriority w:val="99"/>
    <w:unhideWhenUsed/>
    <w:rsid w:val="003C6158"/>
    <w:pPr>
      <w:numPr>
        <w:numId w:val="7"/>
      </w:numPr>
      <w:ind w:left="1080"/>
      <w:contextualSpacing/>
    </w:pPr>
  </w:style>
  <w:style w:type="paragraph" w:styleId="ListNumber3">
    <w:name w:val="List Number 3"/>
    <w:basedOn w:val="BodyText"/>
    <w:uiPriority w:val="99"/>
    <w:unhideWhenUsed/>
    <w:rsid w:val="00844AE1"/>
    <w:pPr>
      <w:numPr>
        <w:numId w:val="8"/>
      </w:numPr>
      <w:contextualSpacing/>
    </w:pPr>
  </w:style>
  <w:style w:type="paragraph" w:styleId="ListNumber4">
    <w:name w:val="List Number 4"/>
    <w:basedOn w:val="BodyText"/>
    <w:uiPriority w:val="99"/>
    <w:unhideWhenUsed/>
    <w:rsid w:val="003C6158"/>
    <w:pPr>
      <w:numPr>
        <w:numId w:val="9"/>
      </w:numPr>
      <w:tabs>
        <w:tab w:val="clear" w:pos="1440"/>
      </w:tabs>
      <w:ind w:left="2160"/>
      <w:contextualSpacing/>
    </w:pPr>
  </w:style>
  <w:style w:type="paragraph" w:styleId="ListNumber5">
    <w:name w:val="List Number 5"/>
    <w:basedOn w:val="BodyText"/>
    <w:uiPriority w:val="99"/>
    <w:unhideWhenUsed/>
    <w:rsid w:val="003C6158"/>
    <w:pPr>
      <w:numPr>
        <w:numId w:val="10"/>
      </w:numPr>
      <w:ind w:left="2520"/>
      <w:contextualSpacing/>
    </w:pPr>
  </w:style>
  <w:style w:type="character" w:customStyle="1" w:styleId="Heading7Char">
    <w:name w:val="Heading 7 Char"/>
    <w:basedOn w:val="DefaultParagraphFont"/>
    <w:link w:val="Heading7"/>
    <w:uiPriority w:val="9"/>
    <w:rsid w:val="00021C52"/>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021C52"/>
    <w:rPr>
      <w:rFonts w:ascii="Cambria" w:eastAsia="Times New Roman" w:hAnsi="Cambria" w:cs="Times New Roman"/>
      <w:color w:val="2DA2BF"/>
      <w:sz w:val="20"/>
      <w:szCs w:val="20"/>
    </w:rPr>
  </w:style>
  <w:style w:type="character" w:customStyle="1" w:styleId="Heading9Char">
    <w:name w:val="Heading 9 Char"/>
    <w:basedOn w:val="DefaultParagraphFont"/>
    <w:link w:val="Heading9"/>
    <w:uiPriority w:val="9"/>
    <w:rsid w:val="00021C52"/>
    <w:rPr>
      <w:rFonts w:ascii="Cambria" w:eastAsia="Times New Roman" w:hAnsi="Cambria" w:cs="Times New Roman"/>
      <w:i/>
      <w:iCs/>
      <w:color w:val="404040"/>
      <w:sz w:val="20"/>
      <w:szCs w:val="20"/>
    </w:rPr>
  </w:style>
  <w:style w:type="paragraph" w:customStyle="1" w:styleId="FirstPageWarningHeading">
    <w:name w:val="First Page Warning Heading"/>
    <w:basedOn w:val="BodyText"/>
    <w:uiPriority w:val="9"/>
    <w:rsid w:val="00BF321B"/>
    <w:pPr>
      <w:spacing w:after="0" w:line="276" w:lineRule="auto"/>
      <w:jc w:val="center"/>
    </w:pPr>
    <w:rPr>
      <w:rFonts w:eastAsia="Times New Roman" w:cs="Courier New"/>
      <w:b/>
      <w:i/>
      <w:color w:val="000087"/>
      <w:szCs w:val="20"/>
    </w:rPr>
  </w:style>
  <w:style w:type="paragraph" w:customStyle="1" w:styleId="FirstPageWarningBody">
    <w:name w:val="First Page Warning Body"/>
    <w:basedOn w:val="BodyText"/>
    <w:uiPriority w:val="9"/>
    <w:rsid w:val="003324F2"/>
    <w:pPr>
      <w:spacing w:line="276" w:lineRule="auto"/>
    </w:pPr>
    <w:rPr>
      <w:rFonts w:eastAsia="Times New Roman" w:cs="Courier New"/>
      <w:b/>
      <w:i/>
      <w:color w:val="000087"/>
      <w:szCs w:val="20"/>
    </w:rPr>
  </w:style>
  <w:style w:type="paragraph" w:customStyle="1" w:styleId="FirstPagePageNumber">
    <w:name w:val="First Page Page Number"/>
    <w:basedOn w:val="Normal"/>
    <w:uiPriority w:val="9"/>
    <w:rsid w:val="00021C52"/>
    <w:pPr>
      <w:pBdr>
        <w:top w:val="single" w:sz="18" w:space="6" w:color="auto"/>
      </w:pBdr>
      <w:spacing w:line="240" w:lineRule="exact"/>
      <w:jc w:val="right"/>
    </w:pPr>
    <w:rPr>
      <w:rFonts w:eastAsia="Times New Roman" w:cs="Courier New"/>
      <w:b/>
      <w:color w:val="auto"/>
      <w:sz w:val="16"/>
      <w:szCs w:val="16"/>
    </w:rPr>
  </w:style>
  <w:style w:type="paragraph" w:styleId="Footer">
    <w:name w:val="footer"/>
    <w:basedOn w:val="BodyText"/>
    <w:link w:val="FooterChar"/>
    <w:uiPriority w:val="9"/>
    <w:rsid w:val="007A0414"/>
    <w:pPr>
      <w:tabs>
        <w:tab w:val="right" w:pos="9360"/>
      </w:tabs>
      <w:spacing w:after="0" w:line="240" w:lineRule="auto"/>
      <w:jc w:val="right"/>
    </w:pPr>
    <w:rPr>
      <w:rFonts w:eastAsia="Times New Roman" w:cs="Times New Roman"/>
      <w:color w:val="000000" w:themeColor="text1"/>
      <w:szCs w:val="16"/>
    </w:rPr>
  </w:style>
  <w:style w:type="character" w:customStyle="1" w:styleId="FooterChar">
    <w:name w:val="Footer Char"/>
    <w:basedOn w:val="DefaultParagraphFont"/>
    <w:link w:val="Footer"/>
    <w:uiPriority w:val="9"/>
    <w:rsid w:val="00EB1ED4"/>
    <w:rPr>
      <w:rFonts w:ascii="Arial" w:eastAsia="Times New Roman" w:hAnsi="Arial" w:cs="Times New Roman"/>
      <w:color w:val="000000" w:themeColor="text1"/>
      <w:sz w:val="20"/>
      <w:szCs w:val="16"/>
    </w:rPr>
  </w:style>
  <w:style w:type="paragraph" w:styleId="Header">
    <w:name w:val="header"/>
    <w:basedOn w:val="BodyText"/>
    <w:link w:val="HeaderChar"/>
    <w:uiPriority w:val="99"/>
    <w:rsid w:val="007A0414"/>
    <w:pPr>
      <w:tabs>
        <w:tab w:val="right" w:pos="9360"/>
      </w:tabs>
      <w:spacing w:after="0" w:line="240" w:lineRule="auto"/>
    </w:pPr>
    <w:rPr>
      <w:rFonts w:eastAsia="Times New Roman" w:cs="Times New Roman"/>
      <w:b/>
      <w:color w:val="000000" w:themeColor="text1"/>
      <w:szCs w:val="16"/>
    </w:rPr>
  </w:style>
  <w:style w:type="character" w:customStyle="1" w:styleId="HeaderChar">
    <w:name w:val="Header Char"/>
    <w:basedOn w:val="DefaultParagraphFont"/>
    <w:link w:val="Header"/>
    <w:uiPriority w:val="99"/>
    <w:rsid w:val="007A0414"/>
    <w:rPr>
      <w:rFonts w:ascii="Arial" w:eastAsia="Times New Roman" w:hAnsi="Arial" w:cs="Times New Roman"/>
      <w:b/>
      <w:color w:val="000000" w:themeColor="text1"/>
      <w:sz w:val="20"/>
      <w:szCs w:val="16"/>
    </w:rPr>
  </w:style>
  <w:style w:type="character" w:styleId="CommentReference">
    <w:name w:val="annotation reference"/>
    <w:uiPriority w:val="99"/>
    <w:rsid w:val="00021C52"/>
    <w:rPr>
      <w:rFonts w:cs="Times New Roman"/>
      <w:sz w:val="16"/>
      <w:szCs w:val="16"/>
    </w:rPr>
  </w:style>
  <w:style w:type="paragraph" w:styleId="CommentText">
    <w:name w:val="annotation text"/>
    <w:basedOn w:val="Normal"/>
    <w:link w:val="CommentTextChar"/>
    <w:rsid w:val="00021C52"/>
    <w:pPr>
      <w:spacing w:line="240" w:lineRule="exact"/>
    </w:pPr>
    <w:rPr>
      <w:rFonts w:eastAsia="Times New Roman" w:cs="Times New Roman"/>
      <w:color w:val="auto"/>
      <w:szCs w:val="20"/>
    </w:rPr>
  </w:style>
  <w:style w:type="character" w:customStyle="1" w:styleId="CommentTextChar">
    <w:name w:val="Comment Text Char"/>
    <w:basedOn w:val="DefaultParagraphFont"/>
    <w:link w:val="CommentText"/>
    <w:rsid w:val="00021C52"/>
    <w:rPr>
      <w:rFonts w:ascii="Arial" w:eastAsia="Times New Roman" w:hAnsi="Arial" w:cs="Times New Roman"/>
      <w:sz w:val="20"/>
      <w:szCs w:val="20"/>
    </w:rPr>
  </w:style>
  <w:style w:type="paragraph" w:customStyle="1" w:styleId="FirstPageDocumentNumber">
    <w:name w:val="First Page Document Number"/>
    <w:basedOn w:val="Normal"/>
    <w:uiPriority w:val="9"/>
    <w:rsid w:val="003024DA"/>
    <w:pPr>
      <w:widowControl w:val="0"/>
      <w:pBdr>
        <w:top w:val="single" w:sz="4" w:space="16" w:color="auto"/>
      </w:pBdr>
      <w:spacing w:after="0" w:line="320" w:lineRule="exact"/>
      <w:jc w:val="right"/>
    </w:pPr>
    <w:rPr>
      <w:rFonts w:eastAsia="Times New Roman" w:cs="Courier New"/>
      <w:b/>
      <w:color w:val="auto"/>
      <w:sz w:val="28"/>
      <w:szCs w:val="28"/>
    </w:rPr>
  </w:style>
  <w:style w:type="paragraph" w:customStyle="1" w:styleId="FirstPageDocumentKind">
    <w:name w:val="First Page Document Kind"/>
    <w:basedOn w:val="Normal"/>
    <w:uiPriority w:val="9"/>
    <w:rsid w:val="0026177C"/>
    <w:pPr>
      <w:spacing w:after="400" w:line="240" w:lineRule="auto"/>
      <w:jc w:val="left"/>
    </w:pPr>
    <w:rPr>
      <w:rFonts w:eastAsia="Times New Roman" w:cs="Arial"/>
      <w:b/>
      <w:bCs/>
      <w:noProof/>
      <w:color w:val="auto"/>
      <w:sz w:val="40"/>
      <w:szCs w:val="40"/>
    </w:rPr>
  </w:style>
  <w:style w:type="paragraph" w:customStyle="1" w:styleId="FirstPageVersion">
    <w:name w:val="First Page Version"/>
    <w:basedOn w:val="Normal"/>
    <w:uiPriority w:val="9"/>
    <w:rsid w:val="00021C52"/>
    <w:pPr>
      <w:spacing w:line="240" w:lineRule="auto"/>
    </w:pPr>
    <w:rPr>
      <w:rFonts w:eastAsia="Times New Roman" w:cs="Arial"/>
      <w:color w:val="auto"/>
      <w:sz w:val="28"/>
      <w:szCs w:val="28"/>
    </w:rPr>
  </w:style>
  <w:style w:type="paragraph" w:customStyle="1" w:styleId="FirstPageTitle">
    <w:name w:val="First Page Title"/>
    <w:basedOn w:val="Title"/>
    <w:uiPriority w:val="9"/>
    <w:rsid w:val="0026177C"/>
    <w:pPr>
      <w:jc w:val="left"/>
    </w:pPr>
    <w:rPr>
      <w:rFonts w:ascii="Arial" w:eastAsia="Times New Roman" w:hAnsi="Arial" w:cs="Times New Roman"/>
      <w:spacing w:val="5"/>
      <w:sz w:val="40"/>
      <w:szCs w:val="20"/>
    </w:rPr>
  </w:style>
  <w:style w:type="paragraph" w:customStyle="1" w:styleId="EXAMPLEEnd">
    <w:name w:val="EXAMPLE End"/>
    <w:basedOn w:val="BodyText"/>
    <w:next w:val="BodyText"/>
    <w:rsid w:val="00B13969"/>
    <w:pPr>
      <w:pBdr>
        <w:bottom w:val="single" w:sz="8" w:space="1" w:color="auto"/>
      </w:pBdr>
    </w:pPr>
    <w:rPr>
      <w:sz w:val="2"/>
    </w:rPr>
  </w:style>
  <w:style w:type="paragraph" w:styleId="Title">
    <w:name w:val="Title"/>
    <w:basedOn w:val="Normal"/>
    <w:next w:val="Normal"/>
    <w:link w:val="TitleChar"/>
    <w:uiPriority w:val="10"/>
    <w:rsid w:val="00021C5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21C52"/>
    <w:rPr>
      <w:rFonts w:asciiTheme="majorHAnsi" w:eastAsiaTheme="majorEastAsia" w:hAnsiTheme="majorHAnsi" w:cstheme="majorBidi"/>
      <w:spacing w:val="-10"/>
      <w:kern w:val="28"/>
      <w:sz w:val="56"/>
      <w:szCs w:val="56"/>
    </w:rPr>
  </w:style>
  <w:style w:type="paragraph" w:customStyle="1" w:styleId="FigureAnchorRight">
    <w:name w:val="Figure Anchor Right"/>
    <w:basedOn w:val="FigureAnchor"/>
    <w:next w:val="FigureCaption"/>
    <w:uiPriority w:val="3"/>
    <w:rsid w:val="00021C52"/>
    <w:pPr>
      <w:spacing w:after="0" w:line="240" w:lineRule="auto"/>
      <w:jc w:val="right"/>
    </w:pPr>
  </w:style>
  <w:style w:type="paragraph" w:customStyle="1" w:styleId="TitleParagraphAfter-ApplytoParagraphUnderDocumentTitle">
    <w:name w:val="Title Paragraph After - Apply to Paragraph Under Document Title"/>
    <w:basedOn w:val="BodyText"/>
    <w:rsid w:val="007A06DF"/>
    <w:pPr>
      <w:spacing w:after="0" w:line="240" w:lineRule="auto"/>
    </w:pPr>
  </w:style>
  <w:style w:type="character" w:customStyle="1" w:styleId="SMPTEBoilerplate">
    <w:name w:val="SMPTE Boilerplate"/>
    <w:basedOn w:val="BodyTextChar"/>
    <w:uiPriority w:val="9"/>
    <w:rsid w:val="00C53332"/>
    <w:rPr>
      <w:rFonts w:ascii="Arial" w:eastAsia="Calibri" w:hAnsi="Arial"/>
      <w:color w:val="000087"/>
      <w:sz w:val="20"/>
    </w:rPr>
  </w:style>
  <w:style w:type="character" w:customStyle="1" w:styleId="SMPTEnotesandhints">
    <w:name w:val="SMPTE notes and hints"/>
    <w:basedOn w:val="BodyTextChar"/>
    <w:uiPriority w:val="9"/>
    <w:rsid w:val="00C53332"/>
    <w:rPr>
      <w:rFonts w:ascii="Arial" w:eastAsia="Calibri" w:hAnsi="Arial"/>
      <w:color w:val="C00000"/>
      <w:sz w:val="20"/>
    </w:rPr>
  </w:style>
  <w:style w:type="table" w:customStyle="1" w:styleId="SMPTETableFormulaNumbering">
    <w:name w:val="SMPTE Table Formula Numbering"/>
    <w:basedOn w:val="TableNormal"/>
    <w:uiPriority w:val="99"/>
    <w:rsid w:val="00892699"/>
    <w:pPr>
      <w:spacing w:after="0" w:line="240" w:lineRule="auto"/>
    </w:pPr>
    <w:rPr>
      <w:rFonts w:ascii="Arial" w:hAnsi="Arial"/>
      <w:color w:val="000000" w:themeColor="text1"/>
      <w:sz w:val="20"/>
    </w:rPr>
    <w:tblPr>
      <w:jc w:val="center"/>
      <w:tblCellMar>
        <w:top w:w="86" w:type="dxa"/>
        <w:left w:w="0" w:type="dxa"/>
        <w:bottom w:w="86" w:type="dxa"/>
        <w:right w:w="0" w:type="dxa"/>
      </w:tblCellMar>
    </w:tblPr>
    <w:trPr>
      <w:cantSplit/>
      <w:jc w:val="center"/>
    </w:trPr>
    <w:tblStylePr w:type="firstCol">
      <w:pPr>
        <w:jc w:val="left"/>
      </w:pPr>
    </w:tblStylePr>
    <w:tblStylePr w:type="lastCol">
      <w:pPr>
        <w:wordWrap/>
        <w:spacing w:beforeLines="0" w:before="40" w:beforeAutospacing="0" w:afterLines="0" w:after="40" w:afterAutospacing="0" w:line="360" w:lineRule="auto"/>
        <w:contextualSpacing w:val="0"/>
        <w:mirrorIndents w:val="0"/>
        <w:jc w:val="right"/>
      </w:pPr>
    </w:tblStylePr>
  </w:style>
  <w:style w:type="paragraph" w:customStyle="1" w:styleId="BodyTextRight">
    <w:name w:val="Body Text Right"/>
    <w:basedOn w:val="BodyText"/>
    <w:uiPriority w:val="1"/>
    <w:rsid w:val="001D6EAB"/>
    <w:pPr>
      <w:jc w:val="right"/>
    </w:pPr>
    <w:rPr>
      <w:iCs/>
    </w:rPr>
  </w:style>
  <w:style w:type="paragraph" w:customStyle="1" w:styleId="EXAMPLEBegin">
    <w:name w:val="EXAMPLE Begin"/>
    <w:basedOn w:val="BodyText"/>
    <w:next w:val="BodyText"/>
    <w:rsid w:val="004B1B09"/>
    <w:pPr>
      <w:keepNext/>
      <w:pBdr>
        <w:top w:val="single" w:sz="8" w:space="1" w:color="auto"/>
      </w:pBdr>
      <w:spacing w:after="0"/>
    </w:pPr>
  </w:style>
  <w:style w:type="paragraph" w:customStyle="1" w:styleId="MathVariables">
    <w:name w:val="MathVariables"/>
    <w:basedOn w:val="BodyText"/>
    <w:link w:val="MathVariablesChar"/>
    <w:uiPriority w:val="5"/>
    <w:rsid w:val="00654D80"/>
    <w:pPr>
      <w:keepLines w:val="0"/>
      <w:suppressAutoHyphens w:val="0"/>
      <w:adjustRightInd w:val="0"/>
      <w:spacing w:before="80" w:after="120" w:line="276" w:lineRule="auto"/>
      <w:ind w:firstLine="720"/>
      <w:contextualSpacing/>
    </w:pPr>
    <w:rPr>
      <w:rFonts w:ascii="Cambria Math" w:eastAsia="Times New Roman" w:hAnsi="Cambria Math" w:cs="Cambria Math"/>
      <w:szCs w:val="24"/>
      <w:lang w:eastAsia="x-none"/>
    </w:rPr>
  </w:style>
  <w:style w:type="paragraph" w:customStyle="1" w:styleId="MathVariableSubscriptSuperscript">
    <w:name w:val="MathVariableSubscriptSuperscript"/>
    <w:basedOn w:val="Normal"/>
    <w:link w:val="MathVariableSubscriptSuperscriptChar"/>
    <w:uiPriority w:val="5"/>
    <w:rsid w:val="003A4391"/>
    <w:pPr>
      <w:keepLines w:val="0"/>
      <w:suppressAutoHyphens w:val="0"/>
      <w:adjustRightInd w:val="0"/>
      <w:spacing w:before="80" w:after="0" w:line="276" w:lineRule="auto"/>
      <w:ind w:firstLine="720"/>
      <w:contextualSpacing/>
    </w:pPr>
    <w:rPr>
      <w:rFonts w:ascii="Cambria Math" w:eastAsia="Times New Roman" w:hAnsi="Cambria Math" w:cs="Cambria Math"/>
      <w:szCs w:val="24"/>
      <w:vertAlign w:val="subscript"/>
      <w:lang w:eastAsia="x-none"/>
    </w:rPr>
  </w:style>
  <w:style w:type="character" w:customStyle="1" w:styleId="MathVariablesChar">
    <w:name w:val="MathVariables Char"/>
    <w:basedOn w:val="BodyTextChar"/>
    <w:link w:val="MathVariables"/>
    <w:uiPriority w:val="5"/>
    <w:rsid w:val="00EB1ED4"/>
    <w:rPr>
      <w:rFonts w:ascii="Cambria Math" w:eastAsia="Times New Roman" w:hAnsi="Cambria Math" w:cs="Cambria Math"/>
      <w:color w:val="000000"/>
      <w:sz w:val="20"/>
      <w:szCs w:val="24"/>
      <w:lang w:eastAsia="x-none"/>
    </w:rPr>
  </w:style>
  <w:style w:type="character" w:customStyle="1" w:styleId="MathVariableSubscriptSuperscriptChar">
    <w:name w:val="MathVariableSubscriptSuperscript Char"/>
    <w:basedOn w:val="DefaultParagraphFont"/>
    <w:link w:val="MathVariableSubscriptSuperscript"/>
    <w:uiPriority w:val="5"/>
    <w:rsid w:val="003A4391"/>
    <w:rPr>
      <w:rFonts w:ascii="Cambria Math" w:eastAsia="Times New Roman" w:hAnsi="Cambria Math" w:cs="Cambria Math"/>
      <w:color w:val="000000" w:themeColor="text1"/>
      <w:sz w:val="20"/>
      <w:szCs w:val="24"/>
      <w:vertAlign w:val="subscript"/>
      <w:lang w:eastAsia="x-none"/>
    </w:rPr>
  </w:style>
  <w:style w:type="character" w:customStyle="1" w:styleId="MathInline">
    <w:name w:val="Math Inline"/>
    <w:basedOn w:val="DefaultParagraphFont"/>
    <w:uiPriority w:val="5"/>
    <w:rsid w:val="0057031E"/>
    <w:rPr>
      <w:rFonts w:ascii="Cambria" w:hAnsi="Cambria"/>
      <w:i/>
      <w:sz w:val="20"/>
      <w:lang w:val="en-GB"/>
    </w:rPr>
  </w:style>
  <w:style w:type="paragraph" w:styleId="CommentSubject">
    <w:name w:val="annotation subject"/>
    <w:basedOn w:val="CommentText"/>
    <w:next w:val="CommentText"/>
    <w:link w:val="CommentSubjectChar"/>
    <w:uiPriority w:val="99"/>
    <w:semiHidden/>
    <w:unhideWhenUsed/>
    <w:rsid w:val="00393F22"/>
    <w:pPr>
      <w:spacing w:line="240" w:lineRule="auto"/>
      <w:jc w:val="left"/>
    </w:pPr>
    <w:rPr>
      <w:rFonts w:eastAsiaTheme="minorHAnsi" w:cstheme="minorBidi"/>
      <w:b/>
      <w:bCs/>
      <w:color w:val="000000" w:themeColor="text1"/>
    </w:rPr>
  </w:style>
  <w:style w:type="character" w:customStyle="1" w:styleId="CommentSubjectChar">
    <w:name w:val="Comment Subject Char"/>
    <w:basedOn w:val="CommentTextChar"/>
    <w:link w:val="CommentSubject"/>
    <w:uiPriority w:val="99"/>
    <w:semiHidden/>
    <w:rsid w:val="00393F22"/>
    <w:rPr>
      <w:rFonts w:ascii="Arial" w:eastAsia="Times New Roman" w:hAnsi="Arial" w:cs="Times New Roman"/>
      <w:b/>
      <w:bCs/>
      <w:color w:val="000000" w:themeColor="text1"/>
      <w:sz w:val="20"/>
      <w:szCs w:val="20"/>
    </w:rPr>
  </w:style>
  <w:style w:type="character" w:styleId="Emphasis">
    <w:name w:val="Emphasis"/>
    <w:basedOn w:val="DefaultParagraphFont"/>
    <w:uiPriority w:val="20"/>
    <w:rsid w:val="00393F22"/>
    <w:rPr>
      <w:i/>
      <w:iCs/>
    </w:rPr>
  </w:style>
  <w:style w:type="paragraph" w:customStyle="1" w:styleId="FooterFirstPageFirstLine">
    <w:name w:val="Footer First Page First Line"/>
    <w:basedOn w:val="Footer"/>
    <w:next w:val="Footer"/>
    <w:uiPriority w:val="9"/>
    <w:rsid w:val="00F57192"/>
    <w:pPr>
      <w:pBdr>
        <w:top w:val="single" w:sz="6" w:space="2" w:color="auto"/>
      </w:pBdr>
      <w:tabs>
        <w:tab w:val="center" w:pos="4680"/>
      </w:tabs>
      <w:spacing w:before="80"/>
      <w:jc w:val="left"/>
    </w:pPr>
    <w:rPr>
      <w:bCs/>
      <w:sz w:val="16"/>
    </w:rPr>
  </w:style>
  <w:style w:type="paragraph" w:customStyle="1" w:styleId="Notextoentry">
    <w:name w:val="Note x to entry"/>
    <w:basedOn w:val="BodyText"/>
    <w:next w:val="BodyText"/>
    <w:uiPriority w:val="4"/>
    <w:qFormat/>
    <w:rsid w:val="000E4911"/>
    <w:pPr>
      <w:keepNext/>
      <w:ind w:left="1627" w:hanging="1627"/>
    </w:pPr>
    <w:rPr>
      <w:lang w:eastAsia="x-none"/>
    </w:rPr>
  </w:style>
  <w:style w:type="paragraph" w:customStyle="1" w:styleId="Notextoentryadditionalparagraph">
    <w:name w:val="Note x to entry additional paragraph"/>
    <w:basedOn w:val="BodyText"/>
    <w:uiPriority w:val="6"/>
    <w:qFormat/>
    <w:rsid w:val="00334252"/>
    <w:pPr>
      <w:ind w:left="1627"/>
    </w:pPr>
    <w:rPr>
      <w:lang w:eastAsia="x-none"/>
    </w:rPr>
  </w:style>
  <w:style w:type="paragraph" w:customStyle="1" w:styleId="FooterFirstPageSubsequentLine">
    <w:name w:val="Footer First Page Subsequent Line"/>
    <w:basedOn w:val="Footer"/>
    <w:uiPriority w:val="9"/>
    <w:rsid w:val="008B41D8"/>
    <w:pPr>
      <w:tabs>
        <w:tab w:val="center" w:pos="4680"/>
      </w:tabs>
      <w:spacing w:before="80"/>
      <w:jc w:val="left"/>
    </w:pPr>
    <w:rPr>
      <w:bCs/>
      <w:sz w:val="16"/>
    </w:rPr>
  </w:style>
  <w:style w:type="paragraph" w:customStyle="1" w:styleId="FirstPageDocumentNumberSecondLine">
    <w:name w:val="First Page Document Number Second Line"/>
    <w:basedOn w:val="Normal"/>
    <w:uiPriority w:val="9"/>
    <w:rsid w:val="00DA782F"/>
    <w:pPr>
      <w:spacing w:line="320" w:lineRule="exact"/>
      <w:jc w:val="right"/>
    </w:pPr>
    <w:rPr>
      <w:rFonts w:eastAsia="Times New Roman" w:cs="Times New Roman"/>
      <w:b/>
      <w:bCs/>
      <w:sz w:val="24"/>
      <w:szCs w:val="20"/>
    </w:rPr>
  </w:style>
  <w:style w:type="paragraph" w:customStyle="1" w:styleId="HeaderLandscape">
    <w:name w:val="Header Landscape"/>
    <w:basedOn w:val="Header"/>
    <w:rsid w:val="007A0414"/>
    <w:pPr>
      <w:tabs>
        <w:tab w:val="clear" w:pos="9360"/>
        <w:tab w:val="right" w:pos="12960"/>
      </w:tabs>
    </w:pPr>
  </w:style>
  <w:style w:type="paragraph" w:customStyle="1" w:styleId="FooterLandscape">
    <w:name w:val="Footer Landscape"/>
    <w:basedOn w:val="Footer"/>
    <w:uiPriority w:val="9"/>
    <w:rsid w:val="00A65908"/>
    <w:pPr>
      <w:tabs>
        <w:tab w:val="clear" w:pos="9360"/>
        <w:tab w:val="right" w:pos="12960"/>
      </w:tabs>
      <w:jc w:val="left"/>
    </w:pPr>
  </w:style>
  <w:style w:type="character" w:styleId="IntenseEmphasis">
    <w:name w:val="Intense Emphasis"/>
    <w:basedOn w:val="DefaultParagraphFont"/>
    <w:uiPriority w:val="21"/>
    <w:rsid w:val="00E27198"/>
    <w:rPr>
      <w:i/>
      <w:iCs/>
      <w:color w:val="4472C4" w:themeColor="accent1"/>
    </w:rPr>
  </w:style>
  <w:style w:type="character" w:customStyle="1" w:styleId="Heading2TermsandDefsChar">
    <w:name w:val="Heading 2 Terms and Defs Char"/>
    <w:basedOn w:val="Heading1Char"/>
    <w:link w:val="Heading2TermsandDefs"/>
    <w:uiPriority w:val="1"/>
    <w:rsid w:val="004C1C08"/>
    <w:rPr>
      <w:rFonts w:ascii="Arial" w:eastAsiaTheme="majorEastAsia" w:hAnsi="Arial" w:cstheme="majorBidi"/>
      <w:b/>
      <w:color w:val="000000"/>
      <w:sz w:val="24"/>
      <w:szCs w:val="32"/>
    </w:rPr>
  </w:style>
  <w:style w:type="character" w:customStyle="1" w:styleId="Heading1PlainChar">
    <w:name w:val="Heading 1 Plain Char"/>
    <w:basedOn w:val="Heading1Char"/>
    <w:link w:val="Heading1Plain"/>
    <w:uiPriority w:val="1"/>
    <w:rsid w:val="00B85749"/>
    <w:rPr>
      <w:rFonts w:ascii="Arial" w:eastAsiaTheme="majorEastAsia" w:hAnsi="Arial" w:cstheme="majorBidi"/>
      <w:b/>
      <w:color w:val="000000"/>
      <w:sz w:val="28"/>
      <w:szCs w:val="32"/>
    </w:rPr>
  </w:style>
  <w:style w:type="character" w:customStyle="1" w:styleId="Heading3TermsandDefsChar">
    <w:name w:val="Heading 3 Terms and Defs Char"/>
    <w:basedOn w:val="Heading1Char"/>
    <w:link w:val="Heading3TermsandDefs"/>
    <w:uiPriority w:val="1"/>
    <w:rsid w:val="004C1C08"/>
    <w:rPr>
      <w:rFonts w:ascii="Arial" w:eastAsiaTheme="majorEastAsia" w:hAnsi="Arial" w:cstheme="majorBidi"/>
      <w:b/>
      <w:color w:val="000000"/>
      <w:sz w:val="20"/>
      <w:szCs w:val="32"/>
    </w:rPr>
  </w:style>
  <w:style w:type="paragraph" w:customStyle="1" w:styleId="TableHeadingCenter">
    <w:name w:val="Table Heading Center"/>
    <w:basedOn w:val="BodyText"/>
    <w:rsid w:val="00DF4D7D"/>
    <w:pPr>
      <w:spacing w:line="240" w:lineRule="auto"/>
    </w:pPr>
    <w:rPr>
      <w:b/>
    </w:rPr>
  </w:style>
  <w:style w:type="table" w:styleId="PlainTable5">
    <w:name w:val="Plain Table 5"/>
    <w:basedOn w:val="TableNormal"/>
    <w:uiPriority w:val="45"/>
    <w:rsid w:val="002524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7042B1"/>
    <w:pPr>
      <w:spacing w:after="0" w:line="240" w:lineRule="auto"/>
    </w:pPr>
    <w:rPr>
      <w:rFonts w:ascii="Arial" w:hAnsi="Arial"/>
      <w:color w:val="000000" w:themeColor="text1"/>
      <w:sz w:val="20"/>
    </w:rPr>
  </w:style>
  <w:style w:type="character" w:customStyle="1" w:styleId="Style">
    <w:name w:val="Style"/>
    <w:basedOn w:val="CommentReference"/>
    <w:rsid w:val="00060F5B"/>
    <w:rPr>
      <w:rFonts w:cs="Times New Roman"/>
      <w:color w:val="auto"/>
      <w:sz w:val="16"/>
      <w:szCs w:val="16"/>
    </w:rPr>
  </w:style>
  <w:style w:type="numbering" w:customStyle="1" w:styleId="SMPTEMainTextOutline">
    <w:name w:val="SMPTE Main Text Outline"/>
    <w:uiPriority w:val="99"/>
    <w:rsid w:val="00253E01"/>
    <w:pPr>
      <w:numPr>
        <w:numId w:val="53"/>
      </w:numPr>
    </w:pPr>
  </w:style>
  <w:style w:type="table" w:customStyle="1" w:styleId="SMPTETableEquation">
    <w:name w:val="SMPTE Table Equation"/>
    <w:basedOn w:val="TableNormal"/>
    <w:uiPriority w:val="99"/>
    <w:rsid w:val="00253E01"/>
    <w:pPr>
      <w:spacing w:after="0" w:line="240" w:lineRule="auto"/>
    </w:pPr>
    <w:rPr>
      <w:rFonts w:ascii="Arial" w:hAnsi="Arial"/>
      <w:color w:val="000000" w:themeColor="text1"/>
      <w:sz w:val="20"/>
    </w:rPr>
    <w:tblPr>
      <w:jc w:val="center"/>
      <w:tblCellMar>
        <w:top w:w="86" w:type="dxa"/>
        <w:left w:w="0" w:type="dxa"/>
        <w:bottom w:w="86" w:type="dxa"/>
        <w:right w:w="0" w:type="dxa"/>
      </w:tblCellMar>
    </w:tblPr>
    <w:trPr>
      <w:cantSplit/>
      <w:jc w:val="center"/>
    </w:trPr>
    <w:tblStylePr w:type="firstCol">
      <w:pPr>
        <w:jc w:val="left"/>
      </w:pPr>
    </w:tblStylePr>
    <w:tblStylePr w:type="lastCol">
      <w:pPr>
        <w:wordWrap/>
        <w:spacing w:beforeLines="0" w:before="40" w:beforeAutospacing="0" w:afterLines="0" w:after="40" w:afterAutospacing="0" w:line="360" w:lineRule="auto"/>
        <w:contextualSpacing w:val="0"/>
        <w:mirrorIndents w:val="0"/>
        <w:jc w:val="right"/>
      </w:pPr>
    </w:tblStylePr>
  </w:style>
  <w:style w:type="paragraph" w:customStyle="1" w:styleId="StyleFirstPageDocumentNumberTopSinglesolidlineAuto">
    <w:name w:val="Style First Page Document Number + Top: (Single solid line Auto  ..."/>
    <w:basedOn w:val="FirstPageDocumentNumber"/>
    <w:uiPriority w:val="9"/>
    <w:rsid w:val="00253E01"/>
    <w:rPr>
      <w:rFonts w:cs="Times New Roman"/>
      <w:bCs/>
      <w:szCs w:val="20"/>
    </w:rPr>
  </w:style>
  <w:style w:type="paragraph" w:customStyle="1" w:styleId="StyleFirstPageDocumentNumberTopSinglesolidlineAuto1">
    <w:name w:val="Style First Page Document Number + Top: (Single solid line Auto  ...1"/>
    <w:basedOn w:val="FirstPageDocumentNumber"/>
    <w:uiPriority w:val="9"/>
    <w:rsid w:val="00253E01"/>
    <w:pPr>
      <w:pBdr>
        <w:top w:val="single" w:sz="4" w:space="16" w:color="000000" w:themeColor="text1"/>
      </w:pBdr>
    </w:pPr>
    <w:rPr>
      <w:rFonts w:cs="Times New Roman"/>
      <w:bCs/>
      <w:szCs w:val="20"/>
    </w:rPr>
  </w:style>
  <w:style w:type="paragraph" w:customStyle="1" w:styleId="StyleFirstPageDocumentNumberSecondLineTopSinglesolidl">
    <w:name w:val="Style First Page Document Number Second Line + Top: (Single solid l..."/>
    <w:basedOn w:val="FirstPageDocumentNumberSecondLine"/>
    <w:uiPriority w:val="9"/>
    <w:rsid w:val="00253E01"/>
  </w:style>
  <w:style w:type="paragraph" w:customStyle="1" w:styleId="StyleTableHeadingRight">
    <w:name w:val="Style Table Heading Right +"/>
    <w:basedOn w:val="TableHeaderRight"/>
    <w:uiPriority w:val="9"/>
    <w:rsid w:val="00253E01"/>
    <w:rPr>
      <w:bCs/>
    </w:rPr>
  </w:style>
  <w:style w:type="paragraph" w:customStyle="1" w:styleId="SourceCode">
    <w:name w:val="Source Code"/>
    <w:basedOn w:val="Normal"/>
    <w:rsid w:val="00253E01"/>
    <w:pPr>
      <w:wordWrap w:val="0"/>
    </w:pPr>
  </w:style>
  <w:style w:type="character" w:customStyle="1" w:styleId="KeywordTok">
    <w:name w:val="KeywordTok"/>
    <w:rsid w:val="00253E01"/>
    <w:rPr>
      <w:b/>
      <w:color w:val="007020"/>
    </w:rPr>
  </w:style>
  <w:style w:type="character" w:customStyle="1" w:styleId="DataTypeTok">
    <w:name w:val="DataTypeTok"/>
    <w:rsid w:val="00253E01"/>
    <w:rPr>
      <w:color w:val="902000"/>
    </w:rPr>
  </w:style>
  <w:style w:type="character" w:customStyle="1" w:styleId="DecValTok">
    <w:name w:val="DecValTok"/>
    <w:rsid w:val="00253E01"/>
    <w:rPr>
      <w:color w:val="40A070"/>
    </w:rPr>
  </w:style>
  <w:style w:type="character" w:customStyle="1" w:styleId="BaseNTok">
    <w:name w:val="BaseNTok"/>
    <w:rsid w:val="00253E01"/>
    <w:rPr>
      <w:color w:val="40A070"/>
    </w:rPr>
  </w:style>
  <w:style w:type="character" w:customStyle="1" w:styleId="FloatTok">
    <w:name w:val="FloatTok"/>
    <w:rsid w:val="00253E01"/>
    <w:rPr>
      <w:color w:val="40A070"/>
    </w:rPr>
  </w:style>
  <w:style w:type="character" w:customStyle="1" w:styleId="ConstantTok">
    <w:name w:val="ConstantTok"/>
    <w:rsid w:val="00253E01"/>
    <w:rPr>
      <w:color w:val="880000"/>
    </w:rPr>
  </w:style>
  <w:style w:type="character" w:customStyle="1" w:styleId="CharTok">
    <w:name w:val="CharTok"/>
    <w:rsid w:val="00253E01"/>
    <w:rPr>
      <w:color w:val="4070A0"/>
    </w:rPr>
  </w:style>
  <w:style w:type="character" w:customStyle="1" w:styleId="SpecialCharTok">
    <w:name w:val="SpecialCharTok"/>
    <w:rsid w:val="00253E01"/>
    <w:rPr>
      <w:color w:val="4070A0"/>
    </w:rPr>
  </w:style>
  <w:style w:type="character" w:customStyle="1" w:styleId="StringTok">
    <w:name w:val="StringTok"/>
    <w:rsid w:val="00253E01"/>
    <w:rPr>
      <w:color w:val="4070A0"/>
    </w:rPr>
  </w:style>
  <w:style w:type="character" w:customStyle="1" w:styleId="VerbatimStringTok">
    <w:name w:val="VerbatimStringTok"/>
    <w:rsid w:val="00253E01"/>
    <w:rPr>
      <w:color w:val="4070A0"/>
    </w:rPr>
  </w:style>
  <w:style w:type="character" w:customStyle="1" w:styleId="SpecialStringTok">
    <w:name w:val="SpecialStringTok"/>
    <w:rsid w:val="00253E01"/>
    <w:rPr>
      <w:color w:val="BB6688"/>
    </w:rPr>
  </w:style>
  <w:style w:type="character" w:customStyle="1" w:styleId="ImportTok">
    <w:name w:val="ImportTok"/>
    <w:rsid w:val="00253E01"/>
    <w:rPr>
      <w:b/>
      <w:color w:val="008000"/>
    </w:rPr>
  </w:style>
  <w:style w:type="character" w:customStyle="1" w:styleId="CommentTok">
    <w:name w:val="CommentTok"/>
    <w:rsid w:val="00253E01"/>
    <w:rPr>
      <w:i/>
      <w:color w:val="60A0B0"/>
    </w:rPr>
  </w:style>
  <w:style w:type="character" w:customStyle="1" w:styleId="DocumentationTok">
    <w:name w:val="DocumentationTok"/>
    <w:rsid w:val="00253E01"/>
    <w:rPr>
      <w:i/>
      <w:color w:val="BA2121"/>
    </w:rPr>
  </w:style>
  <w:style w:type="character" w:customStyle="1" w:styleId="AnnotationTok">
    <w:name w:val="AnnotationTok"/>
    <w:rsid w:val="00253E01"/>
    <w:rPr>
      <w:b/>
      <w:i/>
      <w:color w:val="60A0B0"/>
    </w:rPr>
  </w:style>
  <w:style w:type="character" w:customStyle="1" w:styleId="CommentVarTok">
    <w:name w:val="CommentVarTok"/>
    <w:rsid w:val="00253E01"/>
    <w:rPr>
      <w:b/>
      <w:i/>
      <w:color w:val="60A0B0"/>
    </w:rPr>
  </w:style>
  <w:style w:type="character" w:customStyle="1" w:styleId="OtherTok">
    <w:name w:val="OtherTok"/>
    <w:rsid w:val="00253E01"/>
    <w:rPr>
      <w:color w:val="007020"/>
    </w:rPr>
  </w:style>
  <w:style w:type="character" w:customStyle="1" w:styleId="FunctionTok">
    <w:name w:val="FunctionTok"/>
    <w:rsid w:val="00253E01"/>
    <w:rPr>
      <w:color w:val="06287E"/>
    </w:rPr>
  </w:style>
  <w:style w:type="character" w:customStyle="1" w:styleId="VariableTok">
    <w:name w:val="VariableTok"/>
    <w:rsid w:val="00253E01"/>
    <w:rPr>
      <w:color w:val="19177C"/>
    </w:rPr>
  </w:style>
  <w:style w:type="character" w:customStyle="1" w:styleId="ControlFlowTok">
    <w:name w:val="ControlFlowTok"/>
    <w:rsid w:val="00253E01"/>
    <w:rPr>
      <w:b/>
      <w:color w:val="007020"/>
    </w:rPr>
  </w:style>
  <w:style w:type="character" w:customStyle="1" w:styleId="OperatorTok">
    <w:name w:val="OperatorTok"/>
    <w:rsid w:val="00253E01"/>
    <w:rPr>
      <w:color w:val="666666"/>
    </w:rPr>
  </w:style>
  <w:style w:type="character" w:customStyle="1" w:styleId="BuiltInTok">
    <w:name w:val="BuiltInTok"/>
    <w:rsid w:val="00253E01"/>
    <w:rPr>
      <w:color w:val="008000"/>
    </w:rPr>
  </w:style>
  <w:style w:type="character" w:customStyle="1" w:styleId="ExtensionTok">
    <w:name w:val="ExtensionTok"/>
    <w:rsid w:val="00253E01"/>
  </w:style>
  <w:style w:type="character" w:customStyle="1" w:styleId="PreprocessorTok">
    <w:name w:val="PreprocessorTok"/>
    <w:rsid w:val="00253E01"/>
    <w:rPr>
      <w:color w:val="BC7A00"/>
    </w:rPr>
  </w:style>
  <w:style w:type="character" w:customStyle="1" w:styleId="AttributeTok">
    <w:name w:val="AttributeTok"/>
    <w:rsid w:val="00253E01"/>
    <w:rPr>
      <w:color w:val="7D9029"/>
    </w:rPr>
  </w:style>
  <w:style w:type="character" w:customStyle="1" w:styleId="RegionMarkerTok">
    <w:name w:val="RegionMarkerTok"/>
    <w:rsid w:val="00253E01"/>
  </w:style>
  <w:style w:type="character" w:customStyle="1" w:styleId="InformationTok">
    <w:name w:val="InformationTok"/>
    <w:rsid w:val="00253E01"/>
    <w:rPr>
      <w:b/>
      <w:i/>
      <w:color w:val="60A0B0"/>
    </w:rPr>
  </w:style>
  <w:style w:type="character" w:customStyle="1" w:styleId="WarningTok">
    <w:name w:val="WarningTok"/>
    <w:rsid w:val="00253E01"/>
    <w:rPr>
      <w:b/>
      <w:i/>
      <w:color w:val="60A0B0"/>
    </w:rPr>
  </w:style>
  <w:style w:type="character" w:customStyle="1" w:styleId="AlertTok">
    <w:name w:val="AlertTok"/>
    <w:rsid w:val="00253E01"/>
    <w:rPr>
      <w:b/>
      <w:color w:val="FF0000"/>
    </w:rPr>
  </w:style>
  <w:style w:type="character" w:customStyle="1" w:styleId="ErrorTok">
    <w:name w:val="ErrorTok"/>
    <w:rsid w:val="00253E01"/>
    <w:rPr>
      <w:b/>
      <w:color w:val="FF0000"/>
    </w:rPr>
  </w:style>
  <w:style w:type="character" w:customStyle="1" w:styleId="NormalTok">
    <w:name w:val="NormalTok"/>
    <w:rsid w:val="00253E01"/>
  </w:style>
  <w:style w:type="character" w:styleId="FollowedHyperlink">
    <w:name w:val="FollowedHyperlink"/>
    <w:basedOn w:val="DefaultParagraphFont"/>
    <w:uiPriority w:val="99"/>
    <w:semiHidden/>
    <w:unhideWhenUsed/>
    <w:rsid w:val="00253E01"/>
    <w:rPr>
      <w:color w:val="954F72" w:themeColor="followedHyperlink"/>
      <w:u w:val="single"/>
    </w:rPr>
  </w:style>
  <w:style w:type="paragraph" w:styleId="TOC4">
    <w:name w:val="toc 4"/>
    <w:basedOn w:val="Normal"/>
    <w:next w:val="Normal"/>
    <w:autoRedefine/>
    <w:uiPriority w:val="39"/>
    <w:unhideWhenUsed/>
    <w:rsid w:val="00253E01"/>
    <w:pPr>
      <w:keepLines w:val="0"/>
      <w:suppressAutoHyphens w:val="0"/>
      <w:spacing w:after="100" w:line="240" w:lineRule="auto"/>
      <w:ind w:left="720"/>
      <w:jc w:val="left"/>
    </w:pPr>
    <w:rPr>
      <w:rFonts w:asciiTheme="minorHAnsi" w:eastAsiaTheme="minorEastAsia" w:hAnsiTheme="minorHAnsi"/>
      <w:color w:val="auto"/>
      <w:sz w:val="24"/>
      <w:szCs w:val="24"/>
      <w:lang w:eastAsia="en-GB"/>
    </w:rPr>
  </w:style>
  <w:style w:type="paragraph" w:styleId="TOC5">
    <w:name w:val="toc 5"/>
    <w:basedOn w:val="Normal"/>
    <w:next w:val="Normal"/>
    <w:autoRedefine/>
    <w:uiPriority w:val="39"/>
    <w:unhideWhenUsed/>
    <w:rsid w:val="00253E01"/>
    <w:pPr>
      <w:keepLines w:val="0"/>
      <w:suppressAutoHyphens w:val="0"/>
      <w:spacing w:after="100" w:line="240" w:lineRule="auto"/>
      <w:ind w:left="960"/>
      <w:jc w:val="left"/>
    </w:pPr>
    <w:rPr>
      <w:rFonts w:asciiTheme="minorHAnsi" w:eastAsiaTheme="minorEastAsia" w:hAnsiTheme="minorHAnsi"/>
      <w:color w:val="auto"/>
      <w:sz w:val="24"/>
      <w:szCs w:val="24"/>
      <w:lang w:eastAsia="en-GB"/>
    </w:rPr>
  </w:style>
  <w:style w:type="paragraph" w:styleId="TOC6">
    <w:name w:val="toc 6"/>
    <w:basedOn w:val="Normal"/>
    <w:next w:val="Normal"/>
    <w:autoRedefine/>
    <w:uiPriority w:val="39"/>
    <w:unhideWhenUsed/>
    <w:rsid w:val="00253E01"/>
    <w:pPr>
      <w:keepLines w:val="0"/>
      <w:suppressAutoHyphens w:val="0"/>
      <w:spacing w:after="100" w:line="240" w:lineRule="auto"/>
      <w:ind w:left="1200"/>
      <w:jc w:val="left"/>
    </w:pPr>
    <w:rPr>
      <w:rFonts w:asciiTheme="minorHAnsi" w:eastAsiaTheme="minorEastAsia" w:hAnsiTheme="minorHAnsi"/>
      <w:color w:val="auto"/>
      <w:sz w:val="24"/>
      <w:szCs w:val="24"/>
      <w:lang w:eastAsia="en-GB"/>
    </w:rPr>
  </w:style>
  <w:style w:type="paragraph" w:styleId="TOC7">
    <w:name w:val="toc 7"/>
    <w:basedOn w:val="Normal"/>
    <w:next w:val="Normal"/>
    <w:autoRedefine/>
    <w:uiPriority w:val="39"/>
    <w:unhideWhenUsed/>
    <w:rsid w:val="00253E01"/>
    <w:pPr>
      <w:keepLines w:val="0"/>
      <w:suppressAutoHyphens w:val="0"/>
      <w:spacing w:after="100" w:line="240" w:lineRule="auto"/>
      <w:ind w:left="1440"/>
      <w:jc w:val="left"/>
    </w:pPr>
    <w:rPr>
      <w:rFonts w:asciiTheme="minorHAnsi" w:eastAsiaTheme="minorEastAsia" w:hAnsiTheme="minorHAnsi"/>
      <w:color w:val="auto"/>
      <w:sz w:val="24"/>
      <w:szCs w:val="24"/>
      <w:lang w:eastAsia="en-GB"/>
    </w:rPr>
  </w:style>
  <w:style w:type="paragraph" w:styleId="TOC8">
    <w:name w:val="toc 8"/>
    <w:basedOn w:val="Normal"/>
    <w:next w:val="Normal"/>
    <w:autoRedefine/>
    <w:uiPriority w:val="39"/>
    <w:unhideWhenUsed/>
    <w:rsid w:val="00253E01"/>
    <w:pPr>
      <w:keepLines w:val="0"/>
      <w:suppressAutoHyphens w:val="0"/>
      <w:spacing w:after="100" w:line="240" w:lineRule="auto"/>
      <w:ind w:left="1680"/>
      <w:jc w:val="left"/>
    </w:pPr>
    <w:rPr>
      <w:rFonts w:asciiTheme="minorHAnsi" w:eastAsiaTheme="minorEastAsia" w:hAnsiTheme="minorHAnsi"/>
      <w:color w:val="auto"/>
      <w:sz w:val="24"/>
      <w:szCs w:val="24"/>
      <w:lang w:eastAsia="en-GB"/>
    </w:rPr>
  </w:style>
  <w:style w:type="paragraph" w:styleId="TOC9">
    <w:name w:val="toc 9"/>
    <w:basedOn w:val="Normal"/>
    <w:next w:val="Normal"/>
    <w:autoRedefine/>
    <w:uiPriority w:val="39"/>
    <w:unhideWhenUsed/>
    <w:rsid w:val="00253E01"/>
    <w:pPr>
      <w:keepLines w:val="0"/>
      <w:suppressAutoHyphens w:val="0"/>
      <w:spacing w:after="100" w:line="240" w:lineRule="auto"/>
      <w:ind w:left="1920"/>
      <w:jc w:val="left"/>
    </w:pPr>
    <w:rPr>
      <w:rFonts w:asciiTheme="minorHAnsi" w:eastAsiaTheme="minorEastAsia" w:hAnsiTheme="minorHAnsi"/>
      <w:color w:val="auto"/>
      <w:sz w:val="24"/>
      <w:szCs w:val="24"/>
      <w:lang w:eastAsia="en-GB"/>
    </w:rPr>
  </w:style>
  <w:style w:type="character" w:styleId="UnresolvedMention">
    <w:name w:val="Unresolved Mention"/>
    <w:basedOn w:val="DefaultParagraphFont"/>
    <w:uiPriority w:val="99"/>
    <w:semiHidden/>
    <w:unhideWhenUsed/>
    <w:rsid w:val="00253E01"/>
    <w:rPr>
      <w:color w:val="605E5C"/>
      <w:shd w:val="clear" w:color="auto" w:fill="E1DFDD"/>
    </w:rPr>
  </w:style>
  <w:style w:type="paragraph" w:styleId="NormalWeb">
    <w:name w:val="Normal (Web)"/>
    <w:basedOn w:val="Normal"/>
    <w:uiPriority w:val="99"/>
    <w:unhideWhenUsed/>
    <w:rsid w:val="00253E01"/>
    <w:pPr>
      <w:keepLines w:val="0"/>
      <w:suppressAutoHyphens w:val="0"/>
      <w:spacing w:before="100" w:beforeAutospacing="1" w:after="100" w:afterAutospacing="1" w:line="240" w:lineRule="auto"/>
      <w:jc w:val="left"/>
    </w:pPr>
    <w:rPr>
      <w:rFonts w:ascii="Times New Roman" w:eastAsia="Times New Roman" w:hAnsi="Times New Roman" w:cs="Times New Roman"/>
      <w:color w:val="auto"/>
      <w:sz w:val="24"/>
      <w:szCs w:val="24"/>
      <w:lang w:eastAsia="en-GB"/>
    </w:rPr>
  </w:style>
  <w:style w:type="paragraph" w:customStyle="1" w:styleId="SAnnexHeading1">
    <w:name w:val="S Annex Heading 1"/>
    <w:basedOn w:val="Heading1"/>
    <w:next w:val="Normal"/>
    <w:qFormat/>
    <w:rsid w:val="00253E01"/>
    <w:pPr>
      <w:pageBreakBefore/>
      <w:numPr>
        <w:numId w:val="56"/>
      </w:numPr>
      <w:suppressAutoHyphens w:val="0"/>
      <w:spacing w:before="320" w:after="160" w:line="276" w:lineRule="auto"/>
      <w:jc w:val="both"/>
    </w:pPr>
    <w:rPr>
      <w:rFonts w:eastAsia="Times New Roman" w:cs="Times New Roman"/>
      <w:bCs/>
      <w:color w:val="auto"/>
      <w:szCs w:val="24"/>
      <w:lang w:eastAsia="x-none"/>
    </w:rPr>
  </w:style>
  <w:style w:type="paragraph" w:customStyle="1" w:styleId="SAnnexHeading2">
    <w:name w:val="S Annex Heading 2"/>
    <w:basedOn w:val="Heading2"/>
    <w:next w:val="Normal"/>
    <w:qFormat/>
    <w:rsid w:val="00253E01"/>
    <w:pPr>
      <w:numPr>
        <w:ilvl w:val="1"/>
        <w:numId w:val="56"/>
      </w:numPr>
      <w:suppressAutoHyphens w:val="0"/>
      <w:spacing w:before="320" w:after="120" w:line="276" w:lineRule="auto"/>
      <w:ind w:left="1123" w:hanging="1123"/>
      <w:jc w:val="both"/>
    </w:pPr>
    <w:rPr>
      <w:rFonts w:eastAsia="Times New Roman" w:cs="Times New Roman"/>
      <w:bCs/>
      <w:iCs/>
      <w:color w:val="000000" w:themeColor="text1"/>
      <w:szCs w:val="20"/>
      <w:lang w:val="x-none" w:eastAsia="x-none"/>
    </w:rPr>
  </w:style>
  <w:style w:type="paragraph" w:customStyle="1" w:styleId="SAnnexHeading3">
    <w:name w:val="S Annex Heading 3"/>
    <w:basedOn w:val="Heading3"/>
    <w:next w:val="BodyText"/>
    <w:qFormat/>
    <w:rsid w:val="00253E01"/>
    <w:pPr>
      <w:keepLines w:val="0"/>
      <w:numPr>
        <w:ilvl w:val="2"/>
        <w:numId w:val="56"/>
      </w:numPr>
      <w:tabs>
        <w:tab w:val="left" w:pos="640"/>
        <w:tab w:val="left" w:pos="880"/>
      </w:tabs>
      <w:spacing w:before="120" w:after="240" w:line="276" w:lineRule="auto"/>
      <w:jc w:val="both"/>
    </w:pPr>
    <w:rPr>
      <w:rFonts w:eastAsia="Arial Unicode MS" w:cs="Times New Roman"/>
      <w:color w:val="auto"/>
      <w:sz w:val="24"/>
      <w:szCs w:val="20"/>
      <w:lang w:eastAsia="ja-JP"/>
    </w:rPr>
  </w:style>
  <w:style w:type="paragraph" w:customStyle="1" w:styleId="SAnnexHeading4">
    <w:name w:val="S Annex Heading 4"/>
    <w:basedOn w:val="Heading4"/>
    <w:next w:val="Normal"/>
    <w:rsid w:val="00253E01"/>
    <w:pPr>
      <w:keepLines w:val="0"/>
      <w:numPr>
        <w:ilvl w:val="3"/>
        <w:numId w:val="56"/>
      </w:numPr>
      <w:tabs>
        <w:tab w:val="left" w:pos="880"/>
      </w:tabs>
      <w:spacing w:before="320" w:after="120" w:line="276" w:lineRule="auto"/>
      <w:jc w:val="both"/>
    </w:pPr>
    <w:rPr>
      <w:rFonts w:eastAsia="Arial Unicode MS" w:cs="Times New Roman"/>
      <w:b w:val="0"/>
      <w:bCs/>
      <w:iCs w:val="0"/>
      <w:color w:val="auto"/>
      <w:sz w:val="24"/>
      <w:szCs w:val="20"/>
      <w:lang w:eastAsia="ja-JP"/>
    </w:rPr>
  </w:style>
  <w:style w:type="paragraph" w:customStyle="1" w:styleId="SAnnexHeading5">
    <w:name w:val="S Annex Heading 5"/>
    <w:basedOn w:val="Heading5"/>
    <w:next w:val="Normal"/>
    <w:rsid w:val="00253E01"/>
    <w:pPr>
      <w:keepLines w:val="0"/>
      <w:numPr>
        <w:ilvl w:val="4"/>
        <w:numId w:val="56"/>
      </w:numPr>
      <w:tabs>
        <w:tab w:val="left" w:pos="1140"/>
        <w:tab w:val="left" w:pos="1360"/>
      </w:tabs>
      <w:spacing w:before="320" w:after="120" w:line="276" w:lineRule="auto"/>
      <w:jc w:val="both"/>
    </w:pPr>
    <w:rPr>
      <w:rFonts w:eastAsia="Arial Unicode MS" w:cs="Times New Roman"/>
      <w:b w:val="0"/>
      <w:color w:val="auto"/>
      <w:sz w:val="24"/>
      <w:szCs w:val="20"/>
      <w:lang w:eastAsia="ja-JP"/>
    </w:rPr>
  </w:style>
  <w:style w:type="paragraph" w:customStyle="1" w:styleId="SAnnexHeading6">
    <w:name w:val="S Annex Heading 6"/>
    <w:basedOn w:val="Heading6"/>
    <w:next w:val="Normal"/>
    <w:rsid w:val="00253E01"/>
    <w:pPr>
      <w:keepLines w:val="0"/>
      <w:numPr>
        <w:ilvl w:val="5"/>
        <w:numId w:val="56"/>
      </w:numPr>
      <w:tabs>
        <w:tab w:val="left" w:pos="1140"/>
        <w:tab w:val="left" w:pos="1360"/>
      </w:tabs>
      <w:spacing w:before="320" w:after="120" w:line="276" w:lineRule="auto"/>
      <w:jc w:val="both"/>
    </w:pPr>
    <w:rPr>
      <w:rFonts w:eastAsia="Arial Unicode MS" w:cs="Times New Roman"/>
      <w:b w:val="0"/>
      <w:color w:val="auto"/>
      <w:sz w:val="24"/>
      <w:szCs w:val="20"/>
      <w:lang w:eastAsia="ja-JP"/>
    </w:rPr>
  </w:style>
  <w:style w:type="character" w:customStyle="1" w:styleId="NOTEChar">
    <w:name w:val="NOTE Char"/>
    <w:basedOn w:val="DefaultParagraphFont"/>
    <w:link w:val="NOTE"/>
    <w:rsid w:val="0097447E"/>
    <w:rPr>
      <w:rFonts w:ascii="Arial" w:eastAsia="Calibri" w:hAnsi="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8372">
      <w:bodyDiv w:val="1"/>
      <w:marLeft w:val="0"/>
      <w:marRight w:val="0"/>
      <w:marTop w:val="0"/>
      <w:marBottom w:val="0"/>
      <w:divBdr>
        <w:top w:val="none" w:sz="0" w:space="0" w:color="auto"/>
        <w:left w:val="none" w:sz="0" w:space="0" w:color="auto"/>
        <w:bottom w:val="none" w:sz="0" w:space="0" w:color="auto"/>
        <w:right w:val="none" w:sz="0" w:space="0" w:color="auto"/>
      </w:divBdr>
      <w:divsChild>
        <w:div w:id="1863516861">
          <w:marLeft w:val="1080"/>
          <w:marRight w:val="0"/>
          <w:marTop w:val="100"/>
          <w:marBottom w:val="0"/>
          <w:divBdr>
            <w:top w:val="none" w:sz="0" w:space="0" w:color="auto"/>
            <w:left w:val="none" w:sz="0" w:space="0" w:color="auto"/>
            <w:bottom w:val="none" w:sz="0" w:space="0" w:color="auto"/>
            <w:right w:val="none" w:sz="0" w:space="0" w:color="auto"/>
          </w:divBdr>
        </w:div>
        <w:div w:id="1712653065">
          <w:marLeft w:val="1080"/>
          <w:marRight w:val="0"/>
          <w:marTop w:val="100"/>
          <w:marBottom w:val="0"/>
          <w:divBdr>
            <w:top w:val="none" w:sz="0" w:space="0" w:color="auto"/>
            <w:left w:val="none" w:sz="0" w:space="0" w:color="auto"/>
            <w:bottom w:val="none" w:sz="0" w:space="0" w:color="auto"/>
            <w:right w:val="none" w:sz="0" w:space="0" w:color="auto"/>
          </w:divBdr>
        </w:div>
      </w:divsChild>
    </w:div>
    <w:div w:id="200291071">
      <w:bodyDiv w:val="1"/>
      <w:marLeft w:val="0"/>
      <w:marRight w:val="0"/>
      <w:marTop w:val="0"/>
      <w:marBottom w:val="0"/>
      <w:divBdr>
        <w:top w:val="none" w:sz="0" w:space="0" w:color="auto"/>
        <w:left w:val="none" w:sz="0" w:space="0" w:color="auto"/>
        <w:bottom w:val="none" w:sz="0" w:space="0" w:color="auto"/>
        <w:right w:val="none" w:sz="0" w:space="0" w:color="auto"/>
      </w:divBdr>
      <w:divsChild>
        <w:div w:id="792285877">
          <w:marLeft w:val="0"/>
          <w:marRight w:val="0"/>
          <w:marTop w:val="0"/>
          <w:marBottom w:val="0"/>
          <w:divBdr>
            <w:top w:val="none" w:sz="0" w:space="0" w:color="auto"/>
            <w:left w:val="none" w:sz="0" w:space="0" w:color="auto"/>
            <w:bottom w:val="none" w:sz="0" w:space="0" w:color="auto"/>
            <w:right w:val="none" w:sz="0" w:space="0" w:color="auto"/>
          </w:divBdr>
          <w:divsChild>
            <w:div w:id="90663534">
              <w:marLeft w:val="0"/>
              <w:marRight w:val="0"/>
              <w:marTop w:val="0"/>
              <w:marBottom w:val="0"/>
              <w:divBdr>
                <w:top w:val="none" w:sz="0" w:space="0" w:color="auto"/>
                <w:left w:val="none" w:sz="0" w:space="0" w:color="auto"/>
                <w:bottom w:val="none" w:sz="0" w:space="0" w:color="auto"/>
                <w:right w:val="none" w:sz="0" w:space="0" w:color="auto"/>
              </w:divBdr>
              <w:divsChild>
                <w:div w:id="1823542837">
                  <w:marLeft w:val="0"/>
                  <w:marRight w:val="0"/>
                  <w:marTop w:val="0"/>
                  <w:marBottom w:val="0"/>
                  <w:divBdr>
                    <w:top w:val="none" w:sz="0" w:space="0" w:color="auto"/>
                    <w:left w:val="none" w:sz="0" w:space="0" w:color="auto"/>
                    <w:bottom w:val="none" w:sz="0" w:space="0" w:color="auto"/>
                    <w:right w:val="none" w:sz="0" w:space="0" w:color="auto"/>
                  </w:divBdr>
                  <w:divsChild>
                    <w:div w:id="4341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7670">
      <w:bodyDiv w:val="1"/>
      <w:marLeft w:val="0"/>
      <w:marRight w:val="0"/>
      <w:marTop w:val="0"/>
      <w:marBottom w:val="0"/>
      <w:divBdr>
        <w:top w:val="none" w:sz="0" w:space="0" w:color="auto"/>
        <w:left w:val="none" w:sz="0" w:space="0" w:color="auto"/>
        <w:bottom w:val="none" w:sz="0" w:space="0" w:color="auto"/>
        <w:right w:val="none" w:sz="0" w:space="0" w:color="auto"/>
      </w:divBdr>
      <w:divsChild>
        <w:div w:id="562642989">
          <w:marLeft w:val="0"/>
          <w:marRight w:val="0"/>
          <w:marTop w:val="0"/>
          <w:marBottom w:val="0"/>
          <w:divBdr>
            <w:top w:val="none" w:sz="0" w:space="0" w:color="auto"/>
            <w:left w:val="none" w:sz="0" w:space="0" w:color="auto"/>
            <w:bottom w:val="none" w:sz="0" w:space="0" w:color="auto"/>
            <w:right w:val="none" w:sz="0" w:space="0" w:color="auto"/>
          </w:divBdr>
          <w:divsChild>
            <w:div w:id="1927038238">
              <w:marLeft w:val="0"/>
              <w:marRight w:val="0"/>
              <w:marTop w:val="0"/>
              <w:marBottom w:val="0"/>
              <w:divBdr>
                <w:top w:val="none" w:sz="0" w:space="0" w:color="auto"/>
                <w:left w:val="none" w:sz="0" w:space="0" w:color="auto"/>
                <w:bottom w:val="none" w:sz="0" w:space="0" w:color="auto"/>
                <w:right w:val="none" w:sz="0" w:space="0" w:color="auto"/>
              </w:divBdr>
              <w:divsChild>
                <w:div w:id="13516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0795">
      <w:bodyDiv w:val="1"/>
      <w:marLeft w:val="0"/>
      <w:marRight w:val="0"/>
      <w:marTop w:val="0"/>
      <w:marBottom w:val="0"/>
      <w:divBdr>
        <w:top w:val="none" w:sz="0" w:space="0" w:color="auto"/>
        <w:left w:val="none" w:sz="0" w:space="0" w:color="auto"/>
        <w:bottom w:val="none" w:sz="0" w:space="0" w:color="auto"/>
        <w:right w:val="none" w:sz="0" w:space="0" w:color="auto"/>
      </w:divBdr>
      <w:divsChild>
        <w:div w:id="1752198379">
          <w:marLeft w:val="1080"/>
          <w:marRight w:val="0"/>
          <w:marTop w:val="100"/>
          <w:marBottom w:val="0"/>
          <w:divBdr>
            <w:top w:val="none" w:sz="0" w:space="0" w:color="auto"/>
            <w:left w:val="none" w:sz="0" w:space="0" w:color="auto"/>
            <w:bottom w:val="none" w:sz="0" w:space="0" w:color="auto"/>
            <w:right w:val="none" w:sz="0" w:space="0" w:color="auto"/>
          </w:divBdr>
        </w:div>
      </w:divsChild>
    </w:div>
    <w:div w:id="420030960">
      <w:bodyDiv w:val="1"/>
      <w:marLeft w:val="0"/>
      <w:marRight w:val="0"/>
      <w:marTop w:val="0"/>
      <w:marBottom w:val="0"/>
      <w:divBdr>
        <w:top w:val="none" w:sz="0" w:space="0" w:color="auto"/>
        <w:left w:val="none" w:sz="0" w:space="0" w:color="auto"/>
        <w:bottom w:val="none" w:sz="0" w:space="0" w:color="auto"/>
        <w:right w:val="none" w:sz="0" w:space="0" w:color="auto"/>
      </w:divBdr>
      <w:divsChild>
        <w:div w:id="1333339115">
          <w:marLeft w:val="1080"/>
          <w:marRight w:val="0"/>
          <w:marTop w:val="100"/>
          <w:marBottom w:val="0"/>
          <w:divBdr>
            <w:top w:val="none" w:sz="0" w:space="0" w:color="auto"/>
            <w:left w:val="none" w:sz="0" w:space="0" w:color="auto"/>
            <w:bottom w:val="none" w:sz="0" w:space="0" w:color="auto"/>
            <w:right w:val="none" w:sz="0" w:space="0" w:color="auto"/>
          </w:divBdr>
        </w:div>
        <w:div w:id="242759524">
          <w:marLeft w:val="1080"/>
          <w:marRight w:val="0"/>
          <w:marTop w:val="100"/>
          <w:marBottom w:val="0"/>
          <w:divBdr>
            <w:top w:val="none" w:sz="0" w:space="0" w:color="auto"/>
            <w:left w:val="none" w:sz="0" w:space="0" w:color="auto"/>
            <w:bottom w:val="none" w:sz="0" w:space="0" w:color="auto"/>
            <w:right w:val="none" w:sz="0" w:space="0" w:color="auto"/>
          </w:divBdr>
        </w:div>
      </w:divsChild>
    </w:div>
    <w:div w:id="463933599">
      <w:bodyDiv w:val="1"/>
      <w:marLeft w:val="0"/>
      <w:marRight w:val="0"/>
      <w:marTop w:val="0"/>
      <w:marBottom w:val="0"/>
      <w:divBdr>
        <w:top w:val="none" w:sz="0" w:space="0" w:color="auto"/>
        <w:left w:val="none" w:sz="0" w:space="0" w:color="auto"/>
        <w:bottom w:val="none" w:sz="0" w:space="0" w:color="auto"/>
        <w:right w:val="none" w:sz="0" w:space="0" w:color="auto"/>
      </w:divBdr>
      <w:divsChild>
        <w:div w:id="1351644806">
          <w:marLeft w:val="0"/>
          <w:marRight w:val="0"/>
          <w:marTop w:val="0"/>
          <w:marBottom w:val="0"/>
          <w:divBdr>
            <w:top w:val="none" w:sz="0" w:space="0" w:color="auto"/>
            <w:left w:val="none" w:sz="0" w:space="0" w:color="auto"/>
            <w:bottom w:val="none" w:sz="0" w:space="0" w:color="auto"/>
            <w:right w:val="none" w:sz="0" w:space="0" w:color="auto"/>
          </w:divBdr>
          <w:divsChild>
            <w:div w:id="1000622391">
              <w:marLeft w:val="0"/>
              <w:marRight w:val="0"/>
              <w:marTop w:val="0"/>
              <w:marBottom w:val="0"/>
              <w:divBdr>
                <w:top w:val="none" w:sz="0" w:space="0" w:color="auto"/>
                <w:left w:val="none" w:sz="0" w:space="0" w:color="auto"/>
                <w:bottom w:val="none" w:sz="0" w:space="0" w:color="auto"/>
                <w:right w:val="none" w:sz="0" w:space="0" w:color="auto"/>
              </w:divBdr>
              <w:divsChild>
                <w:div w:id="18849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5432">
      <w:bodyDiv w:val="1"/>
      <w:marLeft w:val="0"/>
      <w:marRight w:val="0"/>
      <w:marTop w:val="0"/>
      <w:marBottom w:val="0"/>
      <w:divBdr>
        <w:top w:val="none" w:sz="0" w:space="0" w:color="auto"/>
        <w:left w:val="none" w:sz="0" w:space="0" w:color="auto"/>
        <w:bottom w:val="none" w:sz="0" w:space="0" w:color="auto"/>
        <w:right w:val="none" w:sz="0" w:space="0" w:color="auto"/>
      </w:divBdr>
      <w:divsChild>
        <w:div w:id="1562056393">
          <w:marLeft w:val="0"/>
          <w:marRight w:val="0"/>
          <w:marTop w:val="0"/>
          <w:marBottom w:val="0"/>
          <w:divBdr>
            <w:top w:val="none" w:sz="0" w:space="0" w:color="auto"/>
            <w:left w:val="none" w:sz="0" w:space="0" w:color="auto"/>
            <w:bottom w:val="none" w:sz="0" w:space="0" w:color="auto"/>
            <w:right w:val="none" w:sz="0" w:space="0" w:color="auto"/>
          </w:divBdr>
          <w:divsChild>
            <w:div w:id="1648165383">
              <w:marLeft w:val="0"/>
              <w:marRight w:val="0"/>
              <w:marTop w:val="0"/>
              <w:marBottom w:val="0"/>
              <w:divBdr>
                <w:top w:val="none" w:sz="0" w:space="0" w:color="auto"/>
                <w:left w:val="none" w:sz="0" w:space="0" w:color="auto"/>
                <w:bottom w:val="none" w:sz="0" w:space="0" w:color="auto"/>
                <w:right w:val="none" w:sz="0" w:space="0" w:color="auto"/>
              </w:divBdr>
              <w:divsChild>
                <w:div w:id="2198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7894">
      <w:bodyDiv w:val="1"/>
      <w:marLeft w:val="0"/>
      <w:marRight w:val="0"/>
      <w:marTop w:val="0"/>
      <w:marBottom w:val="0"/>
      <w:divBdr>
        <w:top w:val="none" w:sz="0" w:space="0" w:color="auto"/>
        <w:left w:val="none" w:sz="0" w:space="0" w:color="auto"/>
        <w:bottom w:val="none" w:sz="0" w:space="0" w:color="auto"/>
        <w:right w:val="none" w:sz="0" w:space="0" w:color="auto"/>
      </w:divBdr>
      <w:divsChild>
        <w:div w:id="447891889">
          <w:marLeft w:val="0"/>
          <w:marRight w:val="0"/>
          <w:marTop w:val="0"/>
          <w:marBottom w:val="0"/>
          <w:divBdr>
            <w:top w:val="none" w:sz="0" w:space="0" w:color="auto"/>
            <w:left w:val="none" w:sz="0" w:space="0" w:color="auto"/>
            <w:bottom w:val="none" w:sz="0" w:space="0" w:color="auto"/>
            <w:right w:val="none" w:sz="0" w:space="0" w:color="auto"/>
          </w:divBdr>
          <w:divsChild>
            <w:div w:id="695816735">
              <w:marLeft w:val="0"/>
              <w:marRight w:val="0"/>
              <w:marTop w:val="0"/>
              <w:marBottom w:val="0"/>
              <w:divBdr>
                <w:top w:val="none" w:sz="0" w:space="0" w:color="auto"/>
                <w:left w:val="none" w:sz="0" w:space="0" w:color="auto"/>
                <w:bottom w:val="none" w:sz="0" w:space="0" w:color="auto"/>
                <w:right w:val="none" w:sz="0" w:space="0" w:color="auto"/>
              </w:divBdr>
              <w:divsChild>
                <w:div w:id="595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1876">
      <w:bodyDiv w:val="1"/>
      <w:marLeft w:val="0"/>
      <w:marRight w:val="0"/>
      <w:marTop w:val="0"/>
      <w:marBottom w:val="0"/>
      <w:divBdr>
        <w:top w:val="none" w:sz="0" w:space="0" w:color="auto"/>
        <w:left w:val="none" w:sz="0" w:space="0" w:color="auto"/>
        <w:bottom w:val="none" w:sz="0" w:space="0" w:color="auto"/>
        <w:right w:val="none" w:sz="0" w:space="0" w:color="auto"/>
      </w:divBdr>
      <w:divsChild>
        <w:div w:id="566916495">
          <w:marLeft w:val="0"/>
          <w:marRight w:val="0"/>
          <w:marTop w:val="0"/>
          <w:marBottom w:val="0"/>
          <w:divBdr>
            <w:top w:val="none" w:sz="0" w:space="0" w:color="auto"/>
            <w:left w:val="none" w:sz="0" w:space="0" w:color="auto"/>
            <w:bottom w:val="none" w:sz="0" w:space="0" w:color="auto"/>
            <w:right w:val="none" w:sz="0" w:space="0" w:color="auto"/>
          </w:divBdr>
          <w:divsChild>
            <w:div w:id="1094017679">
              <w:marLeft w:val="0"/>
              <w:marRight w:val="0"/>
              <w:marTop w:val="0"/>
              <w:marBottom w:val="0"/>
              <w:divBdr>
                <w:top w:val="none" w:sz="0" w:space="0" w:color="auto"/>
                <w:left w:val="none" w:sz="0" w:space="0" w:color="auto"/>
                <w:bottom w:val="none" w:sz="0" w:space="0" w:color="auto"/>
                <w:right w:val="none" w:sz="0" w:space="0" w:color="auto"/>
              </w:divBdr>
              <w:divsChild>
                <w:div w:id="798957465">
                  <w:marLeft w:val="0"/>
                  <w:marRight w:val="0"/>
                  <w:marTop w:val="0"/>
                  <w:marBottom w:val="0"/>
                  <w:divBdr>
                    <w:top w:val="none" w:sz="0" w:space="0" w:color="auto"/>
                    <w:left w:val="none" w:sz="0" w:space="0" w:color="auto"/>
                    <w:bottom w:val="none" w:sz="0" w:space="0" w:color="auto"/>
                    <w:right w:val="none" w:sz="0" w:space="0" w:color="auto"/>
                  </w:divBdr>
                  <w:divsChild>
                    <w:div w:id="21005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1727">
      <w:bodyDiv w:val="1"/>
      <w:marLeft w:val="0"/>
      <w:marRight w:val="0"/>
      <w:marTop w:val="0"/>
      <w:marBottom w:val="0"/>
      <w:divBdr>
        <w:top w:val="none" w:sz="0" w:space="0" w:color="auto"/>
        <w:left w:val="none" w:sz="0" w:space="0" w:color="auto"/>
        <w:bottom w:val="none" w:sz="0" w:space="0" w:color="auto"/>
        <w:right w:val="none" w:sz="0" w:space="0" w:color="auto"/>
      </w:divBdr>
    </w:div>
    <w:div w:id="678771357">
      <w:bodyDiv w:val="1"/>
      <w:marLeft w:val="0"/>
      <w:marRight w:val="0"/>
      <w:marTop w:val="0"/>
      <w:marBottom w:val="0"/>
      <w:divBdr>
        <w:top w:val="none" w:sz="0" w:space="0" w:color="auto"/>
        <w:left w:val="none" w:sz="0" w:space="0" w:color="auto"/>
        <w:bottom w:val="none" w:sz="0" w:space="0" w:color="auto"/>
        <w:right w:val="none" w:sz="0" w:space="0" w:color="auto"/>
      </w:divBdr>
      <w:divsChild>
        <w:div w:id="1393769183">
          <w:marLeft w:val="0"/>
          <w:marRight w:val="0"/>
          <w:marTop w:val="0"/>
          <w:marBottom w:val="0"/>
          <w:divBdr>
            <w:top w:val="none" w:sz="0" w:space="0" w:color="auto"/>
            <w:left w:val="none" w:sz="0" w:space="0" w:color="auto"/>
            <w:bottom w:val="none" w:sz="0" w:space="0" w:color="auto"/>
            <w:right w:val="none" w:sz="0" w:space="0" w:color="auto"/>
          </w:divBdr>
          <w:divsChild>
            <w:div w:id="1332371451">
              <w:marLeft w:val="0"/>
              <w:marRight w:val="0"/>
              <w:marTop w:val="0"/>
              <w:marBottom w:val="0"/>
              <w:divBdr>
                <w:top w:val="none" w:sz="0" w:space="0" w:color="auto"/>
                <w:left w:val="none" w:sz="0" w:space="0" w:color="auto"/>
                <w:bottom w:val="none" w:sz="0" w:space="0" w:color="auto"/>
                <w:right w:val="none" w:sz="0" w:space="0" w:color="auto"/>
              </w:divBdr>
              <w:divsChild>
                <w:div w:id="801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68424">
      <w:bodyDiv w:val="1"/>
      <w:marLeft w:val="0"/>
      <w:marRight w:val="0"/>
      <w:marTop w:val="0"/>
      <w:marBottom w:val="0"/>
      <w:divBdr>
        <w:top w:val="none" w:sz="0" w:space="0" w:color="auto"/>
        <w:left w:val="none" w:sz="0" w:space="0" w:color="auto"/>
        <w:bottom w:val="none" w:sz="0" w:space="0" w:color="auto"/>
        <w:right w:val="none" w:sz="0" w:space="0" w:color="auto"/>
      </w:divBdr>
      <w:divsChild>
        <w:div w:id="581258236">
          <w:marLeft w:val="1080"/>
          <w:marRight w:val="0"/>
          <w:marTop w:val="100"/>
          <w:marBottom w:val="0"/>
          <w:divBdr>
            <w:top w:val="none" w:sz="0" w:space="0" w:color="auto"/>
            <w:left w:val="none" w:sz="0" w:space="0" w:color="auto"/>
            <w:bottom w:val="none" w:sz="0" w:space="0" w:color="auto"/>
            <w:right w:val="none" w:sz="0" w:space="0" w:color="auto"/>
          </w:divBdr>
        </w:div>
      </w:divsChild>
    </w:div>
    <w:div w:id="928268849">
      <w:bodyDiv w:val="1"/>
      <w:marLeft w:val="0"/>
      <w:marRight w:val="0"/>
      <w:marTop w:val="0"/>
      <w:marBottom w:val="0"/>
      <w:divBdr>
        <w:top w:val="none" w:sz="0" w:space="0" w:color="auto"/>
        <w:left w:val="none" w:sz="0" w:space="0" w:color="auto"/>
        <w:bottom w:val="none" w:sz="0" w:space="0" w:color="auto"/>
        <w:right w:val="none" w:sz="0" w:space="0" w:color="auto"/>
      </w:divBdr>
      <w:divsChild>
        <w:div w:id="315762602">
          <w:marLeft w:val="1080"/>
          <w:marRight w:val="0"/>
          <w:marTop w:val="100"/>
          <w:marBottom w:val="0"/>
          <w:divBdr>
            <w:top w:val="none" w:sz="0" w:space="0" w:color="auto"/>
            <w:left w:val="none" w:sz="0" w:space="0" w:color="auto"/>
            <w:bottom w:val="none" w:sz="0" w:space="0" w:color="auto"/>
            <w:right w:val="none" w:sz="0" w:space="0" w:color="auto"/>
          </w:divBdr>
        </w:div>
      </w:divsChild>
    </w:div>
    <w:div w:id="972634431">
      <w:bodyDiv w:val="1"/>
      <w:marLeft w:val="0"/>
      <w:marRight w:val="0"/>
      <w:marTop w:val="0"/>
      <w:marBottom w:val="0"/>
      <w:divBdr>
        <w:top w:val="none" w:sz="0" w:space="0" w:color="auto"/>
        <w:left w:val="none" w:sz="0" w:space="0" w:color="auto"/>
        <w:bottom w:val="none" w:sz="0" w:space="0" w:color="auto"/>
        <w:right w:val="none" w:sz="0" w:space="0" w:color="auto"/>
      </w:divBdr>
      <w:divsChild>
        <w:div w:id="1806653204">
          <w:marLeft w:val="0"/>
          <w:marRight w:val="0"/>
          <w:marTop w:val="0"/>
          <w:marBottom w:val="0"/>
          <w:divBdr>
            <w:top w:val="none" w:sz="0" w:space="0" w:color="auto"/>
            <w:left w:val="none" w:sz="0" w:space="0" w:color="auto"/>
            <w:bottom w:val="none" w:sz="0" w:space="0" w:color="auto"/>
            <w:right w:val="none" w:sz="0" w:space="0" w:color="auto"/>
          </w:divBdr>
          <w:divsChild>
            <w:div w:id="1279877697">
              <w:marLeft w:val="0"/>
              <w:marRight w:val="0"/>
              <w:marTop w:val="0"/>
              <w:marBottom w:val="0"/>
              <w:divBdr>
                <w:top w:val="none" w:sz="0" w:space="0" w:color="auto"/>
                <w:left w:val="none" w:sz="0" w:space="0" w:color="auto"/>
                <w:bottom w:val="none" w:sz="0" w:space="0" w:color="auto"/>
                <w:right w:val="none" w:sz="0" w:space="0" w:color="auto"/>
              </w:divBdr>
              <w:divsChild>
                <w:div w:id="2333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9258">
      <w:bodyDiv w:val="1"/>
      <w:marLeft w:val="0"/>
      <w:marRight w:val="0"/>
      <w:marTop w:val="0"/>
      <w:marBottom w:val="0"/>
      <w:divBdr>
        <w:top w:val="none" w:sz="0" w:space="0" w:color="auto"/>
        <w:left w:val="none" w:sz="0" w:space="0" w:color="auto"/>
        <w:bottom w:val="none" w:sz="0" w:space="0" w:color="auto"/>
        <w:right w:val="none" w:sz="0" w:space="0" w:color="auto"/>
      </w:divBdr>
      <w:divsChild>
        <w:div w:id="151217040">
          <w:marLeft w:val="0"/>
          <w:marRight w:val="0"/>
          <w:marTop w:val="0"/>
          <w:marBottom w:val="0"/>
          <w:divBdr>
            <w:top w:val="none" w:sz="0" w:space="0" w:color="auto"/>
            <w:left w:val="none" w:sz="0" w:space="0" w:color="auto"/>
            <w:bottom w:val="none" w:sz="0" w:space="0" w:color="auto"/>
            <w:right w:val="none" w:sz="0" w:space="0" w:color="auto"/>
          </w:divBdr>
          <w:divsChild>
            <w:div w:id="1051079333">
              <w:marLeft w:val="0"/>
              <w:marRight w:val="0"/>
              <w:marTop w:val="0"/>
              <w:marBottom w:val="0"/>
              <w:divBdr>
                <w:top w:val="none" w:sz="0" w:space="0" w:color="auto"/>
                <w:left w:val="none" w:sz="0" w:space="0" w:color="auto"/>
                <w:bottom w:val="none" w:sz="0" w:space="0" w:color="auto"/>
                <w:right w:val="none" w:sz="0" w:space="0" w:color="auto"/>
              </w:divBdr>
              <w:divsChild>
                <w:div w:id="924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4765">
      <w:bodyDiv w:val="1"/>
      <w:marLeft w:val="0"/>
      <w:marRight w:val="0"/>
      <w:marTop w:val="0"/>
      <w:marBottom w:val="0"/>
      <w:divBdr>
        <w:top w:val="none" w:sz="0" w:space="0" w:color="auto"/>
        <w:left w:val="none" w:sz="0" w:space="0" w:color="auto"/>
        <w:bottom w:val="none" w:sz="0" w:space="0" w:color="auto"/>
        <w:right w:val="none" w:sz="0" w:space="0" w:color="auto"/>
      </w:divBdr>
      <w:divsChild>
        <w:div w:id="1344285484">
          <w:marLeft w:val="0"/>
          <w:marRight w:val="0"/>
          <w:marTop w:val="0"/>
          <w:marBottom w:val="0"/>
          <w:divBdr>
            <w:top w:val="none" w:sz="0" w:space="0" w:color="auto"/>
            <w:left w:val="none" w:sz="0" w:space="0" w:color="auto"/>
            <w:bottom w:val="none" w:sz="0" w:space="0" w:color="auto"/>
            <w:right w:val="none" w:sz="0" w:space="0" w:color="auto"/>
          </w:divBdr>
          <w:divsChild>
            <w:div w:id="196477013">
              <w:marLeft w:val="0"/>
              <w:marRight w:val="0"/>
              <w:marTop w:val="0"/>
              <w:marBottom w:val="0"/>
              <w:divBdr>
                <w:top w:val="none" w:sz="0" w:space="0" w:color="auto"/>
                <w:left w:val="none" w:sz="0" w:space="0" w:color="auto"/>
                <w:bottom w:val="none" w:sz="0" w:space="0" w:color="auto"/>
                <w:right w:val="none" w:sz="0" w:space="0" w:color="auto"/>
              </w:divBdr>
              <w:divsChild>
                <w:div w:id="13876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80738">
      <w:bodyDiv w:val="1"/>
      <w:marLeft w:val="0"/>
      <w:marRight w:val="0"/>
      <w:marTop w:val="0"/>
      <w:marBottom w:val="0"/>
      <w:divBdr>
        <w:top w:val="none" w:sz="0" w:space="0" w:color="auto"/>
        <w:left w:val="none" w:sz="0" w:space="0" w:color="auto"/>
        <w:bottom w:val="none" w:sz="0" w:space="0" w:color="auto"/>
        <w:right w:val="none" w:sz="0" w:space="0" w:color="auto"/>
      </w:divBdr>
      <w:divsChild>
        <w:div w:id="1617635396">
          <w:marLeft w:val="0"/>
          <w:marRight w:val="0"/>
          <w:marTop w:val="0"/>
          <w:marBottom w:val="0"/>
          <w:divBdr>
            <w:top w:val="none" w:sz="0" w:space="0" w:color="auto"/>
            <w:left w:val="none" w:sz="0" w:space="0" w:color="auto"/>
            <w:bottom w:val="none" w:sz="0" w:space="0" w:color="auto"/>
            <w:right w:val="none" w:sz="0" w:space="0" w:color="auto"/>
          </w:divBdr>
          <w:divsChild>
            <w:div w:id="464354288">
              <w:marLeft w:val="0"/>
              <w:marRight w:val="0"/>
              <w:marTop w:val="0"/>
              <w:marBottom w:val="0"/>
              <w:divBdr>
                <w:top w:val="none" w:sz="0" w:space="0" w:color="auto"/>
                <w:left w:val="none" w:sz="0" w:space="0" w:color="auto"/>
                <w:bottom w:val="none" w:sz="0" w:space="0" w:color="auto"/>
                <w:right w:val="none" w:sz="0" w:space="0" w:color="auto"/>
              </w:divBdr>
              <w:divsChild>
                <w:div w:id="7568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3615">
      <w:bodyDiv w:val="1"/>
      <w:marLeft w:val="0"/>
      <w:marRight w:val="0"/>
      <w:marTop w:val="0"/>
      <w:marBottom w:val="0"/>
      <w:divBdr>
        <w:top w:val="none" w:sz="0" w:space="0" w:color="auto"/>
        <w:left w:val="none" w:sz="0" w:space="0" w:color="auto"/>
        <w:bottom w:val="none" w:sz="0" w:space="0" w:color="auto"/>
        <w:right w:val="none" w:sz="0" w:space="0" w:color="auto"/>
      </w:divBdr>
      <w:divsChild>
        <w:div w:id="262765882">
          <w:marLeft w:val="360"/>
          <w:marRight w:val="0"/>
          <w:marTop w:val="200"/>
          <w:marBottom w:val="0"/>
          <w:divBdr>
            <w:top w:val="none" w:sz="0" w:space="0" w:color="auto"/>
            <w:left w:val="none" w:sz="0" w:space="0" w:color="auto"/>
            <w:bottom w:val="none" w:sz="0" w:space="0" w:color="auto"/>
            <w:right w:val="none" w:sz="0" w:space="0" w:color="auto"/>
          </w:divBdr>
        </w:div>
      </w:divsChild>
    </w:div>
    <w:div w:id="1445493643">
      <w:bodyDiv w:val="1"/>
      <w:marLeft w:val="0"/>
      <w:marRight w:val="0"/>
      <w:marTop w:val="0"/>
      <w:marBottom w:val="0"/>
      <w:divBdr>
        <w:top w:val="none" w:sz="0" w:space="0" w:color="auto"/>
        <w:left w:val="none" w:sz="0" w:space="0" w:color="auto"/>
        <w:bottom w:val="none" w:sz="0" w:space="0" w:color="auto"/>
        <w:right w:val="none" w:sz="0" w:space="0" w:color="auto"/>
      </w:divBdr>
      <w:divsChild>
        <w:div w:id="2031687187">
          <w:marLeft w:val="1080"/>
          <w:marRight w:val="0"/>
          <w:marTop w:val="100"/>
          <w:marBottom w:val="0"/>
          <w:divBdr>
            <w:top w:val="none" w:sz="0" w:space="0" w:color="auto"/>
            <w:left w:val="none" w:sz="0" w:space="0" w:color="auto"/>
            <w:bottom w:val="none" w:sz="0" w:space="0" w:color="auto"/>
            <w:right w:val="none" w:sz="0" w:space="0" w:color="auto"/>
          </w:divBdr>
        </w:div>
      </w:divsChild>
    </w:div>
    <w:div w:id="1460343906">
      <w:bodyDiv w:val="1"/>
      <w:marLeft w:val="0"/>
      <w:marRight w:val="0"/>
      <w:marTop w:val="0"/>
      <w:marBottom w:val="0"/>
      <w:divBdr>
        <w:top w:val="none" w:sz="0" w:space="0" w:color="auto"/>
        <w:left w:val="none" w:sz="0" w:space="0" w:color="auto"/>
        <w:bottom w:val="none" w:sz="0" w:space="0" w:color="auto"/>
        <w:right w:val="none" w:sz="0" w:space="0" w:color="auto"/>
      </w:divBdr>
      <w:divsChild>
        <w:div w:id="1590041504">
          <w:marLeft w:val="0"/>
          <w:marRight w:val="0"/>
          <w:marTop w:val="0"/>
          <w:marBottom w:val="0"/>
          <w:divBdr>
            <w:top w:val="none" w:sz="0" w:space="0" w:color="auto"/>
            <w:left w:val="none" w:sz="0" w:space="0" w:color="auto"/>
            <w:bottom w:val="none" w:sz="0" w:space="0" w:color="auto"/>
            <w:right w:val="none" w:sz="0" w:space="0" w:color="auto"/>
          </w:divBdr>
          <w:divsChild>
            <w:div w:id="1389650950">
              <w:marLeft w:val="0"/>
              <w:marRight w:val="0"/>
              <w:marTop w:val="0"/>
              <w:marBottom w:val="0"/>
              <w:divBdr>
                <w:top w:val="none" w:sz="0" w:space="0" w:color="auto"/>
                <w:left w:val="none" w:sz="0" w:space="0" w:color="auto"/>
                <w:bottom w:val="none" w:sz="0" w:space="0" w:color="auto"/>
                <w:right w:val="none" w:sz="0" w:space="0" w:color="auto"/>
              </w:divBdr>
              <w:divsChild>
                <w:div w:id="791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3509">
      <w:bodyDiv w:val="1"/>
      <w:marLeft w:val="0"/>
      <w:marRight w:val="0"/>
      <w:marTop w:val="0"/>
      <w:marBottom w:val="0"/>
      <w:divBdr>
        <w:top w:val="none" w:sz="0" w:space="0" w:color="auto"/>
        <w:left w:val="none" w:sz="0" w:space="0" w:color="auto"/>
        <w:bottom w:val="none" w:sz="0" w:space="0" w:color="auto"/>
        <w:right w:val="none" w:sz="0" w:space="0" w:color="auto"/>
      </w:divBdr>
      <w:divsChild>
        <w:div w:id="1031611837">
          <w:marLeft w:val="0"/>
          <w:marRight w:val="0"/>
          <w:marTop w:val="0"/>
          <w:marBottom w:val="0"/>
          <w:divBdr>
            <w:top w:val="none" w:sz="0" w:space="0" w:color="auto"/>
            <w:left w:val="none" w:sz="0" w:space="0" w:color="auto"/>
            <w:bottom w:val="none" w:sz="0" w:space="0" w:color="auto"/>
            <w:right w:val="none" w:sz="0" w:space="0" w:color="auto"/>
          </w:divBdr>
          <w:divsChild>
            <w:div w:id="1581719092">
              <w:marLeft w:val="0"/>
              <w:marRight w:val="0"/>
              <w:marTop w:val="0"/>
              <w:marBottom w:val="0"/>
              <w:divBdr>
                <w:top w:val="none" w:sz="0" w:space="0" w:color="auto"/>
                <w:left w:val="none" w:sz="0" w:space="0" w:color="auto"/>
                <w:bottom w:val="none" w:sz="0" w:space="0" w:color="auto"/>
                <w:right w:val="none" w:sz="0" w:space="0" w:color="auto"/>
              </w:divBdr>
              <w:divsChild>
                <w:div w:id="20703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9653">
      <w:bodyDiv w:val="1"/>
      <w:marLeft w:val="0"/>
      <w:marRight w:val="0"/>
      <w:marTop w:val="0"/>
      <w:marBottom w:val="0"/>
      <w:divBdr>
        <w:top w:val="none" w:sz="0" w:space="0" w:color="auto"/>
        <w:left w:val="none" w:sz="0" w:space="0" w:color="auto"/>
        <w:bottom w:val="none" w:sz="0" w:space="0" w:color="auto"/>
        <w:right w:val="none" w:sz="0" w:space="0" w:color="auto"/>
      </w:divBdr>
      <w:divsChild>
        <w:div w:id="1134251426">
          <w:marLeft w:val="1080"/>
          <w:marRight w:val="0"/>
          <w:marTop w:val="100"/>
          <w:marBottom w:val="0"/>
          <w:divBdr>
            <w:top w:val="none" w:sz="0" w:space="0" w:color="auto"/>
            <w:left w:val="none" w:sz="0" w:space="0" w:color="auto"/>
            <w:bottom w:val="none" w:sz="0" w:space="0" w:color="auto"/>
            <w:right w:val="none" w:sz="0" w:space="0" w:color="auto"/>
          </w:divBdr>
        </w:div>
        <w:div w:id="1171334446">
          <w:marLeft w:val="1080"/>
          <w:marRight w:val="0"/>
          <w:marTop w:val="100"/>
          <w:marBottom w:val="0"/>
          <w:divBdr>
            <w:top w:val="none" w:sz="0" w:space="0" w:color="auto"/>
            <w:left w:val="none" w:sz="0" w:space="0" w:color="auto"/>
            <w:bottom w:val="none" w:sz="0" w:space="0" w:color="auto"/>
            <w:right w:val="none" w:sz="0" w:space="0" w:color="auto"/>
          </w:divBdr>
        </w:div>
      </w:divsChild>
    </w:div>
    <w:div w:id="1700622507">
      <w:bodyDiv w:val="1"/>
      <w:marLeft w:val="0"/>
      <w:marRight w:val="0"/>
      <w:marTop w:val="0"/>
      <w:marBottom w:val="0"/>
      <w:divBdr>
        <w:top w:val="none" w:sz="0" w:space="0" w:color="auto"/>
        <w:left w:val="none" w:sz="0" w:space="0" w:color="auto"/>
        <w:bottom w:val="none" w:sz="0" w:space="0" w:color="auto"/>
        <w:right w:val="none" w:sz="0" w:space="0" w:color="auto"/>
      </w:divBdr>
      <w:divsChild>
        <w:div w:id="346713382">
          <w:marLeft w:val="0"/>
          <w:marRight w:val="0"/>
          <w:marTop w:val="0"/>
          <w:marBottom w:val="0"/>
          <w:divBdr>
            <w:top w:val="none" w:sz="0" w:space="0" w:color="auto"/>
            <w:left w:val="none" w:sz="0" w:space="0" w:color="auto"/>
            <w:bottom w:val="none" w:sz="0" w:space="0" w:color="auto"/>
            <w:right w:val="none" w:sz="0" w:space="0" w:color="auto"/>
          </w:divBdr>
          <w:divsChild>
            <w:div w:id="1329476759">
              <w:marLeft w:val="0"/>
              <w:marRight w:val="0"/>
              <w:marTop w:val="0"/>
              <w:marBottom w:val="0"/>
              <w:divBdr>
                <w:top w:val="none" w:sz="0" w:space="0" w:color="auto"/>
                <w:left w:val="none" w:sz="0" w:space="0" w:color="auto"/>
                <w:bottom w:val="none" w:sz="0" w:space="0" w:color="auto"/>
                <w:right w:val="none" w:sz="0" w:space="0" w:color="auto"/>
              </w:divBdr>
              <w:divsChild>
                <w:div w:id="16270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7747">
      <w:bodyDiv w:val="1"/>
      <w:marLeft w:val="0"/>
      <w:marRight w:val="0"/>
      <w:marTop w:val="0"/>
      <w:marBottom w:val="0"/>
      <w:divBdr>
        <w:top w:val="none" w:sz="0" w:space="0" w:color="auto"/>
        <w:left w:val="none" w:sz="0" w:space="0" w:color="auto"/>
        <w:bottom w:val="none" w:sz="0" w:space="0" w:color="auto"/>
        <w:right w:val="none" w:sz="0" w:space="0" w:color="auto"/>
      </w:divBdr>
      <w:divsChild>
        <w:div w:id="1182547948">
          <w:marLeft w:val="0"/>
          <w:marRight w:val="0"/>
          <w:marTop w:val="0"/>
          <w:marBottom w:val="0"/>
          <w:divBdr>
            <w:top w:val="none" w:sz="0" w:space="0" w:color="auto"/>
            <w:left w:val="none" w:sz="0" w:space="0" w:color="auto"/>
            <w:bottom w:val="none" w:sz="0" w:space="0" w:color="auto"/>
            <w:right w:val="none" w:sz="0" w:space="0" w:color="auto"/>
          </w:divBdr>
          <w:divsChild>
            <w:div w:id="427505142">
              <w:marLeft w:val="0"/>
              <w:marRight w:val="0"/>
              <w:marTop w:val="0"/>
              <w:marBottom w:val="0"/>
              <w:divBdr>
                <w:top w:val="none" w:sz="0" w:space="0" w:color="auto"/>
                <w:left w:val="none" w:sz="0" w:space="0" w:color="auto"/>
                <w:bottom w:val="none" w:sz="0" w:space="0" w:color="auto"/>
                <w:right w:val="none" w:sz="0" w:space="0" w:color="auto"/>
              </w:divBdr>
              <w:divsChild>
                <w:div w:id="1211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4289">
      <w:bodyDiv w:val="1"/>
      <w:marLeft w:val="0"/>
      <w:marRight w:val="0"/>
      <w:marTop w:val="0"/>
      <w:marBottom w:val="0"/>
      <w:divBdr>
        <w:top w:val="none" w:sz="0" w:space="0" w:color="auto"/>
        <w:left w:val="none" w:sz="0" w:space="0" w:color="auto"/>
        <w:bottom w:val="none" w:sz="0" w:space="0" w:color="auto"/>
        <w:right w:val="none" w:sz="0" w:space="0" w:color="auto"/>
      </w:divBdr>
      <w:divsChild>
        <w:div w:id="1887133732">
          <w:marLeft w:val="0"/>
          <w:marRight w:val="0"/>
          <w:marTop w:val="0"/>
          <w:marBottom w:val="0"/>
          <w:divBdr>
            <w:top w:val="none" w:sz="0" w:space="0" w:color="auto"/>
            <w:left w:val="none" w:sz="0" w:space="0" w:color="auto"/>
            <w:bottom w:val="none" w:sz="0" w:space="0" w:color="auto"/>
            <w:right w:val="none" w:sz="0" w:space="0" w:color="auto"/>
          </w:divBdr>
          <w:divsChild>
            <w:div w:id="1077704151">
              <w:marLeft w:val="0"/>
              <w:marRight w:val="0"/>
              <w:marTop w:val="0"/>
              <w:marBottom w:val="0"/>
              <w:divBdr>
                <w:top w:val="none" w:sz="0" w:space="0" w:color="auto"/>
                <w:left w:val="none" w:sz="0" w:space="0" w:color="auto"/>
                <w:bottom w:val="none" w:sz="0" w:space="0" w:color="auto"/>
                <w:right w:val="none" w:sz="0" w:space="0" w:color="auto"/>
              </w:divBdr>
              <w:divsChild>
                <w:div w:id="989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7877">
      <w:bodyDiv w:val="1"/>
      <w:marLeft w:val="0"/>
      <w:marRight w:val="0"/>
      <w:marTop w:val="0"/>
      <w:marBottom w:val="0"/>
      <w:divBdr>
        <w:top w:val="none" w:sz="0" w:space="0" w:color="auto"/>
        <w:left w:val="none" w:sz="0" w:space="0" w:color="auto"/>
        <w:bottom w:val="none" w:sz="0" w:space="0" w:color="auto"/>
        <w:right w:val="none" w:sz="0" w:space="0" w:color="auto"/>
      </w:divBdr>
      <w:divsChild>
        <w:div w:id="1015352237">
          <w:marLeft w:val="0"/>
          <w:marRight w:val="0"/>
          <w:marTop w:val="0"/>
          <w:marBottom w:val="0"/>
          <w:divBdr>
            <w:top w:val="none" w:sz="0" w:space="0" w:color="auto"/>
            <w:left w:val="none" w:sz="0" w:space="0" w:color="auto"/>
            <w:bottom w:val="none" w:sz="0" w:space="0" w:color="auto"/>
            <w:right w:val="none" w:sz="0" w:space="0" w:color="auto"/>
          </w:divBdr>
          <w:divsChild>
            <w:div w:id="825127061">
              <w:marLeft w:val="0"/>
              <w:marRight w:val="0"/>
              <w:marTop w:val="0"/>
              <w:marBottom w:val="0"/>
              <w:divBdr>
                <w:top w:val="none" w:sz="0" w:space="0" w:color="auto"/>
                <w:left w:val="none" w:sz="0" w:space="0" w:color="auto"/>
                <w:bottom w:val="none" w:sz="0" w:space="0" w:color="auto"/>
                <w:right w:val="none" w:sz="0" w:space="0" w:color="auto"/>
              </w:divBdr>
              <w:divsChild>
                <w:div w:id="1414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2367">
      <w:bodyDiv w:val="1"/>
      <w:marLeft w:val="0"/>
      <w:marRight w:val="0"/>
      <w:marTop w:val="0"/>
      <w:marBottom w:val="0"/>
      <w:divBdr>
        <w:top w:val="none" w:sz="0" w:space="0" w:color="auto"/>
        <w:left w:val="none" w:sz="0" w:space="0" w:color="auto"/>
        <w:bottom w:val="none" w:sz="0" w:space="0" w:color="auto"/>
        <w:right w:val="none" w:sz="0" w:space="0" w:color="auto"/>
      </w:divBdr>
      <w:divsChild>
        <w:div w:id="845822980">
          <w:marLeft w:val="1080"/>
          <w:marRight w:val="0"/>
          <w:marTop w:val="100"/>
          <w:marBottom w:val="0"/>
          <w:divBdr>
            <w:top w:val="none" w:sz="0" w:space="0" w:color="auto"/>
            <w:left w:val="none" w:sz="0" w:space="0" w:color="auto"/>
            <w:bottom w:val="none" w:sz="0" w:space="0" w:color="auto"/>
            <w:right w:val="none" w:sz="0" w:space="0" w:color="auto"/>
          </w:divBdr>
        </w:div>
      </w:divsChild>
    </w:div>
    <w:div w:id="1944144676">
      <w:bodyDiv w:val="1"/>
      <w:marLeft w:val="0"/>
      <w:marRight w:val="0"/>
      <w:marTop w:val="0"/>
      <w:marBottom w:val="0"/>
      <w:divBdr>
        <w:top w:val="none" w:sz="0" w:space="0" w:color="auto"/>
        <w:left w:val="none" w:sz="0" w:space="0" w:color="auto"/>
        <w:bottom w:val="none" w:sz="0" w:space="0" w:color="auto"/>
        <w:right w:val="none" w:sz="0" w:space="0" w:color="auto"/>
      </w:divBdr>
      <w:divsChild>
        <w:div w:id="92365390">
          <w:marLeft w:val="1080"/>
          <w:marRight w:val="0"/>
          <w:marTop w:val="100"/>
          <w:marBottom w:val="0"/>
          <w:divBdr>
            <w:top w:val="none" w:sz="0" w:space="0" w:color="auto"/>
            <w:left w:val="none" w:sz="0" w:space="0" w:color="auto"/>
            <w:bottom w:val="none" w:sz="0" w:space="0" w:color="auto"/>
            <w:right w:val="none" w:sz="0" w:space="0" w:color="auto"/>
          </w:divBdr>
        </w:div>
        <w:div w:id="563024537">
          <w:marLeft w:val="1800"/>
          <w:marRight w:val="0"/>
          <w:marTop w:val="100"/>
          <w:marBottom w:val="0"/>
          <w:divBdr>
            <w:top w:val="none" w:sz="0" w:space="0" w:color="auto"/>
            <w:left w:val="none" w:sz="0" w:space="0" w:color="auto"/>
            <w:bottom w:val="none" w:sz="0" w:space="0" w:color="auto"/>
            <w:right w:val="none" w:sz="0" w:space="0" w:color="auto"/>
          </w:divBdr>
        </w:div>
      </w:divsChild>
    </w:div>
    <w:div w:id="2138453971">
      <w:bodyDiv w:val="1"/>
      <w:marLeft w:val="0"/>
      <w:marRight w:val="0"/>
      <w:marTop w:val="0"/>
      <w:marBottom w:val="0"/>
      <w:divBdr>
        <w:top w:val="none" w:sz="0" w:space="0" w:color="auto"/>
        <w:left w:val="none" w:sz="0" w:space="0" w:color="auto"/>
        <w:bottom w:val="none" w:sz="0" w:space="0" w:color="auto"/>
        <w:right w:val="none" w:sz="0" w:space="0" w:color="auto"/>
      </w:divBdr>
      <w:divsChild>
        <w:div w:id="391393300">
          <w:marLeft w:val="0"/>
          <w:marRight w:val="0"/>
          <w:marTop w:val="0"/>
          <w:marBottom w:val="0"/>
          <w:divBdr>
            <w:top w:val="none" w:sz="0" w:space="0" w:color="auto"/>
            <w:left w:val="none" w:sz="0" w:space="0" w:color="auto"/>
            <w:bottom w:val="none" w:sz="0" w:space="0" w:color="auto"/>
            <w:right w:val="none" w:sz="0" w:space="0" w:color="auto"/>
          </w:divBdr>
          <w:divsChild>
            <w:div w:id="1775199787">
              <w:marLeft w:val="0"/>
              <w:marRight w:val="0"/>
              <w:marTop w:val="0"/>
              <w:marBottom w:val="0"/>
              <w:divBdr>
                <w:top w:val="none" w:sz="0" w:space="0" w:color="auto"/>
                <w:left w:val="none" w:sz="0" w:space="0" w:color="auto"/>
                <w:bottom w:val="none" w:sz="0" w:space="0" w:color="auto"/>
                <w:right w:val="none" w:sz="0" w:space="0" w:color="auto"/>
              </w:divBdr>
              <w:divsChild>
                <w:div w:id="1982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1165">
      <w:bodyDiv w:val="1"/>
      <w:marLeft w:val="0"/>
      <w:marRight w:val="0"/>
      <w:marTop w:val="0"/>
      <w:marBottom w:val="0"/>
      <w:divBdr>
        <w:top w:val="none" w:sz="0" w:space="0" w:color="auto"/>
        <w:left w:val="none" w:sz="0" w:space="0" w:color="auto"/>
        <w:bottom w:val="none" w:sz="0" w:space="0" w:color="auto"/>
        <w:right w:val="none" w:sz="0" w:space="0" w:color="auto"/>
      </w:divBdr>
      <w:divsChild>
        <w:div w:id="164720312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www.smpte-ra.org/ns/2136/2023"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smpte-ra.org/ns/2136/2023#Live_Broadcast_LUT33_10-bit&lt;/Prof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smpte-ra.org/ns/2136/2023#Live_Broadcast_Advanced_10-bit&lt;/Profile"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smpte-ra.org/ns/2136/2023" TargetMode="Externa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www.smpte-ra.org/ns/2136/202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smpte-ra.org/ns/2136/2023#Live_Broadcast_LUT65_10-bit&lt;/Profile" TargetMode="Externa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Documents/work/smpte/2136-clf/AG-04-2023-SMPTE-ST-Template-Draft-rev202302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Status xmlns="ad803aa7-c1be-4a01-bf0b-2c702f3260f0">Draft</Document_x0020_Status>
    <_dlc_DocId xmlns="d0adab67-1c33-4ffb-b921-d621fda4c6b2">FJPAN6QVNZJW-960252255-123</_dlc_DocId>
    <_dlc_DocIdUrl xmlns="d0adab67-1c33-4ffb-b921-d621fda4c6b2">
      <Url>https://smpte.sharepoint.com/sites/10e-common-lut/_layouts/15/DocIdRedir.aspx?ID=FJPAN6QVNZJW-960252255-123</Url>
      <Description>FJPAN6QVNZJW-960252255-123</Description>
    </_dlc_DocIdUrl>
    <SPSdoc_type xmlns="ad803aa7-c1be-4a01-bf0b-2c702f3260f0">Working Draft</SPSdoc_type>
    <Project xmlns="ad803aa7-c1be-4a01-bf0b-2c702f3260f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A7CFC233F304242A675B4CFA5787144" ma:contentTypeVersion="10" ma:contentTypeDescription="Create a new document." ma:contentTypeScope="" ma:versionID="555bd2cf8c9d9a6dcb4ef7d761722a2d">
  <xsd:schema xmlns:xsd="http://www.w3.org/2001/XMLSchema" xmlns:xs="http://www.w3.org/2001/XMLSchema" xmlns:p="http://schemas.microsoft.com/office/2006/metadata/properties" xmlns:ns2="d0adab67-1c33-4ffb-b921-d621fda4c6b2" xmlns:ns3="ad803aa7-c1be-4a01-bf0b-2c702f3260f0" targetNamespace="http://schemas.microsoft.com/office/2006/metadata/properties" ma:root="true" ma:fieldsID="afef2d4cd4ae8188366e99ffb45c4af7" ns2:_="" ns3:_="">
    <xsd:import namespace="d0adab67-1c33-4ffb-b921-d621fda4c6b2"/>
    <xsd:import namespace="ad803aa7-c1be-4a01-bf0b-2c702f3260f0"/>
    <xsd:element name="properties">
      <xsd:complexType>
        <xsd:sequence>
          <xsd:element name="documentManagement">
            <xsd:complexType>
              <xsd:all>
                <xsd:element ref="ns2:_dlc_DocId" minOccurs="0"/>
                <xsd:element ref="ns2:_dlc_DocIdUrl" minOccurs="0"/>
                <xsd:element ref="ns2:_dlc_DocIdPersistId" minOccurs="0"/>
                <xsd:element ref="ns3:SPSdoc_type" minOccurs="0"/>
                <xsd:element ref="ns3:Document_x0020_Status" minOccurs="0"/>
                <xsd:element ref="ns3:MediaServiceMetadata" minOccurs="0"/>
                <xsd:element ref="ns3:MediaServiceFastMetadata" minOccurs="0"/>
                <xsd:element ref="ns3:MediaServiceObjectDetectorVersions" minOccurs="0"/>
                <xsd:element ref="ns2:SharedWithUsers" minOccurs="0"/>
                <xsd:element ref="ns2:SharedWithDetails" minOccurs="0"/>
                <xsd:element ref="ns3:MediaServiceSearchProperties" minOccurs="0"/>
                <xsd:element ref="ns3: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dab67-1c33-4ffb-b921-d621fda4c6b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03aa7-c1be-4a01-bf0b-2c702f3260f0" elementFormDefault="qualified">
    <xsd:import namespace="http://schemas.microsoft.com/office/2006/documentManagement/types"/>
    <xsd:import namespace="http://schemas.microsoft.com/office/infopath/2007/PartnerControls"/>
    <xsd:element name="SPSdoc_type" ma:index="11" nillable="true" ma:displayName="Document Type" ma:internalName="SPSdoc_type">
      <xsd:simpleType>
        <xsd:restriction base="dms:Choice">
          <xsd:enumeration value="Administrative Guideline"/>
          <xsd:enumeration value="Agenda"/>
          <xsd:enumeration value="Committee Draft"/>
          <xsd:enumeration value="Document in Development"/>
          <xsd:enumeration value="Draft Publication"/>
          <xsd:enumeration value="Engineering Report"/>
          <xsd:enumeration value="Final Committee Draft"/>
          <xsd:enumeration value="Information"/>
          <xsd:enumeration value="Liaison Document (Outgoing)"/>
          <xsd:enumeration value="Liaison Document (Received)"/>
          <xsd:enumeration value="Minutes"/>
          <xsd:enumeration value="Patent Statement"/>
          <xsd:enumeration value="Project Draft"/>
          <xsd:enumeration value="Published Document for Review"/>
          <xsd:enumeration value="Published Engineering Report"/>
          <xsd:enumeration value="Published RDD"/>
          <xsd:enumeration value="Reference Document"/>
          <xsd:enumeration value="Roster"/>
          <xsd:enumeration value="Subgroup Report"/>
          <xsd:enumeration value="Template"/>
          <xsd:enumeration value="Working Draft"/>
          <xsd:enumeration value="Work Statement"/>
          <xsd:enumeration value="Withdrawal Statement"/>
        </xsd:restriction>
      </xsd:simpleType>
    </xsd:element>
    <xsd:element name="Document_x0020_Status" ma:index="12" nillable="true" ma:displayName="Document Status" ma:internalName="Document_x0020_Status">
      <xsd:simpleType>
        <xsd:restriction base="dms:Choice">
          <xsd:enumeration value="Draft"/>
          <xsd:enumeration value="Approved"/>
          <xsd:enumeration value="Pending"/>
          <xsd:enumeration value="Consensus"/>
          <xsd:enumeration value="Template"/>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Project" ma:index="19" nillable="true" ma:displayName="Project" ma:default="" ma:internalName="Project">
      <xsd:simpleType>
        <xsd:restriction base="dms:Choice">
          <xsd:enumeration value="10E ST 2094-xx DMCVT – Broadcast Application"/>
          <xsd:enumeration value="10E ST Common LUT Format"/>
          <xsd:enumeration value="2128 IPT-PQ in two variants (ST) (OLC Legacy)"/>
          <xsd:enumeration value="2130 Measurement Methods for Resolution Characteristics of Camera Systems (10E-MTF) (&lt;Doc Type&gt;) (OLC Legacy)"/>
          <xsd:enumeration value="ACES Revision (ST) (OLC Legacy)"/>
          <xsd:enumeration value="ACES Revision ST 2065-1 (ST) (OLC Legacy)"/>
          <xsd:enumeration value="ACES Revision ST 2065-2 (ST) (OLC Legacy)"/>
          <xsd:enumeration value="ACES Revision ST 2065-3 (ST) (OLC Legacy)"/>
          <xsd:enumeration value="Amendment to ST2019-1:2016 VC-3 (ST) (OLC Legacy)"/>
          <xsd:enumeration value="Image Line Numbering (ST, RP, EG)"/>
          <xsd:enumeration value="Measurement Procedures for Evaluation of HDTV Reference Displays (RP) (OLC Legacy)"/>
          <xsd:enumeration value="RDD Live Production Metadata"/>
          <xsd:enumeration value="Revision of RDD 36:2015 ProRes Bitstream"/>
          <xsd:enumeration value="Revision of RP 2046-2:2009 Safe Areas for Protection of Alternate Aspect Ratios (RP) (OLC Legacy)"/>
          <xsd:enumeration value="Revision of RP 2047-1:2009 VC-2 Mezzanine Level 1080p"/>
          <xsd:enumeration value="Revision of RP 2047-3:2016 VC-2 Level 65 HD with SD Infrastructure"/>
          <xsd:enumeration value="Revision of ST 0096:2004 Scanned Image Area"/>
          <xsd:enumeration value="Revision of ST 2046-1:2009 Safe Areas for Television (ST) (OLC Legacy)"/>
          <xsd:enumeration value="Revision of ST 2048-1:2011 Digital Cinematography Production Image Formats FS/709"/>
          <xsd:enumeration value="Revision of ST 2048-2:2011 Digital Cinematography FS/709 Formatting for SDI"/>
          <xsd:enumeration value="Revision of ST 2048-3:2012 Digital Cinematography FS/709 Mapping into 10Gb/s SDI"/>
          <xsd:enumeration value="Revision of ST 2117-1:2020 VC-6 Elementary Bitstream"/>
          <xsd:enumeration value="Revision-RP-2047-5-2017-am2018-VC-2-Level-66"/>
          <xsd:enumeration value="RP 2080-2 Revision (RP) (OLC Legacy)"/>
          <xsd:enumeration value="RP Measurement of Video Display Reflectance"/>
          <xsd:enumeration value="ST 2094-10 Revision (ST) (OLC Legacy)"/>
          <xsd:enumeration value="ST TF-ER-Artificial Intelligence and Media (ER)"/>
          <xsd:enumeration value="VC-2 Revision of RP 2042-3 Conformance (RP) (OLC Legacy)"/>
          <xsd:enumeration value="VC-2 Revision ST 2042-1:2017 (ST) (OLC Legacy)"/>
          <xsd:enumeration value="VC-5 Part 2 Revision for VC-5 Part 7 (RP) (OLC Legacy)"/>
          <xsd:enumeration value="VC-5 Part 7 Embedded Metadata (ST) (OLC Legac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BE2319-8840-4F76-958E-AFD4FF5F678D}">
  <ds:schemaRefs>
    <ds:schemaRef ds:uri="http://schemas.microsoft.com/office/2006/metadata/properties"/>
    <ds:schemaRef ds:uri="http://schemas.microsoft.com/office/infopath/2007/PartnerControls"/>
    <ds:schemaRef ds:uri="ad803aa7-c1be-4a01-bf0b-2c702f3260f0"/>
    <ds:schemaRef ds:uri="d0adab67-1c33-4ffb-b921-d621fda4c6b2"/>
  </ds:schemaRefs>
</ds:datastoreItem>
</file>

<file path=customXml/itemProps2.xml><?xml version="1.0" encoding="utf-8"?>
<ds:datastoreItem xmlns:ds="http://schemas.openxmlformats.org/officeDocument/2006/customXml" ds:itemID="{05418FB4-2A6C-4628-9CB4-8DA5C9406AF0}">
  <ds:schemaRefs>
    <ds:schemaRef ds:uri="http://schemas.openxmlformats.org/officeDocument/2006/bibliography"/>
  </ds:schemaRefs>
</ds:datastoreItem>
</file>

<file path=customXml/itemProps3.xml><?xml version="1.0" encoding="utf-8"?>
<ds:datastoreItem xmlns:ds="http://schemas.openxmlformats.org/officeDocument/2006/customXml" ds:itemID="{852B5F52-A305-4AD8-B1AF-9A73CE2A00CB}">
  <ds:schemaRefs>
    <ds:schemaRef ds:uri="http://schemas.microsoft.com/sharepoint/events"/>
  </ds:schemaRefs>
</ds:datastoreItem>
</file>

<file path=customXml/itemProps4.xml><?xml version="1.0" encoding="utf-8"?>
<ds:datastoreItem xmlns:ds="http://schemas.openxmlformats.org/officeDocument/2006/customXml" ds:itemID="{270E5A6A-5B5D-4ABD-8F68-84EC7D45B641}">
  <ds:schemaRefs>
    <ds:schemaRef ds:uri="http://schemas.microsoft.com/sharepoint/v3/contenttype/forms"/>
  </ds:schemaRefs>
</ds:datastoreItem>
</file>

<file path=customXml/itemProps5.xml><?xml version="1.0" encoding="utf-8"?>
<ds:datastoreItem xmlns:ds="http://schemas.openxmlformats.org/officeDocument/2006/customXml" ds:itemID="{8D3A4269-E482-470D-83DD-6C06476CD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dab67-1c33-4ffb-b921-d621fda4c6b2"/>
    <ds:schemaRef ds:uri="ad803aa7-c1be-4a01-bf0b-2c702f326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AG-04-2023-SMPTE-ST-Template-Draft-rev20230221.dotx</Template>
  <TotalTime>42</TotalTime>
  <Pages>10</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SMPTE AG-04</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SMPTE AG-04</dc:title>
  <dc:subject/>
  <dc:creator>Wolfgang Ruppel</dc:creator>
  <cp:keywords/>
  <dc:description/>
  <cp:lastModifiedBy>Simon Thompson - NM</cp:lastModifiedBy>
  <cp:revision>11</cp:revision>
  <cp:lastPrinted>2024-09-12T14:30:00Z</cp:lastPrinted>
  <dcterms:created xsi:type="dcterms:W3CDTF">2024-09-12T13:41:00Z</dcterms:created>
  <dcterms:modified xsi:type="dcterms:W3CDTF">2024-09-12T14:35:00Z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0x0101009A7CFC233F304242A675B4CFA5787144</vt:lpwstr>
  </property>
  <property fmtid="{D5CDD505-2E9C-101B-9397-08002B2CF9AE}" pid="3" name="_dlc_DocIdItemGuid">
    <vt:lpwstr>6983e673-87bf-48f7-b0d3-29051d9706a1</vt:lpwstr>
  </property>
</Properties>
</file>