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La base de datos en utilización cuenta con 50</w:t>
      </w:r>
      <w:r>
        <w:rPr/>
        <w:t>0</w:t>
      </w:r>
      <w:r>
        <w:rPr/>
        <w:t xml:space="preserve"> eventos, de los cuales 45 están catalogados con una magnitud superior o igual a 6°. De estos 45 eventos se tiene la siguiente información:</w:t>
      </w:r>
    </w:p>
    <w:p>
      <w:pPr>
        <w:pStyle w:val="Normal"/>
        <w:numPr>
          <w:ilvl w:val="0"/>
          <w:numId w:val="1"/>
        </w:numPr>
        <w:bidi w:val="0"/>
        <w:jc w:val="left"/>
        <w:rPr/>
      </w:pPr>
      <w:r>
        <w:rPr>
          <w:b/>
          <w:bCs/>
        </w:rPr>
        <w:t xml:space="preserve">Duración máxima: </w:t>
      </w:r>
      <w:r>
        <w:rPr/>
        <w:t>92 segundos. ID del evento: 5159022. Mag: 8.3 *</w:t>
      </w:r>
    </w:p>
    <w:p>
      <w:pPr>
        <w:pStyle w:val="Normal"/>
        <w:numPr>
          <w:ilvl w:val="0"/>
          <w:numId w:val="1"/>
        </w:numPr>
        <w:bidi w:val="0"/>
        <w:jc w:val="left"/>
        <w:rPr/>
      </w:pPr>
      <w:r>
        <w:rPr>
          <w:b/>
          <w:bCs/>
        </w:rPr>
        <w:t xml:space="preserve">Duración mínima: </w:t>
      </w:r>
      <w:r>
        <w:rPr/>
        <w:t>16 segundos. ID del evento: 5166481. Mag: 6.2</w:t>
      </w:r>
    </w:p>
    <w:p>
      <w:pPr>
        <w:pStyle w:val="Normal"/>
        <w:numPr>
          <w:ilvl w:val="0"/>
          <w:numId w:val="1"/>
        </w:numPr>
        <w:bidi w:val="0"/>
        <w:jc w:val="left"/>
        <w:rPr>
          <w:b/>
          <w:b/>
          <w:bCs/>
        </w:rPr>
      </w:pPr>
      <w:r>
        <w:rPr>
          <w:b/>
          <w:bCs/>
        </w:rPr>
        <w:t xml:space="preserve">Duración promedio de los eventos: </w:t>
      </w:r>
      <w:r>
        <w:rPr>
          <w:b w:val="false"/>
          <w:bCs w:val="false"/>
        </w:rPr>
        <w:t>42.76 segundos</w:t>
      </w:r>
    </w:p>
    <w:p>
      <w:pPr>
        <w:pStyle w:val="Normal"/>
        <w:numPr>
          <w:ilvl w:val="0"/>
          <w:numId w:val="1"/>
        </w:numPr>
        <w:bidi w:val="0"/>
        <w:jc w:val="left"/>
        <w:rPr>
          <w:b/>
          <w:b/>
          <w:bCs/>
        </w:rPr>
      </w:pPr>
      <w:r>
        <w:rPr>
          <w:b/>
          <w:bCs/>
        </w:rPr>
        <w:t xml:space="preserve">Desviación estandar: </w:t>
      </w:r>
      <w:r>
        <w:rPr>
          <w:b w:val="false"/>
          <w:bCs w:val="false"/>
        </w:rPr>
        <w:t>14.77</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r>
        <w:rPr>
          <w:b w:val="false"/>
          <w:bCs w:val="false"/>
          <w:i/>
          <w:iCs/>
        </w:rPr>
        <w:t>Para eventos grandes, la interpretación visual de la llegada de las ondas es compleja, por lo que esto es un estimado sin hacer uso de la energía como condición de término del evento. En la figura siguiente se muestra el gráfico de este evento.</w:t>
      </w:r>
    </w:p>
    <w:p>
      <w:pPr>
        <w:pStyle w:val="Normal"/>
        <w:bidi w:val="0"/>
        <w:jc w:val="left"/>
        <w:rPr>
          <w:b/>
          <w:b/>
          <w:bCs/>
        </w:rPr>
      </w:pPr>
      <w:r>
        <w:rPr>
          <w:b w:val="false"/>
          <w:bCs w:val="false"/>
          <w:i/>
          <w:iCs/>
        </w:rPr>
        <w:t>Cabe mencionar además que la primera estación que posee una traza para este evento es recién la 5ta más cercana al epicentro.</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drawing>
          <wp:anchor behindDoc="0" distT="0" distB="0" distL="0" distR="0" simplePos="0" locked="0" layoutInCell="1" allowOverlap="1" relativeHeight="2">
            <wp:simplePos x="0" y="0"/>
            <wp:positionH relativeFrom="column">
              <wp:posOffset>257810</wp:posOffset>
            </wp:positionH>
            <wp:positionV relativeFrom="paragraph">
              <wp:posOffset>89535</wp:posOffset>
            </wp:positionV>
            <wp:extent cx="5609590" cy="2671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9590" cy="2671445"/>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LibreOffice/6.4.7.2$Linux_X86_64 LibreOffice_project/40$Build-2</Application>
  <Pages>1</Pages>
  <Words>134</Words>
  <Characters>636</Characters>
  <CharactersWithSpaces>759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2024-02-14T14:04:27Z</dcterms:created>
  <dc:creator/>
  <dc:description/>
  <dc:language>en-US</dc:language>
  <cp:lastModifiedBy/>
  <dcterms:modified xsi:type="dcterms:W3CDTF">2024-02-15T11:58:33Z</dcterms:modified>
  <cp:revision>4</cp:revision>
  <dc:subject/>
  <dc:title/>
</cp:coreProperties>
</file>