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F45E" w14:textId="2A46D442" w:rsidR="00824BD1" w:rsidRDefault="00B9145B">
      <w:r>
        <w:t>Reproducibility</w:t>
      </w:r>
      <w:r w:rsidR="00824BD1">
        <w:t xml:space="preserve"> document</w:t>
      </w:r>
    </w:p>
    <w:sectPr w:rsidR="0082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D1"/>
    <w:rsid w:val="004D610D"/>
    <w:rsid w:val="00824BD1"/>
    <w:rsid w:val="00B9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3418"/>
  <w15:chartTrackingRefBased/>
  <w15:docId w15:val="{9A5EBA80-0118-4A47-86CB-75160544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Simonyan</dc:creator>
  <cp:keywords/>
  <dc:description/>
  <cp:lastModifiedBy>Gevorg Simonyan</cp:lastModifiedBy>
  <cp:revision>2</cp:revision>
  <dcterms:created xsi:type="dcterms:W3CDTF">2024-09-14T00:07:00Z</dcterms:created>
  <dcterms:modified xsi:type="dcterms:W3CDTF">2024-09-14T00:07:00Z</dcterms:modified>
</cp:coreProperties>
</file>