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 xml:space="preserve">215 </w:t>
                  </w:r>
                  <w:proofErr w:type="spellStart"/>
                  <w:r w:rsidRPr="00644A03">
                    <w:rPr>
                      <w:rFonts w:ascii="Calibri" w:eastAsia="Hei" w:hAnsi="Calibri"/>
                      <w:sz w:val="16"/>
                      <w:szCs w:val="16"/>
                      <w:lang w:eastAsia="zh-CN"/>
                    </w:rPr>
                    <w:t>Fuk</w:t>
                  </w:r>
                  <w:proofErr w:type="spellEnd"/>
                  <w:r w:rsidRPr="00644A03">
                    <w:rPr>
                      <w:rFonts w:ascii="Calibri" w:eastAsia="Hei" w:hAnsi="Calibri"/>
                      <w:sz w:val="16"/>
                      <w:szCs w:val="16"/>
                      <w:lang w:eastAsia="zh-CN"/>
                    </w:rPr>
                    <w:t xml:space="preserve"> Wa Street,</w:t>
                  </w:r>
                </w:p>
                <w:p w14:paraId="1A4C7F76" w14:textId="77777777" w:rsidR="003E2938" w:rsidRPr="00644A03" w:rsidRDefault="003E2938" w:rsidP="003E2938">
                  <w:pPr>
                    <w:rPr>
                      <w:rFonts w:ascii="Calibri" w:eastAsia="Hei" w:hAnsi="Calibri"/>
                      <w:sz w:val="16"/>
                      <w:szCs w:val="16"/>
                      <w:lang w:eastAsia="zh-CN"/>
                    </w:rPr>
                  </w:pPr>
                  <w:proofErr w:type="spellStart"/>
                  <w:r w:rsidRPr="00644A03">
                    <w:rPr>
                      <w:rFonts w:ascii="Calibri" w:eastAsia="Hei" w:hAnsi="Calibri"/>
                      <w:sz w:val="16"/>
                      <w:szCs w:val="16"/>
                      <w:lang w:eastAsia="zh-CN"/>
                    </w:rPr>
                    <w:t>Shamshuipo</w:t>
                  </w:r>
                  <w:proofErr w:type="spellEnd"/>
                  <w:r w:rsidRPr="00644A03">
                    <w:rPr>
                      <w:rFonts w:ascii="Calibri" w:eastAsia="Hei" w:hAnsi="Calibri"/>
                      <w:sz w:val="16"/>
                      <w:szCs w:val="16"/>
                      <w:lang w:eastAsia="zh-CN"/>
                    </w:rPr>
                    <w:t>,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電話</w:t>
                  </w:r>
                  <w:proofErr w:type="spellEnd"/>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傳真</w:t>
                  </w:r>
                  <w:proofErr w:type="spellEnd"/>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網址</w:t>
                  </w:r>
                  <w:proofErr w:type="spellEnd"/>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AF4891" w14:paraId="6A938CF1" w14:textId="77777777" w:rsidTr="00686EF0">
        <w:trPr>
          <w:trHeight w:val="360"/>
        </w:trPr>
        <w:tc>
          <w:tcPr>
            <w:tcW w:w="2070" w:type="dxa"/>
            <w:tcBorders>
              <w:bottom w:val="dotted" w:sz="4" w:space="0" w:color="auto"/>
            </w:tcBorders>
          </w:tcPr>
          <w:p w14:paraId="3D80FEF7" w14:textId="77777777" w:rsidR="00AF4891" w:rsidRDefault="00AF4891" w:rsidP="00AF4891">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1749732F" w:rsidR="00AF4891" w:rsidRPr="00FA5E41" w:rsidRDefault="00B967BC" w:rsidP="00AF4891">
            <w:pPr>
              <w:spacing w:line="280" w:lineRule="atLeast"/>
              <w:ind w:left="181"/>
              <w:rPr>
                <w:rFonts w:ascii="Calibri" w:hAnsi="Calibri"/>
                <w:sz w:val="24"/>
                <w:szCs w:val="24"/>
              </w:rPr>
            </w:pPr>
            <w:r w:rsidRPr="00FA5E41">
              <w:rPr>
                <w:rFonts w:ascii="Calibri" w:hAnsi="Calibri"/>
                <w:sz w:val="24"/>
                <w:szCs w:val="24"/>
              </w:rPr>
              <w:t>${</w:t>
            </w:r>
            <w:proofErr w:type="spellStart"/>
            <w:r w:rsidRPr="00FA5E41">
              <w:rPr>
                <w:rFonts w:ascii="Calibri" w:hAnsi="Calibri"/>
                <w:sz w:val="24"/>
                <w:szCs w:val="24"/>
              </w:rPr>
              <w:t>consultantTitle</w:t>
            </w:r>
            <w:proofErr w:type="spellEnd"/>
            <w:r w:rsidRPr="00FA5E41">
              <w:rPr>
                <w:rFonts w:ascii="Calibri" w:hAnsi="Calibri"/>
                <w:sz w:val="24"/>
                <w:szCs w:val="24"/>
              </w:rPr>
              <w:t>} ${</w:t>
            </w:r>
            <w:proofErr w:type="spellStart"/>
            <w:r w:rsidRPr="00FA5E41">
              <w:rPr>
                <w:rFonts w:ascii="Calibri" w:hAnsi="Calibri"/>
                <w:sz w:val="24"/>
                <w:szCs w:val="24"/>
              </w:rPr>
              <w:t>consultantSurname</w:t>
            </w:r>
            <w:proofErr w:type="spellEnd"/>
            <w:r w:rsidRPr="00FA5E41">
              <w:rPr>
                <w:rFonts w:ascii="Calibri" w:hAnsi="Calibri"/>
                <w:sz w:val="24"/>
                <w:szCs w:val="24"/>
              </w:rPr>
              <w:t>}</w:t>
            </w:r>
          </w:p>
        </w:tc>
      </w:tr>
      <w:tr w:rsidR="00AF4891" w14:paraId="38AE0EAB" w14:textId="77777777" w:rsidTr="00686EF0">
        <w:trPr>
          <w:trHeight w:val="360"/>
        </w:trPr>
        <w:tc>
          <w:tcPr>
            <w:tcW w:w="2070" w:type="dxa"/>
            <w:tcBorders>
              <w:bottom w:val="dotted" w:sz="4" w:space="0" w:color="auto"/>
            </w:tcBorders>
          </w:tcPr>
          <w:p w14:paraId="3992ED3E" w14:textId="77777777" w:rsidR="00AF4891" w:rsidRPr="003E785D" w:rsidRDefault="00AF4891" w:rsidP="00AF4891">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2D8A6400" w:rsidR="00AF4891" w:rsidRPr="00FA5E41" w:rsidRDefault="00B967BC" w:rsidP="00AF4891">
            <w:pPr>
              <w:spacing w:line="280" w:lineRule="atLeast"/>
              <w:ind w:left="181"/>
              <w:rPr>
                <w:rFonts w:ascii="Calibri" w:hAnsi="Calibri"/>
                <w:sz w:val="24"/>
                <w:szCs w:val="24"/>
              </w:rPr>
            </w:pPr>
            <w:r w:rsidRPr="00FA5E41">
              <w:rPr>
                <w:rFonts w:ascii="Calibri" w:hAnsi="Calibri"/>
                <w:sz w:val="24"/>
                <w:szCs w:val="24"/>
                <w:lang w:val="en-US"/>
              </w:rPr>
              <w:t>${</w:t>
            </w:r>
            <w:proofErr w:type="spellStart"/>
            <w:r w:rsidRPr="00FA5E41">
              <w:rPr>
                <w:rFonts w:ascii="Calibri" w:hAnsi="Calibri"/>
                <w:sz w:val="24"/>
                <w:szCs w:val="24"/>
                <w:lang w:val="en-US"/>
              </w:rPr>
              <w:t>consultantCompanyName</w:t>
            </w:r>
            <w:proofErr w:type="spellEnd"/>
            <w:r w:rsidRPr="00FA5E41">
              <w:rPr>
                <w:rFonts w:ascii="Calibri" w:hAnsi="Calibri"/>
                <w:sz w:val="24"/>
                <w:szCs w:val="24"/>
                <w:lang w:val="en-US"/>
              </w:rPr>
              <w:t>}</w:t>
            </w:r>
          </w:p>
        </w:tc>
      </w:tr>
      <w:bookmarkEnd w:id="1"/>
      <w:tr w:rsidR="00AF4891" w14:paraId="214F434F" w14:textId="77777777" w:rsidTr="00686EF0">
        <w:trPr>
          <w:trHeight w:val="360"/>
        </w:trPr>
        <w:tc>
          <w:tcPr>
            <w:tcW w:w="2070" w:type="dxa"/>
            <w:tcBorders>
              <w:bottom w:val="dotted" w:sz="4" w:space="0" w:color="auto"/>
            </w:tcBorders>
          </w:tcPr>
          <w:p w14:paraId="08759283" w14:textId="454B8F7F" w:rsidR="00AF4891" w:rsidRPr="003E785D" w:rsidRDefault="00AF4891" w:rsidP="00AF4891">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3C37FFEC" w:rsidR="00AF4891" w:rsidRPr="00FA5E41" w:rsidRDefault="00B967BC" w:rsidP="00AF4891">
            <w:pPr>
              <w:spacing w:line="280" w:lineRule="atLeast"/>
              <w:ind w:left="181"/>
              <w:rPr>
                <w:rFonts w:ascii="Calibri" w:hAnsi="Calibri"/>
                <w:sz w:val="24"/>
                <w:szCs w:val="24"/>
                <w:lang w:val="en-US"/>
              </w:rPr>
            </w:pPr>
            <w:r w:rsidRPr="00FA5E41">
              <w:rPr>
                <w:rFonts w:ascii="Calibri" w:hAnsi="Calibri" w:cs="Calibri"/>
                <w:sz w:val="24"/>
                <w:szCs w:val="24"/>
              </w:rPr>
              <w:t>${</w:t>
            </w:r>
            <w:proofErr w:type="spellStart"/>
            <w:r w:rsidRPr="00FA5E41">
              <w:rPr>
                <w:rFonts w:ascii="Calibri" w:hAnsi="Calibri" w:cs="Calibri"/>
                <w:sz w:val="24"/>
                <w:szCs w:val="24"/>
              </w:rPr>
              <w:t>consultantEmail</w:t>
            </w:r>
            <w:proofErr w:type="spellEnd"/>
            <w:r w:rsidRPr="00FA5E41">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proofErr w:type="spellStart"/>
            <w:r w:rsidRPr="00D738F1">
              <w:rPr>
                <w:rFonts w:ascii="微軟正黑體" w:eastAsia="微軟正黑體" w:hAnsi="微軟正黑體" w:hint="eastAsia"/>
                <w:bCs/>
                <w:sz w:val="16"/>
                <w:szCs w:val="16"/>
              </w:rPr>
              <w:t>發送人</w:t>
            </w:r>
            <w:proofErr w:type="spellEnd"/>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56ACBC68" w:rsidR="009C5962" w:rsidRPr="00035BA8" w:rsidRDefault="00E46971" w:rsidP="005D1546">
            <w:pPr>
              <w:ind w:left="181"/>
              <w:rPr>
                <w:rFonts w:ascii="Calibri" w:hAnsi="Calibri"/>
                <w:sz w:val="24"/>
                <w:szCs w:val="24"/>
              </w:rPr>
            </w:pPr>
            <w:r>
              <w:rPr>
                <w:rFonts w:ascii="Calibri" w:hAnsi="Calibri"/>
                <w:sz w:val="24"/>
                <w:szCs w:val="24"/>
              </w:rPr>
              <w:t>Principal Manager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proofErr w:type="spellStart"/>
            <w:r w:rsidRPr="00D738F1">
              <w:rPr>
                <w:rFonts w:ascii="微軟正黑體" w:eastAsia="微軟正黑體" w:hAnsi="微軟正黑體" w:hint="eastAsia"/>
                <w:bCs/>
                <w:sz w:val="16"/>
                <w:szCs w:val="16"/>
              </w:rPr>
              <w:t>電話號碼</w:t>
            </w:r>
            <w:proofErr w:type="spellEnd"/>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5A544285" w:rsidR="009C5962" w:rsidRPr="00FA5E41" w:rsidRDefault="009D4636" w:rsidP="00342573">
            <w:pPr>
              <w:ind w:left="181"/>
              <w:rPr>
                <w:rFonts w:ascii="Calibri" w:hAnsi="Calibri"/>
                <w:sz w:val="24"/>
                <w:szCs w:val="24"/>
              </w:rPr>
            </w:pPr>
            <w:r w:rsidRPr="00FA5E41">
              <w:rPr>
                <w:rFonts w:ascii="Calibri" w:hAnsi="Calibri"/>
                <w:sz w:val="24"/>
                <w:szCs w:val="24"/>
              </w:rPr>
              <w:t>248-17/Fax/F/${</w:t>
            </w:r>
            <w:proofErr w:type="spellStart"/>
            <w:r w:rsidRPr="00FA5E41">
              <w:rPr>
                <w:rFonts w:ascii="Calibri" w:hAnsi="Calibri"/>
                <w:sz w:val="24"/>
                <w:szCs w:val="24"/>
              </w:rPr>
              <w:t>faxRefNo</w:t>
            </w:r>
            <w:proofErr w:type="spellEnd"/>
            <w:r w:rsidRPr="00FA5E41">
              <w:rPr>
                <w:rFonts w:ascii="Calibri" w:hAnsi="Calibri"/>
                <w:sz w:val="24"/>
                <w:szCs w:val="24"/>
              </w:rPr>
              <w:t>}/{</w:t>
            </w:r>
            <w:proofErr w:type="spellStart"/>
            <w:r w:rsidRPr="00FA5E41">
              <w:rPr>
                <w:rFonts w:ascii="Calibri" w:hAnsi="Calibri"/>
                <w:sz w:val="24"/>
                <w:szCs w:val="24"/>
              </w:rPr>
              <w:t>faxDate</w:t>
            </w:r>
            <w:proofErr w:type="spellEnd"/>
            <w:r w:rsidRPr="00FA5E41">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proofErr w:type="spellStart"/>
            <w:r w:rsidRPr="00D738F1">
              <w:rPr>
                <w:rFonts w:ascii="微軟正黑體" w:eastAsia="微軟正黑體" w:hAnsi="微軟正黑體" w:hint="eastAsia"/>
                <w:bCs/>
                <w:sz w:val="16"/>
                <w:szCs w:val="16"/>
              </w:rPr>
              <w:t>收信</w:t>
            </w:r>
            <w:proofErr w:type="spellEnd"/>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FA5E41"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proofErr w:type="spellStart"/>
            <w:r w:rsidRPr="00D738F1">
              <w:rPr>
                <w:rFonts w:ascii="微軟正黑體" w:eastAsia="微軟正黑體" w:hAnsi="微軟正黑體" w:hint="eastAsia"/>
                <w:bCs/>
                <w:sz w:val="16"/>
                <w:szCs w:val="16"/>
              </w:rPr>
              <w:t>日期</w:t>
            </w:r>
            <w:proofErr w:type="spellEnd"/>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2FF8A05F" w:rsidR="009C5962" w:rsidRPr="00FA5E41" w:rsidRDefault="00B967BC" w:rsidP="00342573">
            <w:pPr>
              <w:ind w:left="181"/>
              <w:rPr>
                <w:rFonts w:ascii="Calibri" w:hAnsi="Calibri"/>
                <w:sz w:val="24"/>
                <w:szCs w:val="24"/>
              </w:rPr>
            </w:pPr>
            <w:r w:rsidRPr="00FA5E41">
              <w:rPr>
                <w:rFonts w:ascii="Calibri" w:hAnsi="Calibri"/>
                <w:sz w:val="24"/>
                <w:szCs w:val="24"/>
              </w:rPr>
              <w:t>${</w:t>
            </w:r>
            <w:proofErr w:type="spellStart"/>
            <w:r w:rsidRPr="00FA5E41">
              <w:rPr>
                <w:rFonts w:ascii="Calibri" w:hAnsi="Calibri"/>
                <w:sz w:val="24"/>
                <w:szCs w:val="24"/>
              </w:rPr>
              <w:t>issueDate</w:t>
            </w:r>
            <w:proofErr w:type="spellEnd"/>
            <w:r w:rsidRPr="00FA5E41">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proofErr w:type="spellStart"/>
            <w:r w:rsidRPr="00D738F1">
              <w:rPr>
                <w:rFonts w:ascii="微軟正黑體" w:eastAsia="微軟正黑體" w:hAnsi="微軟正黑體" w:hint="eastAsia"/>
                <w:bCs/>
                <w:sz w:val="16"/>
                <w:szCs w:val="16"/>
              </w:rPr>
              <w:t>總頁數</w:t>
            </w:r>
            <w:proofErr w:type="spellEnd"/>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6D584D1B" w:rsidR="009C5962" w:rsidRPr="00035BA8" w:rsidRDefault="00E46971" w:rsidP="00285391">
            <w:pPr>
              <w:spacing w:line="280" w:lineRule="atLeast"/>
              <w:ind w:left="181"/>
              <w:rPr>
                <w:rFonts w:ascii="Calibri" w:hAnsi="Calibri"/>
                <w:sz w:val="24"/>
                <w:szCs w:val="24"/>
              </w:rPr>
            </w:pPr>
            <w:r>
              <w:rPr>
                <w:rFonts w:ascii="Calibri" w:hAnsi="Calibri"/>
                <w:sz w:val="24"/>
                <w:szCs w:val="24"/>
              </w:rPr>
              <w:t>11</w:t>
            </w:r>
            <w:r w:rsidR="009C5962"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15BCC10A" w14:textId="1814B607" w:rsidR="00F760AF" w:rsidRPr="00FA5E41" w:rsidRDefault="00F760AF" w:rsidP="00F760AF">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B967BC" w:rsidRPr="00FA5E41">
        <w:rPr>
          <w:rFonts w:ascii="Calibri" w:hAnsi="Calibri"/>
          <w:b/>
          <w:sz w:val="24"/>
          <w:szCs w:val="24"/>
        </w:rPr>
        <w:t>${</w:t>
      </w:r>
      <w:proofErr w:type="spellStart"/>
      <w:r w:rsidR="00B967BC" w:rsidRPr="00FA5E41">
        <w:rPr>
          <w:rFonts w:ascii="Calibri" w:hAnsi="Calibri"/>
          <w:b/>
          <w:sz w:val="24"/>
          <w:szCs w:val="24"/>
        </w:rPr>
        <w:t>consultantTitle</w:t>
      </w:r>
      <w:proofErr w:type="spellEnd"/>
      <w:r w:rsidR="00B967BC" w:rsidRPr="00FA5E41">
        <w:rPr>
          <w:rFonts w:ascii="Calibri" w:hAnsi="Calibri"/>
          <w:b/>
          <w:sz w:val="24"/>
          <w:szCs w:val="24"/>
        </w:rPr>
        <w:t>} ${</w:t>
      </w:r>
      <w:proofErr w:type="spellStart"/>
      <w:r w:rsidR="00B967BC" w:rsidRPr="00FA5E41">
        <w:rPr>
          <w:rFonts w:ascii="Calibri" w:hAnsi="Calibri"/>
          <w:b/>
          <w:sz w:val="24"/>
          <w:szCs w:val="24"/>
        </w:rPr>
        <w:t>consultantSurname</w:t>
      </w:r>
      <w:proofErr w:type="spellEnd"/>
      <w:r w:rsidR="00B967BC" w:rsidRPr="00FA5E41">
        <w:rPr>
          <w:rFonts w:ascii="Calibri" w:hAnsi="Calibri"/>
          <w:b/>
          <w:sz w:val="24"/>
          <w:szCs w:val="24"/>
        </w:rPr>
        <w:t>},</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10430" w:type="dxa"/>
        <w:tblInd w:w="1080" w:type="dxa"/>
        <w:tblLook w:val="01E0" w:firstRow="1" w:lastRow="1" w:firstColumn="1" w:lastColumn="1" w:noHBand="0" w:noVBand="0"/>
      </w:tblPr>
      <w:tblGrid>
        <w:gridCol w:w="10430"/>
      </w:tblGrid>
      <w:tr w:rsidR="001248C1" w:rsidRPr="00035BA8" w14:paraId="79B1D60D" w14:textId="77777777" w:rsidTr="00F77E98">
        <w:trPr>
          <w:trHeight w:val="485"/>
        </w:trPr>
        <w:tc>
          <w:tcPr>
            <w:tcW w:w="10430" w:type="dxa"/>
            <w:shd w:val="clear" w:color="auto" w:fill="auto"/>
          </w:tcPr>
          <w:p w14:paraId="74BA9644" w14:textId="77777777" w:rsidR="00A00302" w:rsidRDefault="00A00302" w:rsidP="00A00302">
            <w:pPr>
              <w:jc w:val="both"/>
              <w:rPr>
                <w:rFonts w:ascii="Calibri" w:hAnsi="Calibri"/>
                <w:b/>
                <w:sz w:val="24"/>
                <w:szCs w:val="24"/>
                <w:u w:val="single"/>
              </w:rPr>
            </w:pPr>
            <w:r>
              <w:rPr>
                <w:rFonts w:ascii="Calibri" w:hAnsi="Calibri"/>
                <w:b/>
                <w:sz w:val="24"/>
                <w:szCs w:val="24"/>
                <w:u w:val="single"/>
              </w:rPr>
              <w:t xml:space="preserve">Invitation of Power Quality (PQ) Planning Ahead Meeting </w:t>
            </w:r>
          </w:p>
          <w:p w14:paraId="5E72EB18" w14:textId="6832A0BC" w:rsidR="001248C1" w:rsidRPr="006306C3" w:rsidRDefault="00A00302" w:rsidP="00A00302">
            <w:pPr>
              <w:jc w:val="both"/>
              <w:rPr>
                <w:rFonts w:ascii="Calibri" w:hAnsi="Calibri"/>
                <w:b/>
                <w:color w:val="FF0000"/>
                <w:sz w:val="24"/>
                <w:szCs w:val="24"/>
                <w:u w:val="single"/>
              </w:rPr>
            </w:pPr>
            <w:r w:rsidRPr="00472EB0">
              <w:rPr>
                <w:rFonts w:ascii="Calibri" w:hAnsi="Calibri"/>
                <w:b/>
                <w:sz w:val="24"/>
                <w:szCs w:val="24"/>
                <w:u w:val="single"/>
              </w:rPr>
              <w:t>For the Project</w:t>
            </w:r>
            <w:r w:rsidRPr="006306C3">
              <w:rPr>
                <w:rFonts w:ascii="Calibri" w:hAnsi="Calibri"/>
                <w:b/>
                <w:color w:val="FF0000"/>
                <w:sz w:val="24"/>
                <w:szCs w:val="24"/>
                <w:u w:val="single"/>
              </w:rPr>
              <w:t xml:space="preserve"> </w:t>
            </w:r>
            <w:r>
              <w:rPr>
                <w:rFonts w:ascii="Calibri" w:hAnsi="Calibri"/>
                <w:b/>
                <w:sz w:val="24"/>
                <w:szCs w:val="24"/>
                <w:u w:val="single"/>
              </w:rPr>
              <w:t>“</w:t>
            </w:r>
            <w:r w:rsidR="00B967BC" w:rsidRPr="00FA5E41">
              <w:rPr>
                <w:rFonts w:ascii="Calibri" w:hAnsi="Calibri"/>
                <w:b/>
                <w:sz w:val="24"/>
                <w:szCs w:val="24"/>
                <w:u w:val="single"/>
              </w:rPr>
              <w:t>${</w:t>
            </w:r>
            <w:proofErr w:type="spellStart"/>
            <w:r w:rsidR="00B967BC" w:rsidRPr="00FA5E41">
              <w:rPr>
                <w:rFonts w:ascii="Calibri" w:hAnsi="Calibri"/>
                <w:b/>
                <w:sz w:val="24"/>
                <w:szCs w:val="24"/>
                <w:u w:val="single"/>
              </w:rPr>
              <w:t>projectTitle</w:t>
            </w:r>
            <w:proofErr w:type="spellEnd"/>
            <w:r w:rsidR="00B967BC" w:rsidRPr="00FA5E41">
              <w:rPr>
                <w:rFonts w:ascii="Calibri" w:hAnsi="Calibri"/>
                <w:b/>
                <w:sz w:val="24"/>
                <w:szCs w:val="24"/>
                <w:u w:val="single"/>
              </w:rPr>
              <w:t>}</w:t>
            </w:r>
            <w:r w:rsidRPr="00CE402E">
              <w:rPr>
                <w:rFonts w:ascii="Calibri" w:hAnsi="Calibri"/>
                <w:b/>
                <w:sz w:val="24"/>
                <w:szCs w:val="24"/>
                <w:u w:val="single"/>
              </w:rPr>
              <w:t>”</w:t>
            </w:r>
            <w:bookmarkStart w:id="8" w:name="Subject" w:colFirst="0" w:colLast="0"/>
          </w:p>
        </w:tc>
      </w:tr>
      <w:bookmarkEnd w:id="8"/>
    </w:tbl>
    <w:p w14:paraId="366DA4DD" w14:textId="77777777" w:rsidR="001C49FD" w:rsidRDefault="001C49FD" w:rsidP="00F77E98">
      <w:pPr>
        <w:tabs>
          <w:tab w:val="left" w:pos="90"/>
        </w:tabs>
        <w:ind w:right="39"/>
        <w:jc w:val="both"/>
        <w:rPr>
          <w:rFonts w:ascii="Calibri" w:hAnsi="Calibri"/>
          <w:sz w:val="24"/>
          <w:szCs w:val="24"/>
        </w:rPr>
      </w:pPr>
    </w:p>
    <w:tbl>
      <w:tblPr>
        <w:tblW w:w="10430" w:type="dxa"/>
        <w:tblInd w:w="1080" w:type="dxa"/>
        <w:tblLook w:val="01E0" w:firstRow="1" w:lastRow="1" w:firstColumn="1" w:lastColumn="1" w:noHBand="0" w:noVBand="0"/>
      </w:tblPr>
      <w:tblGrid>
        <w:gridCol w:w="10430"/>
      </w:tblGrid>
      <w:tr w:rsidR="00E94FE6" w:rsidRPr="00035BA8" w14:paraId="627773F4" w14:textId="77777777" w:rsidTr="0089798C">
        <w:trPr>
          <w:trHeight w:val="485"/>
        </w:trPr>
        <w:tc>
          <w:tcPr>
            <w:tcW w:w="10430" w:type="dxa"/>
            <w:shd w:val="clear" w:color="auto" w:fill="auto"/>
          </w:tcPr>
          <w:p w14:paraId="70F7835D" w14:textId="77777777" w:rsidR="00E94FE6" w:rsidRPr="007C4B04" w:rsidRDefault="00E94FE6" w:rsidP="0089798C">
            <w:pPr>
              <w:jc w:val="both"/>
              <w:rPr>
                <w:rFonts w:ascii="Calibri" w:hAnsi="Calibri"/>
                <w:b/>
                <w:sz w:val="24"/>
                <w:szCs w:val="24"/>
                <w:u w:val="single"/>
              </w:rPr>
            </w:pPr>
            <w:r>
              <w:rPr>
                <w:rFonts w:ascii="Calibri" w:hAnsi="Calibri"/>
                <w:b/>
                <w:sz w:val="24"/>
                <w:szCs w:val="24"/>
                <w:u w:val="single"/>
              </w:rPr>
              <w:t>Invitation of Power Quality (PQ) Planning Ahead Meeting f</w:t>
            </w:r>
            <w:r w:rsidRPr="00472EB0">
              <w:rPr>
                <w:rFonts w:ascii="Calibri" w:hAnsi="Calibri"/>
                <w:b/>
                <w:sz w:val="24"/>
                <w:szCs w:val="24"/>
                <w:u w:val="single"/>
              </w:rPr>
              <w:t>or the Project</w:t>
            </w:r>
            <w:r>
              <w:rPr>
                <w:rFonts w:ascii="Calibri" w:hAnsi="Calibri"/>
                <w:b/>
                <w:sz w:val="24"/>
                <w:szCs w:val="24"/>
                <w:u w:val="single"/>
              </w:rPr>
              <w:t xml:space="preserve"> of</w:t>
            </w:r>
            <w:r w:rsidRPr="006306C3">
              <w:rPr>
                <w:rFonts w:ascii="Calibri" w:hAnsi="Calibri"/>
                <w:b/>
                <w:color w:val="FF0000"/>
                <w:sz w:val="24"/>
                <w:szCs w:val="24"/>
                <w:u w:val="single"/>
              </w:rPr>
              <w:t xml:space="preserve"> </w:t>
            </w:r>
            <w:r>
              <w:rPr>
                <w:rFonts w:ascii="Calibri" w:hAnsi="Calibri"/>
                <w:b/>
                <w:sz w:val="24"/>
                <w:szCs w:val="24"/>
                <w:u w:val="single"/>
              </w:rPr>
              <w:t>“</w:t>
            </w:r>
            <w:r w:rsidRPr="00ED1DDD">
              <w:rPr>
                <w:rFonts w:ascii="Calibri" w:hAnsi="Calibri"/>
                <w:b/>
                <w:sz w:val="24"/>
                <w:szCs w:val="24"/>
                <w:u w:val="single"/>
              </w:rPr>
              <w:t>${</w:t>
            </w:r>
            <w:proofErr w:type="spellStart"/>
            <w:r w:rsidRPr="00ED1DDD">
              <w:rPr>
                <w:rFonts w:ascii="Calibri" w:hAnsi="Calibri"/>
                <w:b/>
                <w:sz w:val="24"/>
                <w:szCs w:val="24"/>
                <w:u w:val="single"/>
              </w:rPr>
              <w:t>projectTitle</w:t>
            </w:r>
            <w:proofErr w:type="spellEnd"/>
            <w:r w:rsidRPr="00ED1DDD">
              <w:rPr>
                <w:rFonts w:ascii="Calibri" w:hAnsi="Calibri"/>
                <w:b/>
                <w:sz w:val="24"/>
                <w:szCs w:val="24"/>
                <w:u w:val="single"/>
              </w:rPr>
              <w:t>}”</w:t>
            </w:r>
          </w:p>
        </w:tc>
      </w:tr>
    </w:tbl>
    <w:p w14:paraId="1BA84A82" w14:textId="77777777" w:rsidR="00E94FE6" w:rsidRDefault="00E94FE6" w:rsidP="00E94FE6">
      <w:pPr>
        <w:tabs>
          <w:tab w:val="left" w:pos="90"/>
        </w:tabs>
        <w:ind w:right="39"/>
        <w:jc w:val="both"/>
        <w:rPr>
          <w:rFonts w:ascii="Calibri" w:hAnsi="Calibri"/>
          <w:sz w:val="24"/>
          <w:szCs w:val="24"/>
        </w:rPr>
      </w:pPr>
    </w:p>
    <w:p w14:paraId="223F222A" w14:textId="77777777" w:rsidR="00E94FE6" w:rsidRDefault="00E94FE6" w:rsidP="00E94FE6">
      <w:pPr>
        <w:tabs>
          <w:tab w:val="left" w:pos="1134"/>
        </w:tabs>
        <w:ind w:left="1080" w:right="39"/>
        <w:jc w:val="both"/>
        <w:rPr>
          <w:rFonts w:ascii="Calibri" w:hAnsi="Calibri"/>
          <w:sz w:val="24"/>
          <w:szCs w:val="24"/>
        </w:rPr>
      </w:pPr>
      <w:r>
        <w:rPr>
          <w:rFonts w:ascii="Calibri" w:hAnsi="Calibri"/>
          <w:sz w:val="24"/>
          <w:szCs w:val="24"/>
        </w:rPr>
        <w:t xml:space="preserve">With reference to your application of the new supply for your development project, you and your Project Owner are cordially invited to join the captioned PQ planning ahead meeting at </w:t>
      </w:r>
      <w:r w:rsidRPr="008F5A1E">
        <w:rPr>
          <w:rFonts w:ascii="Calibri" w:hAnsi="Calibri"/>
          <w:sz w:val="24"/>
          <w:szCs w:val="24"/>
        </w:rPr>
        <w:t>the PQ Lab</w:t>
      </w:r>
      <w:r>
        <w:rPr>
          <w:rFonts w:ascii="Calibri" w:hAnsi="Calibri"/>
          <w:sz w:val="24"/>
          <w:szCs w:val="24"/>
        </w:rPr>
        <w:t>oratory</w:t>
      </w:r>
      <w:r w:rsidRPr="008F5A1E">
        <w:rPr>
          <w:rFonts w:ascii="Calibri" w:hAnsi="Calibri"/>
          <w:sz w:val="24"/>
          <w:szCs w:val="24"/>
        </w:rPr>
        <w:t xml:space="preserve"> </w:t>
      </w:r>
      <w:r>
        <w:rPr>
          <w:rFonts w:ascii="Calibri" w:hAnsi="Calibri"/>
          <w:sz w:val="24"/>
          <w:szCs w:val="24"/>
        </w:rPr>
        <w:t>m</w:t>
      </w:r>
      <w:r w:rsidRPr="008F5A1E">
        <w:rPr>
          <w:rFonts w:ascii="Calibri" w:hAnsi="Calibri"/>
          <w:sz w:val="24"/>
          <w:szCs w:val="24"/>
        </w:rPr>
        <w:t xml:space="preserve">eeting </w:t>
      </w:r>
      <w:r>
        <w:rPr>
          <w:rFonts w:ascii="Calibri" w:hAnsi="Calibri"/>
          <w:sz w:val="24"/>
          <w:szCs w:val="24"/>
        </w:rPr>
        <w:t>r</w:t>
      </w:r>
      <w:r w:rsidRPr="008F5A1E">
        <w:rPr>
          <w:rFonts w:ascii="Calibri" w:hAnsi="Calibri"/>
          <w:sz w:val="24"/>
          <w:szCs w:val="24"/>
        </w:rPr>
        <w:t xml:space="preserve">oom, 4/F, CLP </w:t>
      </w:r>
      <w:proofErr w:type="spellStart"/>
      <w:r w:rsidRPr="008F5A1E">
        <w:rPr>
          <w:rFonts w:ascii="Calibri" w:hAnsi="Calibri"/>
          <w:sz w:val="24"/>
          <w:szCs w:val="24"/>
        </w:rPr>
        <w:t>Shamshuipo</w:t>
      </w:r>
      <w:proofErr w:type="spellEnd"/>
      <w:r w:rsidRPr="008F5A1E">
        <w:rPr>
          <w:rFonts w:ascii="Calibri" w:hAnsi="Calibri"/>
          <w:sz w:val="24"/>
          <w:szCs w:val="24"/>
        </w:rPr>
        <w:t xml:space="preserve"> Office, 215 </w:t>
      </w:r>
      <w:proofErr w:type="spellStart"/>
      <w:r w:rsidRPr="008F5A1E">
        <w:rPr>
          <w:rFonts w:ascii="Calibri" w:hAnsi="Calibri"/>
          <w:sz w:val="24"/>
          <w:szCs w:val="24"/>
        </w:rPr>
        <w:t>Fuk</w:t>
      </w:r>
      <w:proofErr w:type="spellEnd"/>
      <w:r w:rsidRPr="008F5A1E">
        <w:rPr>
          <w:rFonts w:ascii="Calibri" w:hAnsi="Calibri"/>
          <w:sz w:val="24"/>
          <w:szCs w:val="24"/>
        </w:rPr>
        <w:t xml:space="preserve"> Wa St., Sham </w:t>
      </w:r>
      <w:r>
        <w:rPr>
          <w:rFonts w:ascii="Calibri" w:hAnsi="Calibri"/>
          <w:sz w:val="24"/>
          <w:szCs w:val="24"/>
        </w:rPr>
        <w:t>S</w:t>
      </w:r>
      <w:r w:rsidRPr="008F5A1E">
        <w:rPr>
          <w:rFonts w:ascii="Calibri" w:hAnsi="Calibri"/>
          <w:sz w:val="24"/>
          <w:szCs w:val="24"/>
        </w:rPr>
        <w:t>hui Po, Kowloon</w:t>
      </w:r>
      <w:r>
        <w:rPr>
          <w:rFonts w:ascii="Calibri" w:hAnsi="Calibri"/>
          <w:sz w:val="24"/>
          <w:szCs w:val="24"/>
        </w:rPr>
        <w:t>.</w:t>
      </w:r>
    </w:p>
    <w:p w14:paraId="6B0E5CED" w14:textId="77777777" w:rsidR="00E94FE6" w:rsidRDefault="00E94FE6" w:rsidP="00E94FE6">
      <w:pPr>
        <w:tabs>
          <w:tab w:val="left" w:pos="1134"/>
        </w:tabs>
        <w:ind w:left="1080" w:right="39"/>
        <w:jc w:val="both"/>
        <w:rPr>
          <w:rFonts w:ascii="Calibri" w:hAnsi="Calibri"/>
          <w:sz w:val="24"/>
          <w:szCs w:val="24"/>
        </w:rPr>
      </w:pPr>
    </w:p>
    <w:p w14:paraId="210FEEBB" w14:textId="77777777" w:rsidR="00E94FE6" w:rsidRDefault="00E94FE6" w:rsidP="00E94FE6">
      <w:pPr>
        <w:tabs>
          <w:tab w:val="left" w:pos="1134"/>
        </w:tabs>
        <w:ind w:left="1080" w:right="39"/>
        <w:jc w:val="both"/>
        <w:rPr>
          <w:rFonts w:ascii="Calibri" w:hAnsi="Calibri"/>
          <w:sz w:val="24"/>
          <w:szCs w:val="24"/>
        </w:rPr>
      </w:pPr>
      <w:r w:rsidRPr="006A7F05">
        <w:rPr>
          <w:rFonts w:ascii="Calibri" w:hAnsi="Calibri"/>
          <w:sz w:val="24"/>
          <w:szCs w:val="24"/>
        </w:rPr>
        <w:t>Many PQ issues can be avoided by planning in advance before the design and purchase of new electrical equipment. It is much more cost-effective to incorporate PQ requirements in the plan and design stage to prevent the potential PQ problems than fixing the problems after the equipment is put into service. Hence, some valuable planning ahead PQ Tips for planning a new project development or purchasing new equipment would be introduced during the PQ planning ahead meeting.</w:t>
      </w:r>
    </w:p>
    <w:p w14:paraId="7B462E82" w14:textId="77777777" w:rsidR="00E94FE6" w:rsidRDefault="00E94FE6" w:rsidP="00E94FE6">
      <w:pPr>
        <w:tabs>
          <w:tab w:val="left" w:pos="1134"/>
        </w:tabs>
        <w:ind w:left="1080" w:right="39"/>
        <w:jc w:val="both"/>
        <w:rPr>
          <w:rFonts w:ascii="Calibri" w:hAnsi="Calibri"/>
          <w:sz w:val="24"/>
          <w:szCs w:val="24"/>
        </w:rPr>
      </w:pPr>
    </w:p>
    <w:p w14:paraId="4E73225E" w14:textId="77777777" w:rsidR="00E94FE6" w:rsidRDefault="00E94FE6" w:rsidP="00E94FE6">
      <w:pPr>
        <w:tabs>
          <w:tab w:val="left" w:pos="1134"/>
        </w:tabs>
        <w:ind w:left="1080" w:right="39"/>
        <w:jc w:val="both"/>
        <w:rPr>
          <w:rFonts w:ascii="Calibri" w:hAnsi="Calibri"/>
          <w:sz w:val="24"/>
          <w:szCs w:val="24"/>
        </w:rPr>
      </w:pPr>
      <w:r>
        <w:rPr>
          <w:rFonts w:ascii="Calibri" w:hAnsi="Calibri"/>
          <w:sz w:val="24"/>
          <w:szCs w:val="24"/>
        </w:rPr>
        <w:lastRenderedPageBreak/>
        <w:t>Please fill in the attached “</w:t>
      </w:r>
      <w:r w:rsidRPr="00125E73">
        <w:rPr>
          <w:rFonts w:ascii="Calibri" w:hAnsi="Calibri"/>
          <w:sz w:val="24"/>
          <w:szCs w:val="24"/>
        </w:rPr>
        <w:t>Reply Slip for Customer Design</w:t>
      </w:r>
      <w:r>
        <w:rPr>
          <w:rFonts w:ascii="Calibri" w:hAnsi="Calibri"/>
          <w:sz w:val="24"/>
          <w:szCs w:val="24"/>
        </w:rPr>
        <w:t>s</w:t>
      </w:r>
      <w:r w:rsidRPr="00125E73">
        <w:rPr>
          <w:rFonts w:ascii="Calibri" w:hAnsi="Calibri"/>
          <w:sz w:val="24"/>
          <w:szCs w:val="24"/>
        </w:rPr>
        <w:t xml:space="preserve"> on Voltage Dip Ride-thru and Harmonics Emission</w:t>
      </w:r>
      <w:r>
        <w:rPr>
          <w:rFonts w:ascii="Calibri" w:hAnsi="Calibri"/>
          <w:sz w:val="24"/>
          <w:szCs w:val="24"/>
        </w:rPr>
        <w:t>” to let us more understand what type of equipment would be installed in this project so that we can advise the appropriate PQ Tips.</w:t>
      </w:r>
    </w:p>
    <w:p w14:paraId="31FA54C7" w14:textId="77777777" w:rsidR="00E94FE6" w:rsidRDefault="00E94FE6" w:rsidP="00E94FE6">
      <w:pPr>
        <w:tabs>
          <w:tab w:val="left" w:pos="1134"/>
        </w:tabs>
        <w:ind w:left="1080" w:right="39"/>
        <w:jc w:val="both"/>
        <w:rPr>
          <w:rFonts w:ascii="Calibri" w:hAnsi="Calibri"/>
          <w:sz w:val="24"/>
          <w:szCs w:val="24"/>
        </w:rPr>
      </w:pPr>
    </w:p>
    <w:p w14:paraId="6B932DF5" w14:textId="77777777" w:rsidR="00E94FE6" w:rsidRPr="00DD3758" w:rsidRDefault="00E94FE6" w:rsidP="00E94FE6">
      <w:pPr>
        <w:tabs>
          <w:tab w:val="left" w:pos="90"/>
        </w:tabs>
        <w:ind w:left="1080" w:right="39"/>
        <w:jc w:val="both"/>
        <w:rPr>
          <w:rFonts w:ascii="Calibri" w:hAnsi="Calibri"/>
          <w:sz w:val="24"/>
          <w:szCs w:val="24"/>
        </w:rPr>
      </w:pPr>
      <w:r w:rsidRPr="00DD3758">
        <w:rPr>
          <w:rFonts w:ascii="Calibri" w:hAnsi="Calibri"/>
          <w:sz w:val="24"/>
          <w:szCs w:val="24"/>
        </w:rPr>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w:t>
      </w:r>
      <w:proofErr w:type="gramStart"/>
      <w:r w:rsidRPr="00DD3758">
        <w:rPr>
          <w:rFonts w:ascii="Calibri" w:hAnsi="Calibri"/>
          <w:sz w:val="24"/>
          <w:szCs w:val="24"/>
        </w:rPr>
        <w:t>e.g.</w:t>
      </w:r>
      <w:proofErr w:type="gramEnd"/>
      <w:r w:rsidRPr="00DD3758">
        <w:rPr>
          <w:rFonts w:ascii="Calibri" w:hAnsi="Calibri"/>
          <w:sz w:val="24"/>
          <w:szCs w:val="24"/>
        </w:rPr>
        <w:t xml:space="preserve">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0856FDC7" w14:textId="77777777" w:rsidR="00E94FE6" w:rsidRPr="00DD3758" w:rsidRDefault="00E94FE6" w:rsidP="00E94FE6">
      <w:pPr>
        <w:tabs>
          <w:tab w:val="left" w:pos="90"/>
        </w:tabs>
        <w:ind w:left="1080" w:right="39"/>
        <w:jc w:val="both"/>
        <w:rPr>
          <w:rFonts w:ascii="Calibri" w:hAnsi="Calibri"/>
          <w:sz w:val="24"/>
          <w:szCs w:val="24"/>
        </w:rPr>
      </w:pPr>
    </w:p>
    <w:p w14:paraId="0C5272D1" w14:textId="77777777" w:rsidR="00E94FE6" w:rsidRPr="00DD3758" w:rsidRDefault="00E94FE6" w:rsidP="00E94FE6">
      <w:pPr>
        <w:tabs>
          <w:tab w:val="left" w:pos="90"/>
        </w:tabs>
        <w:ind w:left="1080" w:right="39"/>
        <w:jc w:val="both"/>
        <w:rPr>
          <w:rFonts w:ascii="Calibri" w:hAnsi="Calibri"/>
          <w:sz w:val="24"/>
          <w:szCs w:val="24"/>
        </w:rPr>
      </w:pPr>
      <w:r w:rsidRPr="00DD3758">
        <w:rPr>
          <w:rFonts w:ascii="Calibri" w:hAnsi="Calibri"/>
          <w:sz w:val="24"/>
          <w:szCs w:val="24"/>
        </w:rPr>
        <w:t>We are committed to assist our customers to resolve PQ issues and hence, we would like to share relevant experience with our customers. Please kindly refer to the Attachment 1 – Problem Solving &amp; Planning Ahead table which summarizes the symptoms, possible causes and recommended mitigation measures for details.</w:t>
      </w:r>
    </w:p>
    <w:p w14:paraId="520B8641" w14:textId="77777777" w:rsidR="00E94FE6" w:rsidRPr="00DD3758" w:rsidRDefault="00E94FE6" w:rsidP="00E94FE6">
      <w:pPr>
        <w:tabs>
          <w:tab w:val="left" w:pos="90"/>
        </w:tabs>
        <w:ind w:left="1080" w:right="39"/>
        <w:jc w:val="both"/>
        <w:rPr>
          <w:rFonts w:ascii="Calibri" w:hAnsi="Calibri"/>
          <w:sz w:val="24"/>
          <w:szCs w:val="24"/>
        </w:rPr>
      </w:pPr>
    </w:p>
    <w:p w14:paraId="1F2A4CA6" w14:textId="77777777" w:rsidR="00E94FE6" w:rsidRDefault="00E94FE6" w:rsidP="00E94FE6">
      <w:pPr>
        <w:tabs>
          <w:tab w:val="left" w:pos="90"/>
        </w:tabs>
        <w:ind w:left="1080" w:right="39"/>
        <w:jc w:val="both"/>
        <w:rPr>
          <w:rFonts w:ascii="Calibri" w:hAnsi="Calibri"/>
          <w:sz w:val="24"/>
          <w:szCs w:val="24"/>
        </w:rPr>
      </w:pPr>
      <w:r w:rsidRPr="00DD3758">
        <w:rPr>
          <w:rFonts w:ascii="Calibri" w:hAnsi="Calibri"/>
          <w:sz w:val="24"/>
          <w:szCs w:val="24"/>
        </w:rPr>
        <w:t>We strongly encourage you and your Project Owner to accept this free professional PQ planning ahead meeting service invitation and fill in the attached Reply Slip before project implementation for a thorough assessment of critical equipment to combat PQ issues and alleviate the impact. Should you have any enquires with the above or arrange a PQ Planning Ahead meeting with us, please feel free to contact our Mr K.Y. Poon (</w:t>
      </w:r>
      <w:proofErr w:type="spellStart"/>
      <w:r w:rsidRPr="00DD3758">
        <w:rPr>
          <w:rFonts w:ascii="Calibri" w:hAnsi="Calibri"/>
          <w:sz w:val="24"/>
          <w:szCs w:val="24"/>
        </w:rPr>
        <w:t>tel</w:t>
      </w:r>
      <w:proofErr w:type="spellEnd"/>
      <w:r w:rsidRPr="00DD3758">
        <w:rPr>
          <w:rFonts w:ascii="Calibri" w:hAnsi="Calibri"/>
          <w:sz w:val="24"/>
          <w:szCs w:val="24"/>
        </w:rPr>
        <w:t>: 2678 6047 or email: benpoon@clp.com.hk) or Mr K.W. Chan (</w:t>
      </w:r>
      <w:proofErr w:type="spellStart"/>
      <w:r w:rsidRPr="00DD3758">
        <w:rPr>
          <w:rFonts w:ascii="Calibri" w:hAnsi="Calibri"/>
          <w:sz w:val="24"/>
          <w:szCs w:val="24"/>
        </w:rPr>
        <w:t>tel</w:t>
      </w:r>
      <w:proofErr w:type="spellEnd"/>
      <w:r w:rsidRPr="00DD3758">
        <w:rPr>
          <w:rFonts w:ascii="Calibri" w:hAnsi="Calibri"/>
          <w:sz w:val="24"/>
          <w:szCs w:val="24"/>
        </w:rPr>
        <w:t>: 2678 7518 or email: kw.chan@clp.com.hk).</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E94FE6">
      <w:pPr>
        <w:tabs>
          <w:tab w:val="left" w:pos="90"/>
        </w:tabs>
        <w:jc w:val="both"/>
        <w:rPr>
          <w:rFonts w:ascii="Calibri" w:hAnsi="Calibri"/>
          <w:sz w:val="24"/>
          <w:szCs w:val="24"/>
        </w:rPr>
      </w:pPr>
    </w:p>
    <w:p w14:paraId="64C86EEE" w14:textId="5EDC68E1" w:rsidR="0094014C" w:rsidRDefault="00BC046A" w:rsidP="004D2858">
      <w:pPr>
        <w:tabs>
          <w:tab w:val="left" w:pos="90"/>
        </w:tabs>
        <w:ind w:left="1080"/>
        <w:jc w:val="both"/>
        <w:rPr>
          <w:rFonts w:ascii="Calibri" w:hAnsi="Calibri"/>
          <w:sz w:val="24"/>
          <w:szCs w:val="24"/>
        </w:rPr>
      </w:pPr>
      <w:r>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5CEF4571" w14:textId="77777777" w:rsidR="00093097" w:rsidRDefault="00093097"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191"/>
        <w:gridCol w:w="1871"/>
        <w:gridCol w:w="3062"/>
      </w:tblGrid>
      <w:tr w:rsidR="00926A67" w14:paraId="6EBCD4EA" w14:textId="77777777" w:rsidTr="00926A67">
        <w:trPr>
          <w:trHeight w:val="330"/>
          <w:jc w:val="center"/>
        </w:trPr>
        <w:tc>
          <w:tcPr>
            <w:tcW w:w="1191" w:type="dxa"/>
            <w:tcBorders>
              <w:right w:val="single" w:sz="8" w:space="0" w:color="BCBEC0"/>
            </w:tcBorders>
            <w:shd w:val="clear" w:color="auto" w:fill="00B480"/>
          </w:tcPr>
          <w:p w14:paraId="4974A3FF"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left w:val="single" w:sz="8" w:space="0" w:color="BCBEC0"/>
              <w:right w:val="single" w:sz="8" w:space="0" w:color="BCBEC0"/>
            </w:tcBorders>
            <w:shd w:val="clear" w:color="auto" w:fill="00B480"/>
          </w:tcPr>
          <w:p w14:paraId="1AC44D79"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left w:val="single" w:sz="8" w:space="0" w:color="BCBEC0"/>
            </w:tcBorders>
            <w:shd w:val="clear" w:color="auto" w:fill="00B480"/>
          </w:tcPr>
          <w:p w14:paraId="77DCDAA5" w14:textId="77777777" w:rsidR="00926A67" w:rsidRDefault="00926A67" w:rsidP="008A52FC">
            <w:pPr>
              <w:pStyle w:val="TableParagraph"/>
              <w:spacing w:before="71"/>
              <w:ind w:left="84"/>
              <w:rPr>
                <w:sz w:val="16"/>
              </w:rPr>
            </w:pPr>
            <w:r>
              <w:rPr>
                <w:color w:val="FFFFFF"/>
                <w:spacing w:val="-2"/>
                <w:sz w:val="16"/>
              </w:rPr>
              <w:t>Recommendation</w:t>
            </w:r>
          </w:p>
        </w:tc>
      </w:tr>
      <w:tr w:rsidR="00926A67" w14:paraId="094A2F63" w14:textId="77777777" w:rsidTr="00926A67">
        <w:trPr>
          <w:trHeight w:val="3575"/>
          <w:jc w:val="center"/>
        </w:trPr>
        <w:tc>
          <w:tcPr>
            <w:tcW w:w="1191" w:type="dxa"/>
            <w:tcBorders>
              <w:right w:val="single" w:sz="8" w:space="0" w:color="BCBEC0"/>
            </w:tcBorders>
            <w:shd w:val="clear" w:color="auto" w:fill="FFFFFF"/>
          </w:tcPr>
          <w:p w14:paraId="5D410147"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1" w:type="dxa"/>
            <w:tcBorders>
              <w:left w:val="single" w:sz="8" w:space="0" w:color="BCBEC0"/>
              <w:right w:val="single" w:sz="8" w:space="0" w:color="BCBEC0"/>
            </w:tcBorders>
            <w:shd w:val="clear" w:color="auto" w:fill="FFFFFF"/>
          </w:tcPr>
          <w:p w14:paraId="21DAECC4" w14:textId="77777777" w:rsidR="00926A67" w:rsidRDefault="00926A67" w:rsidP="00595F80">
            <w:pPr>
              <w:pStyle w:val="TableParagraph"/>
              <w:numPr>
                <w:ilvl w:val="0"/>
                <w:numId w:val="9"/>
              </w:numPr>
              <w:tabs>
                <w:tab w:val="left" w:pos="207"/>
              </w:tabs>
              <w:spacing w:before="74" w:line="235" w:lineRule="auto"/>
              <w:ind w:right="273"/>
              <w:rPr>
                <w:sz w:val="16"/>
              </w:rPr>
            </w:pPr>
            <w:r>
              <w:rPr>
                <w:color w:val="414042"/>
                <w:spacing w:val="-2"/>
                <w:w w:val="105"/>
                <w:sz w:val="16"/>
              </w:rPr>
              <w:t>Original</w:t>
            </w:r>
            <w:r>
              <w:rPr>
                <w:color w:val="414042"/>
                <w:spacing w:val="-10"/>
                <w:w w:val="105"/>
                <w:sz w:val="16"/>
              </w:rPr>
              <w:t xml:space="preserve"> </w:t>
            </w:r>
            <w:r>
              <w:rPr>
                <w:color w:val="414042"/>
                <w:spacing w:val="-2"/>
                <w:w w:val="105"/>
                <w:sz w:val="16"/>
              </w:rPr>
              <w:t>design</w:t>
            </w:r>
            <w:r>
              <w:rPr>
                <w:color w:val="414042"/>
                <w:spacing w:val="-10"/>
                <w:w w:val="105"/>
                <w:sz w:val="16"/>
              </w:rPr>
              <w:t xml:space="preserve"> </w:t>
            </w:r>
            <w:r>
              <w:rPr>
                <w:color w:val="414042"/>
                <w:spacing w:val="-2"/>
                <w:w w:val="105"/>
                <w:sz w:val="16"/>
              </w:rPr>
              <w:t xml:space="preserve">did </w:t>
            </w:r>
            <w:r>
              <w:rPr>
                <w:color w:val="414042"/>
                <w:w w:val="105"/>
                <w:sz w:val="16"/>
              </w:rPr>
              <w:t>not cater for load growth and use</w:t>
            </w:r>
          </w:p>
          <w:p w14:paraId="66B9EB39" w14:textId="77777777" w:rsidR="00926A67" w:rsidRDefault="00926A67" w:rsidP="008A52FC">
            <w:pPr>
              <w:pStyle w:val="TableParagraph"/>
              <w:spacing w:line="235" w:lineRule="auto"/>
              <w:ind w:left="206"/>
              <w:rPr>
                <w:sz w:val="16"/>
              </w:rPr>
            </w:pPr>
            <w:r>
              <w:rPr>
                <w:color w:val="414042"/>
                <w:sz w:val="16"/>
              </w:rPr>
              <w:t xml:space="preserve">of high-demand </w:t>
            </w:r>
            <w:r>
              <w:rPr>
                <w:color w:val="414042"/>
                <w:spacing w:val="-2"/>
                <w:sz w:val="16"/>
              </w:rPr>
              <w:t>appliances,</w:t>
            </w:r>
            <w:r>
              <w:rPr>
                <w:color w:val="414042"/>
                <w:spacing w:val="-10"/>
                <w:sz w:val="16"/>
              </w:rPr>
              <w:t xml:space="preserve"> </w:t>
            </w:r>
            <w:r>
              <w:rPr>
                <w:color w:val="414042"/>
                <w:spacing w:val="-2"/>
                <w:sz w:val="16"/>
              </w:rPr>
              <w:t>like</w:t>
            </w:r>
            <w:r>
              <w:rPr>
                <w:color w:val="414042"/>
                <w:spacing w:val="-10"/>
                <w:sz w:val="16"/>
              </w:rPr>
              <w:t xml:space="preserve"> </w:t>
            </w:r>
            <w:r>
              <w:rPr>
                <w:color w:val="414042"/>
                <w:spacing w:val="-2"/>
                <w:sz w:val="16"/>
              </w:rPr>
              <w:t>air- conditioner.</w:t>
            </w:r>
          </w:p>
          <w:p w14:paraId="0581E99D" w14:textId="77777777" w:rsidR="00926A67" w:rsidRDefault="00926A67" w:rsidP="00595F80">
            <w:pPr>
              <w:pStyle w:val="TableParagraph"/>
              <w:numPr>
                <w:ilvl w:val="0"/>
                <w:numId w:val="9"/>
              </w:numPr>
              <w:tabs>
                <w:tab w:val="left" w:pos="207"/>
              </w:tabs>
              <w:spacing w:before="55" w:line="235" w:lineRule="auto"/>
              <w:ind w:right="122"/>
              <w:rPr>
                <w:sz w:val="16"/>
              </w:rPr>
            </w:pPr>
            <w:r>
              <w:rPr>
                <w:color w:val="414042"/>
                <w:sz w:val="16"/>
              </w:rPr>
              <w:t>Customer’s main building ACB tripped after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r>
              <w:rPr>
                <w:color w:val="414042"/>
                <w:spacing w:val="-1"/>
                <w:sz w:val="16"/>
              </w:rPr>
              <w:t xml:space="preserve"> </w:t>
            </w:r>
            <w:r>
              <w:rPr>
                <w:color w:val="414042"/>
                <w:sz w:val="16"/>
              </w:rPr>
              <w:t>as</w:t>
            </w:r>
            <w:r>
              <w:rPr>
                <w:color w:val="414042"/>
                <w:spacing w:val="-1"/>
                <w:sz w:val="16"/>
              </w:rPr>
              <w:t xml:space="preserve"> </w:t>
            </w:r>
            <w:r>
              <w:rPr>
                <w:color w:val="414042"/>
                <w:sz w:val="16"/>
              </w:rPr>
              <w:t>a result of over-current protection activated due to excessive restart</w:t>
            </w:r>
            <w:r>
              <w:rPr>
                <w:color w:val="414042"/>
                <w:spacing w:val="-2"/>
                <w:sz w:val="16"/>
              </w:rPr>
              <w:t xml:space="preserve"> </w:t>
            </w:r>
            <w:r>
              <w:rPr>
                <w:color w:val="414042"/>
                <w:sz w:val="16"/>
              </w:rPr>
              <w:t>current</w:t>
            </w:r>
            <w:r>
              <w:rPr>
                <w:color w:val="414042"/>
                <w:spacing w:val="-2"/>
                <w:sz w:val="16"/>
              </w:rPr>
              <w:t xml:space="preserve"> </w:t>
            </w:r>
            <w:r>
              <w:rPr>
                <w:color w:val="414042"/>
                <w:sz w:val="16"/>
              </w:rPr>
              <w:t>surge.</w:t>
            </w:r>
          </w:p>
        </w:tc>
        <w:tc>
          <w:tcPr>
            <w:tcW w:w="3062" w:type="dxa"/>
            <w:tcBorders>
              <w:left w:val="single" w:sz="8" w:space="0" w:color="BCBEC0"/>
              <w:right w:val="single" w:sz="8" w:space="0" w:color="EBEBEC"/>
            </w:tcBorders>
            <w:shd w:val="clear" w:color="auto" w:fill="FFFFFF"/>
          </w:tcPr>
          <w:p w14:paraId="63EBE1D5" w14:textId="77777777" w:rsidR="00926A67" w:rsidRDefault="00926A67" w:rsidP="008A52FC">
            <w:pPr>
              <w:pStyle w:val="TableParagraph"/>
              <w:spacing w:before="74" w:line="235" w:lineRule="auto"/>
              <w:ind w:left="84"/>
              <w:rPr>
                <w:sz w:val="16"/>
              </w:rPr>
            </w:pPr>
            <w:r>
              <w:rPr>
                <w:color w:val="414042"/>
                <w:w w:val="105"/>
                <w:sz w:val="16"/>
              </w:rPr>
              <w:t>The tripping of the main ACB is attributable</w:t>
            </w:r>
            <w:r>
              <w:rPr>
                <w:color w:val="414042"/>
                <w:spacing w:val="-11"/>
                <w:w w:val="105"/>
                <w:sz w:val="16"/>
              </w:rPr>
              <w:t xml:space="preserve"> </w:t>
            </w:r>
            <w:r>
              <w:rPr>
                <w:color w:val="414042"/>
                <w:w w:val="105"/>
                <w:sz w:val="16"/>
              </w:rPr>
              <w:t>to</w:t>
            </w:r>
            <w:r>
              <w:rPr>
                <w:color w:val="414042"/>
                <w:spacing w:val="-11"/>
                <w:w w:val="105"/>
                <w:sz w:val="16"/>
              </w:rPr>
              <w:t xml:space="preserve"> </w:t>
            </w:r>
            <w:r>
              <w:rPr>
                <w:color w:val="414042"/>
                <w:w w:val="105"/>
                <w:sz w:val="16"/>
              </w:rPr>
              <w:t>uneven</w:t>
            </w:r>
            <w:r>
              <w:rPr>
                <w:color w:val="414042"/>
                <w:spacing w:val="-11"/>
                <w:w w:val="105"/>
                <w:sz w:val="16"/>
              </w:rPr>
              <w:t xml:space="preserve"> </w:t>
            </w:r>
            <w:r>
              <w:rPr>
                <w:color w:val="414042"/>
                <w:w w:val="105"/>
                <w:sz w:val="16"/>
              </w:rPr>
              <w:t>load</w:t>
            </w:r>
            <w:r>
              <w:rPr>
                <w:color w:val="414042"/>
                <w:spacing w:val="-11"/>
                <w:w w:val="105"/>
                <w:sz w:val="16"/>
              </w:rPr>
              <w:t xml:space="preserve"> </w:t>
            </w:r>
            <w:r>
              <w:rPr>
                <w:color w:val="414042"/>
                <w:w w:val="105"/>
                <w:sz w:val="16"/>
              </w:rPr>
              <w:t xml:space="preserve">distribution, high load demand under hot weather </w:t>
            </w:r>
            <w:r>
              <w:rPr>
                <w:rFonts w:ascii="Trebuchet MS"/>
                <w:color w:val="414042"/>
                <w:sz w:val="16"/>
              </w:rPr>
              <w:t>conditions,</w:t>
            </w:r>
            <w:r>
              <w:rPr>
                <w:rFonts w:ascii="Trebuchet MS"/>
                <w:color w:val="414042"/>
                <w:spacing w:val="-13"/>
                <w:sz w:val="16"/>
              </w:rPr>
              <w:t xml:space="preserve"> </w:t>
            </w:r>
            <w:r>
              <w:rPr>
                <w:rFonts w:ascii="Trebuchet MS"/>
                <w:color w:val="414042"/>
                <w:sz w:val="16"/>
              </w:rPr>
              <w:t>and</w:t>
            </w:r>
            <w:r>
              <w:rPr>
                <w:rFonts w:ascii="Trebuchet MS"/>
                <w:color w:val="414042"/>
                <w:spacing w:val="-13"/>
                <w:sz w:val="16"/>
              </w:rPr>
              <w:t xml:space="preserve"> </w:t>
            </w:r>
            <w:r>
              <w:rPr>
                <w:rFonts w:ascii="Trebuchet MS"/>
                <w:color w:val="414042"/>
                <w:sz w:val="16"/>
              </w:rPr>
              <w:t>sudden</w:t>
            </w:r>
            <w:r>
              <w:rPr>
                <w:rFonts w:ascii="Trebuchet MS"/>
                <w:color w:val="414042"/>
                <w:spacing w:val="-12"/>
                <w:sz w:val="16"/>
              </w:rPr>
              <w:t xml:space="preserve"> </w:t>
            </w:r>
            <w:r>
              <w:rPr>
                <w:rFonts w:ascii="Trebuchet MS"/>
                <w:color w:val="414042"/>
                <w:sz w:val="16"/>
              </w:rPr>
              <w:t>load</w:t>
            </w:r>
            <w:r>
              <w:rPr>
                <w:rFonts w:ascii="Trebuchet MS"/>
                <w:color w:val="414042"/>
                <w:spacing w:val="-12"/>
                <w:sz w:val="16"/>
              </w:rPr>
              <w:t xml:space="preserve"> </w:t>
            </w:r>
            <w:r>
              <w:rPr>
                <w:rFonts w:ascii="Trebuchet MS"/>
                <w:color w:val="414042"/>
                <w:sz w:val="16"/>
              </w:rPr>
              <w:t xml:space="preserve">fluctuations </w:t>
            </w:r>
            <w:r>
              <w:rPr>
                <w:color w:val="414042"/>
                <w:w w:val="105"/>
                <w:sz w:val="16"/>
              </w:rPr>
              <w:t>during a voltage dip incident.</w:t>
            </w:r>
          </w:p>
          <w:p w14:paraId="6B439240" w14:textId="77777777" w:rsidR="00926A67" w:rsidRDefault="00926A67" w:rsidP="008A52FC">
            <w:pPr>
              <w:pStyle w:val="TableParagraph"/>
              <w:spacing w:before="107"/>
              <w:ind w:left="84"/>
              <w:rPr>
                <w:sz w:val="16"/>
              </w:rPr>
            </w:pPr>
            <w:r>
              <w:rPr>
                <w:color w:val="414042"/>
                <w:sz w:val="16"/>
              </w:rPr>
              <w:t>For</w:t>
            </w:r>
            <w:r>
              <w:rPr>
                <w:color w:val="414042"/>
                <w:spacing w:val="5"/>
                <w:sz w:val="16"/>
              </w:rPr>
              <w:t xml:space="preserve"> </w:t>
            </w:r>
            <w:r>
              <w:rPr>
                <w:color w:val="414042"/>
                <w:sz w:val="16"/>
              </w:rPr>
              <w:t>high-rise</w:t>
            </w:r>
            <w:r>
              <w:rPr>
                <w:color w:val="414042"/>
                <w:spacing w:val="5"/>
                <w:sz w:val="16"/>
              </w:rPr>
              <w:t xml:space="preserve"> </w:t>
            </w:r>
            <w:r>
              <w:rPr>
                <w:color w:val="414042"/>
                <w:spacing w:val="-2"/>
                <w:sz w:val="16"/>
              </w:rPr>
              <w:t>buildings:</w:t>
            </w:r>
          </w:p>
          <w:p w14:paraId="1A4E9458" w14:textId="77777777" w:rsidR="00926A67" w:rsidRDefault="00926A67" w:rsidP="00595F80">
            <w:pPr>
              <w:pStyle w:val="TableParagraph"/>
              <w:numPr>
                <w:ilvl w:val="0"/>
                <w:numId w:val="8"/>
              </w:numPr>
              <w:tabs>
                <w:tab w:val="left" w:pos="207"/>
              </w:tabs>
              <w:spacing w:before="56" w:line="235" w:lineRule="auto"/>
              <w:ind w:right="118"/>
              <w:rPr>
                <w:rFonts w:ascii="Trebuchet MS" w:hAnsi="Trebuchet MS"/>
                <w:sz w:val="16"/>
              </w:rPr>
            </w:pPr>
            <w:r>
              <w:rPr>
                <w:color w:val="414042"/>
                <w:sz w:val="16"/>
              </w:rPr>
              <w:t>Internal supply upgrade or load diversion is proposed in order to reserve</w:t>
            </w:r>
            <w:r>
              <w:rPr>
                <w:color w:val="414042"/>
                <w:spacing w:val="-9"/>
                <w:sz w:val="16"/>
              </w:rPr>
              <w:t xml:space="preserve"> </w:t>
            </w:r>
            <w:r>
              <w:rPr>
                <w:color w:val="414042"/>
                <w:sz w:val="16"/>
              </w:rPr>
              <w:t>more</w:t>
            </w:r>
            <w:r>
              <w:rPr>
                <w:color w:val="414042"/>
                <w:spacing w:val="-9"/>
                <w:sz w:val="16"/>
              </w:rPr>
              <w:t xml:space="preserve"> </w:t>
            </w:r>
            <w:r>
              <w:rPr>
                <w:color w:val="414042"/>
                <w:sz w:val="16"/>
              </w:rPr>
              <w:t>capacity</w:t>
            </w:r>
            <w:r>
              <w:rPr>
                <w:color w:val="414042"/>
                <w:spacing w:val="-9"/>
                <w:sz w:val="16"/>
              </w:rPr>
              <w:t xml:space="preserve"> </w:t>
            </w:r>
            <w:r>
              <w:rPr>
                <w:color w:val="414042"/>
                <w:sz w:val="16"/>
              </w:rPr>
              <w:t>for</w:t>
            </w:r>
            <w:r>
              <w:rPr>
                <w:color w:val="414042"/>
                <w:spacing w:val="-9"/>
                <w:sz w:val="16"/>
              </w:rPr>
              <w:t xml:space="preserve"> </w:t>
            </w:r>
            <w:r>
              <w:rPr>
                <w:color w:val="414042"/>
                <w:sz w:val="16"/>
              </w:rPr>
              <w:t>sudden</w:t>
            </w:r>
            <w:r>
              <w:rPr>
                <w:color w:val="414042"/>
                <w:spacing w:val="-9"/>
                <w:sz w:val="16"/>
              </w:rPr>
              <w:t xml:space="preserve"> </w:t>
            </w:r>
            <w:r>
              <w:rPr>
                <w:color w:val="414042"/>
                <w:sz w:val="16"/>
              </w:rPr>
              <w:t xml:space="preserve">load </w:t>
            </w:r>
            <w:r>
              <w:rPr>
                <w:rFonts w:ascii="Trebuchet MS" w:hAnsi="Trebuchet MS"/>
                <w:color w:val="414042"/>
                <w:sz w:val="16"/>
              </w:rPr>
              <w:t>demands and current fluctuations.</w:t>
            </w:r>
          </w:p>
          <w:p w14:paraId="539DA772" w14:textId="77777777" w:rsidR="00926A67" w:rsidRDefault="00926A67" w:rsidP="00595F80">
            <w:pPr>
              <w:pStyle w:val="TableParagraph"/>
              <w:numPr>
                <w:ilvl w:val="0"/>
                <w:numId w:val="8"/>
              </w:numPr>
              <w:tabs>
                <w:tab w:val="left" w:pos="207"/>
              </w:tabs>
              <w:spacing w:before="54" w:line="235" w:lineRule="auto"/>
              <w:ind w:right="282"/>
              <w:rPr>
                <w:sz w:val="16"/>
              </w:rPr>
            </w:pPr>
            <w:r>
              <w:rPr>
                <w:color w:val="414042"/>
                <w:sz w:val="16"/>
              </w:rPr>
              <w:t>Check if there is spare transformer bay</w:t>
            </w:r>
            <w:r>
              <w:rPr>
                <w:color w:val="414042"/>
                <w:spacing w:val="-8"/>
                <w:sz w:val="16"/>
              </w:rPr>
              <w:t xml:space="preserve"> </w:t>
            </w:r>
            <w:r>
              <w:rPr>
                <w:color w:val="414042"/>
                <w:sz w:val="16"/>
              </w:rPr>
              <w:t>and</w:t>
            </w:r>
            <w:r>
              <w:rPr>
                <w:color w:val="414042"/>
                <w:spacing w:val="-8"/>
                <w:sz w:val="16"/>
              </w:rPr>
              <w:t xml:space="preserve"> </w:t>
            </w:r>
            <w:r>
              <w:rPr>
                <w:color w:val="414042"/>
                <w:sz w:val="16"/>
              </w:rPr>
              <w:t>spare</w:t>
            </w:r>
            <w:r>
              <w:rPr>
                <w:color w:val="414042"/>
                <w:spacing w:val="-8"/>
                <w:sz w:val="16"/>
              </w:rPr>
              <w:t xml:space="preserve"> </w:t>
            </w:r>
            <w:r>
              <w:rPr>
                <w:color w:val="414042"/>
                <w:sz w:val="16"/>
              </w:rPr>
              <w:t>main</w:t>
            </w:r>
            <w:r>
              <w:rPr>
                <w:color w:val="414042"/>
                <w:spacing w:val="-8"/>
                <w:sz w:val="16"/>
              </w:rPr>
              <w:t xml:space="preserve"> </w:t>
            </w:r>
            <w:r>
              <w:rPr>
                <w:color w:val="414042"/>
                <w:sz w:val="16"/>
              </w:rPr>
              <w:t>incoming</w:t>
            </w:r>
            <w:r>
              <w:rPr>
                <w:color w:val="414042"/>
                <w:spacing w:val="-8"/>
                <w:sz w:val="16"/>
              </w:rPr>
              <w:t xml:space="preserve"> </w:t>
            </w:r>
            <w:r>
              <w:rPr>
                <w:color w:val="414042"/>
                <w:sz w:val="16"/>
              </w:rPr>
              <w:t>circuit breaker on customer LV board, please contact power company for</w:t>
            </w:r>
          </w:p>
          <w:p w14:paraId="622D9216" w14:textId="77777777" w:rsidR="00926A67" w:rsidRDefault="00926A67" w:rsidP="008A52FC">
            <w:pPr>
              <w:pStyle w:val="TableParagraph"/>
              <w:spacing w:line="232" w:lineRule="auto"/>
              <w:ind w:left="206"/>
              <w:rPr>
                <w:rFonts w:ascii="Trebuchet MS"/>
                <w:sz w:val="16"/>
              </w:rPr>
            </w:pPr>
            <w:r>
              <w:rPr>
                <w:color w:val="414042"/>
                <w:sz w:val="16"/>
              </w:rPr>
              <w:t xml:space="preserve">considering addition of transformer or other supply upgrade if the reserved </w:t>
            </w:r>
            <w:r>
              <w:rPr>
                <w:rFonts w:ascii="Trebuchet MS"/>
                <w:color w:val="414042"/>
                <w:sz w:val="16"/>
              </w:rPr>
              <w:t xml:space="preserve">capacity is insufficient for load </w:t>
            </w:r>
            <w:r>
              <w:rPr>
                <w:rFonts w:ascii="Trebuchet MS"/>
                <w:color w:val="414042"/>
                <w:spacing w:val="-2"/>
                <w:sz w:val="16"/>
              </w:rPr>
              <w:t>fluctuation.</w:t>
            </w:r>
          </w:p>
        </w:tc>
      </w:tr>
      <w:tr w:rsidR="00926A67" w14:paraId="4481E240" w14:textId="77777777" w:rsidTr="00926A67">
        <w:trPr>
          <w:trHeight w:val="416"/>
          <w:jc w:val="center"/>
        </w:trPr>
        <w:tc>
          <w:tcPr>
            <w:tcW w:w="1191" w:type="dxa"/>
            <w:tcBorders>
              <w:right w:val="single" w:sz="8" w:space="0" w:color="BCBEC0"/>
            </w:tcBorders>
            <w:shd w:val="clear" w:color="auto" w:fill="FFFFFF"/>
          </w:tcPr>
          <w:p w14:paraId="7E0890D3"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29A8E0C5"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EC3B19E" w14:textId="77777777" w:rsidR="00926A67" w:rsidRDefault="00926A67" w:rsidP="00595F80">
            <w:pPr>
              <w:pStyle w:val="TableParagraph"/>
              <w:numPr>
                <w:ilvl w:val="0"/>
                <w:numId w:val="7"/>
              </w:numPr>
              <w:tabs>
                <w:tab w:val="left" w:pos="207"/>
              </w:tabs>
              <w:spacing w:before="22" w:line="235" w:lineRule="auto"/>
              <w:ind w:right="107"/>
              <w:rPr>
                <w:sz w:val="16"/>
              </w:rPr>
            </w:pPr>
            <w:r>
              <w:rPr>
                <w:color w:val="414042"/>
                <w:sz w:val="16"/>
              </w:rPr>
              <w:t>Replacement</w:t>
            </w:r>
            <w:r>
              <w:rPr>
                <w:color w:val="414042"/>
                <w:spacing w:val="-3"/>
                <w:sz w:val="16"/>
              </w:rPr>
              <w:t xml:space="preserve"> </w:t>
            </w:r>
            <w:r>
              <w:rPr>
                <w:color w:val="414042"/>
                <w:sz w:val="16"/>
              </w:rPr>
              <w:t>of</w:t>
            </w:r>
            <w:r>
              <w:rPr>
                <w:color w:val="414042"/>
                <w:spacing w:val="-3"/>
                <w:sz w:val="16"/>
              </w:rPr>
              <w:t xml:space="preserve"> </w:t>
            </w:r>
            <w:r>
              <w:rPr>
                <w:color w:val="414042"/>
                <w:sz w:val="16"/>
              </w:rPr>
              <w:t>conventional</w:t>
            </w:r>
            <w:r>
              <w:rPr>
                <w:color w:val="414042"/>
                <w:spacing w:val="-3"/>
                <w:sz w:val="16"/>
              </w:rPr>
              <w:t xml:space="preserve"> </w:t>
            </w:r>
            <w:r>
              <w:rPr>
                <w:color w:val="414042"/>
                <w:sz w:val="16"/>
              </w:rPr>
              <w:t xml:space="preserve">window- </w:t>
            </w:r>
            <w:r>
              <w:rPr>
                <w:color w:val="414042"/>
                <w:spacing w:val="-2"/>
                <w:w w:val="105"/>
                <w:sz w:val="16"/>
              </w:rPr>
              <w:t>type</w:t>
            </w:r>
            <w:r>
              <w:rPr>
                <w:color w:val="414042"/>
                <w:spacing w:val="-10"/>
                <w:w w:val="105"/>
                <w:sz w:val="16"/>
              </w:rPr>
              <w:t xml:space="preserve"> </w:t>
            </w:r>
            <w:r>
              <w:rPr>
                <w:color w:val="414042"/>
                <w:spacing w:val="-2"/>
                <w:w w:val="105"/>
                <w:sz w:val="16"/>
              </w:rPr>
              <w:t>or</w:t>
            </w:r>
            <w:r>
              <w:rPr>
                <w:color w:val="414042"/>
                <w:spacing w:val="-10"/>
                <w:w w:val="105"/>
                <w:sz w:val="16"/>
              </w:rPr>
              <w:t xml:space="preserve"> </w:t>
            </w:r>
            <w:r>
              <w:rPr>
                <w:color w:val="414042"/>
                <w:spacing w:val="-2"/>
                <w:w w:val="105"/>
                <w:sz w:val="16"/>
              </w:rPr>
              <w:t>split-type</w:t>
            </w:r>
            <w:r>
              <w:rPr>
                <w:color w:val="414042"/>
                <w:spacing w:val="-10"/>
                <w:w w:val="105"/>
                <w:sz w:val="16"/>
              </w:rPr>
              <w:t xml:space="preserve"> </w:t>
            </w:r>
            <w:r>
              <w:rPr>
                <w:color w:val="414042"/>
                <w:spacing w:val="-2"/>
                <w:w w:val="105"/>
                <w:sz w:val="16"/>
              </w:rPr>
              <w:t>A/C</w:t>
            </w:r>
            <w:r>
              <w:rPr>
                <w:color w:val="414042"/>
                <w:spacing w:val="-10"/>
                <w:w w:val="105"/>
                <w:sz w:val="16"/>
              </w:rPr>
              <w:t xml:space="preserve"> </w:t>
            </w:r>
            <w:r>
              <w:rPr>
                <w:color w:val="414042"/>
                <w:spacing w:val="-2"/>
                <w:w w:val="105"/>
                <w:sz w:val="16"/>
              </w:rPr>
              <w:t>by</w:t>
            </w:r>
            <w:r>
              <w:rPr>
                <w:color w:val="414042"/>
                <w:spacing w:val="-10"/>
                <w:w w:val="105"/>
                <w:sz w:val="16"/>
              </w:rPr>
              <w:t xml:space="preserve"> </w:t>
            </w:r>
            <w:r>
              <w:rPr>
                <w:color w:val="414042"/>
                <w:spacing w:val="-2"/>
                <w:w w:val="105"/>
                <w:sz w:val="16"/>
              </w:rPr>
              <w:t>inverter-type.</w:t>
            </w:r>
          </w:p>
        </w:tc>
      </w:tr>
      <w:tr w:rsidR="00926A67" w14:paraId="00547181" w14:textId="77777777" w:rsidTr="00926A67">
        <w:trPr>
          <w:trHeight w:val="627"/>
          <w:jc w:val="center"/>
        </w:trPr>
        <w:tc>
          <w:tcPr>
            <w:tcW w:w="1191" w:type="dxa"/>
            <w:tcBorders>
              <w:bottom w:val="single" w:sz="8" w:space="0" w:color="EBEBEC"/>
              <w:right w:val="single" w:sz="8" w:space="0" w:color="BCBEC0"/>
            </w:tcBorders>
            <w:shd w:val="clear" w:color="auto" w:fill="FFFFFF"/>
          </w:tcPr>
          <w:p w14:paraId="45D181A6" w14:textId="77777777" w:rsidR="00926A67" w:rsidRDefault="00926A67" w:rsidP="008A52FC">
            <w:pPr>
              <w:pStyle w:val="TableParagraph"/>
              <w:rPr>
                <w:rFonts w:ascii="Times New Roman"/>
                <w:sz w:val="16"/>
              </w:rPr>
            </w:pPr>
          </w:p>
        </w:tc>
        <w:tc>
          <w:tcPr>
            <w:tcW w:w="1871" w:type="dxa"/>
            <w:tcBorders>
              <w:left w:val="single" w:sz="8" w:space="0" w:color="BCBEC0"/>
              <w:bottom w:val="single" w:sz="8" w:space="0" w:color="EBEBEC"/>
              <w:right w:val="single" w:sz="8" w:space="0" w:color="BCBEC0"/>
            </w:tcBorders>
            <w:shd w:val="clear" w:color="auto" w:fill="FFFFFF"/>
          </w:tcPr>
          <w:p w14:paraId="11679353" w14:textId="77777777" w:rsidR="00926A67" w:rsidRDefault="00926A67" w:rsidP="008A52FC">
            <w:pPr>
              <w:pStyle w:val="TableParagraph"/>
              <w:rPr>
                <w:rFonts w:ascii="Times New Roman"/>
                <w:sz w:val="16"/>
              </w:rPr>
            </w:pPr>
          </w:p>
        </w:tc>
        <w:tc>
          <w:tcPr>
            <w:tcW w:w="3062" w:type="dxa"/>
            <w:tcBorders>
              <w:left w:val="single" w:sz="8" w:space="0" w:color="BCBEC0"/>
              <w:bottom w:val="single" w:sz="8" w:space="0" w:color="EBEBEC"/>
              <w:right w:val="single" w:sz="8" w:space="0" w:color="EBEBEC"/>
            </w:tcBorders>
            <w:shd w:val="clear" w:color="auto" w:fill="FFFFFF"/>
          </w:tcPr>
          <w:p w14:paraId="4D8B9EB5" w14:textId="77777777" w:rsidR="00926A67" w:rsidRDefault="00926A67" w:rsidP="00595F80">
            <w:pPr>
              <w:pStyle w:val="TableParagraph"/>
              <w:numPr>
                <w:ilvl w:val="0"/>
                <w:numId w:val="6"/>
              </w:numPr>
              <w:tabs>
                <w:tab w:val="left" w:pos="207"/>
              </w:tabs>
              <w:spacing w:before="22" w:line="235" w:lineRule="auto"/>
              <w:ind w:right="153"/>
              <w:rPr>
                <w:sz w:val="16"/>
              </w:rPr>
            </w:pPr>
            <w:r>
              <w:rPr>
                <w:color w:val="414042"/>
                <w:sz w:val="16"/>
              </w:rPr>
              <w:t>Precise estimation of load growth</w:t>
            </w:r>
            <w:r>
              <w:rPr>
                <w:color w:val="414042"/>
                <w:spacing w:val="80"/>
                <w:sz w:val="16"/>
              </w:rPr>
              <w:t xml:space="preserve"> </w:t>
            </w:r>
            <w:r>
              <w:rPr>
                <w:color w:val="414042"/>
                <w:sz w:val="16"/>
              </w:rPr>
              <w:t>and close monitoring of load demand would be necessary.</w:t>
            </w:r>
          </w:p>
        </w:tc>
      </w:tr>
    </w:tbl>
    <w:p w14:paraId="1C38799C" w14:textId="77777777" w:rsidR="00ED5021" w:rsidRDefault="00ED5021" w:rsidP="00926A67">
      <w:pPr>
        <w:ind w:left="1170"/>
        <w:jc w:val="right"/>
        <w:rPr>
          <w:rFonts w:ascii="Calibri" w:hAnsi="Calibri"/>
          <w:b/>
          <w:sz w:val="32"/>
          <w:szCs w:val="32"/>
        </w:rPr>
      </w:pPr>
    </w:p>
    <w:p w14:paraId="25BD63F7" w14:textId="6DB0AFB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191"/>
        <w:gridCol w:w="1876"/>
        <w:gridCol w:w="3062"/>
      </w:tblGrid>
      <w:tr w:rsidR="00926A67" w14:paraId="1EBF9505" w14:textId="77777777" w:rsidTr="00926A67">
        <w:trPr>
          <w:trHeight w:val="330"/>
          <w:jc w:val="center"/>
        </w:trPr>
        <w:tc>
          <w:tcPr>
            <w:tcW w:w="1191" w:type="dxa"/>
            <w:tcBorders>
              <w:top w:val="nil"/>
              <w:left w:val="nil"/>
              <w:bottom w:val="nil"/>
            </w:tcBorders>
            <w:shd w:val="clear" w:color="auto" w:fill="00B480"/>
          </w:tcPr>
          <w:p w14:paraId="53CABDB2" w14:textId="77777777" w:rsidR="00926A67" w:rsidRDefault="00926A67" w:rsidP="008A52FC">
            <w:pPr>
              <w:pStyle w:val="TableParagraph"/>
              <w:spacing w:before="71"/>
              <w:ind w:left="85"/>
              <w:rPr>
                <w:sz w:val="16"/>
              </w:rPr>
            </w:pPr>
            <w:r>
              <w:rPr>
                <w:color w:val="FFFFFF"/>
                <w:spacing w:val="-2"/>
                <w:sz w:val="16"/>
              </w:rPr>
              <w:t>Appliance</w:t>
            </w:r>
          </w:p>
        </w:tc>
        <w:tc>
          <w:tcPr>
            <w:tcW w:w="1876" w:type="dxa"/>
            <w:tcBorders>
              <w:top w:val="nil"/>
              <w:bottom w:val="nil"/>
            </w:tcBorders>
            <w:shd w:val="clear" w:color="auto" w:fill="00B480"/>
          </w:tcPr>
          <w:p w14:paraId="23DC2970"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top w:val="nil"/>
              <w:bottom w:val="nil"/>
              <w:right w:val="nil"/>
            </w:tcBorders>
            <w:shd w:val="clear" w:color="auto" w:fill="00B480"/>
          </w:tcPr>
          <w:p w14:paraId="502E6403"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10DC6EE" w14:textId="77777777" w:rsidTr="00926A67">
        <w:trPr>
          <w:trHeight w:val="2593"/>
          <w:jc w:val="center"/>
        </w:trPr>
        <w:tc>
          <w:tcPr>
            <w:tcW w:w="1191" w:type="dxa"/>
            <w:tcBorders>
              <w:top w:val="nil"/>
              <w:left w:val="nil"/>
            </w:tcBorders>
            <w:shd w:val="clear" w:color="auto" w:fill="FFFFFF"/>
          </w:tcPr>
          <w:p w14:paraId="36C490B2"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6" w:type="dxa"/>
            <w:tcBorders>
              <w:top w:val="nil"/>
            </w:tcBorders>
            <w:shd w:val="clear" w:color="auto" w:fill="FFFFFF"/>
          </w:tcPr>
          <w:p w14:paraId="2DEFD921" w14:textId="77777777" w:rsidR="00926A67" w:rsidRDefault="00926A67" w:rsidP="008A52FC">
            <w:pPr>
              <w:pStyle w:val="TableParagraph"/>
              <w:rPr>
                <w:rFonts w:ascii="Times New Roman"/>
                <w:sz w:val="16"/>
              </w:rPr>
            </w:pPr>
          </w:p>
        </w:tc>
        <w:tc>
          <w:tcPr>
            <w:tcW w:w="3062" w:type="dxa"/>
            <w:tcBorders>
              <w:top w:val="nil"/>
              <w:right w:val="single" w:sz="8" w:space="0" w:color="EBEBEC"/>
            </w:tcBorders>
            <w:shd w:val="clear" w:color="auto" w:fill="FFFFFF"/>
          </w:tcPr>
          <w:p w14:paraId="65698002" w14:textId="77777777" w:rsidR="00926A67" w:rsidRDefault="00926A67" w:rsidP="008A52FC">
            <w:pPr>
              <w:pStyle w:val="TableParagraph"/>
              <w:spacing w:before="71"/>
              <w:ind w:left="84"/>
              <w:rPr>
                <w:sz w:val="16"/>
              </w:rPr>
            </w:pPr>
            <w:r>
              <w:rPr>
                <w:color w:val="414042"/>
                <w:sz w:val="16"/>
              </w:rPr>
              <w:t>For</w:t>
            </w:r>
            <w:r>
              <w:rPr>
                <w:color w:val="414042"/>
                <w:spacing w:val="4"/>
                <w:sz w:val="16"/>
              </w:rPr>
              <w:t xml:space="preserve"> </w:t>
            </w:r>
            <w:r>
              <w:rPr>
                <w:color w:val="414042"/>
                <w:spacing w:val="-2"/>
                <w:sz w:val="16"/>
              </w:rPr>
              <w:t>schools:</w:t>
            </w:r>
          </w:p>
          <w:p w14:paraId="1B60AF56" w14:textId="77777777" w:rsidR="00926A67" w:rsidRDefault="00926A67" w:rsidP="00595F80">
            <w:pPr>
              <w:pStyle w:val="TableParagraph"/>
              <w:numPr>
                <w:ilvl w:val="0"/>
                <w:numId w:val="13"/>
              </w:numPr>
              <w:tabs>
                <w:tab w:val="left" w:pos="207"/>
              </w:tabs>
              <w:spacing w:before="56" w:line="235" w:lineRule="auto"/>
              <w:ind w:right="63"/>
              <w:rPr>
                <w:sz w:val="16"/>
              </w:rPr>
            </w:pPr>
            <w:r>
              <w:rPr>
                <w:color w:val="414042"/>
                <w:sz w:val="16"/>
              </w:rPr>
              <w:t>Installation of a 3-minute automatic restart control box is proposed to offer additional</w:t>
            </w:r>
            <w:r>
              <w:rPr>
                <w:color w:val="414042"/>
                <w:spacing w:val="-2"/>
                <w:sz w:val="16"/>
              </w:rPr>
              <w:t xml:space="preserve"> </w:t>
            </w:r>
            <w:r>
              <w:rPr>
                <w:color w:val="414042"/>
                <w:sz w:val="16"/>
              </w:rPr>
              <w:t>features</w:t>
            </w:r>
            <w:r>
              <w:rPr>
                <w:color w:val="414042"/>
                <w:spacing w:val="-2"/>
                <w:sz w:val="16"/>
              </w:rPr>
              <w:t xml:space="preserve"> </w:t>
            </w:r>
            <w:r>
              <w:rPr>
                <w:color w:val="414042"/>
                <w:sz w:val="16"/>
              </w:rPr>
              <w:t>for</w:t>
            </w:r>
            <w:r>
              <w:rPr>
                <w:color w:val="414042"/>
                <w:spacing w:val="-2"/>
                <w:sz w:val="16"/>
              </w:rPr>
              <w:t xml:space="preserve"> </w:t>
            </w:r>
            <w:r>
              <w:rPr>
                <w:color w:val="414042"/>
                <w:sz w:val="16"/>
              </w:rPr>
              <w:t>the</w:t>
            </w:r>
            <w:r>
              <w:rPr>
                <w:color w:val="414042"/>
                <w:spacing w:val="-2"/>
                <w:sz w:val="16"/>
              </w:rPr>
              <w:t xml:space="preserve"> </w:t>
            </w:r>
            <w:r>
              <w:rPr>
                <w:color w:val="414042"/>
                <w:sz w:val="16"/>
              </w:rPr>
              <w:t>contactor</w:t>
            </w:r>
            <w:r>
              <w:rPr>
                <w:color w:val="414042"/>
                <w:spacing w:val="-2"/>
                <w:sz w:val="16"/>
              </w:rPr>
              <w:t xml:space="preserve"> </w:t>
            </w:r>
            <w:r>
              <w:rPr>
                <w:color w:val="414042"/>
                <w:sz w:val="16"/>
              </w:rPr>
              <w:t>for grouped control of A/C. The control</w:t>
            </w:r>
            <w:r>
              <w:rPr>
                <w:color w:val="414042"/>
                <w:spacing w:val="40"/>
                <w:sz w:val="16"/>
              </w:rPr>
              <w:t xml:space="preserve"> </w:t>
            </w:r>
            <w:r>
              <w:rPr>
                <w:color w:val="414042"/>
                <w:sz w:val="16"/>
              </w:rPr>
              <w:t>box</w:t>
            </w:r>
            <w:r>
              <w:rPr>
                <w:color w:val="414042"/>
                <w:spacing w:val="-1"/>
                <w:sz w:val="16"/>
              </w:rPr>
              <w:t xml:space="preserve"> </w:t>
            </w:r>
            <w:r>
              <w:rPr>
                <w:color w:val="414042"/>
                <w:sz w:val="16"/>
              </w:rPr>
              <w:t>will</w:t>
            </w:r>
            <w:r>
              <w:rPr>
                <w:color w:val="414042"/>
                <w:spacing w:val="-1"/>
                <w:sz w:val="16"/>
              </w:rPr>
              <w:t xml:space="preserve"> </w:t>
            </w:r>
            <w:r>
              <w:rPr>
                <w:color w:val="414042"/>
                <w:sz w:val="16"/>
              </w:rPr>
              <w:t>cause</w:t>
            </w:r>
            <w:r>
              <w:rPr>
                <w:color w:val="414042"/>
                <w:spacing w:val="-1"/>
                <w:sz w:val="16"/>
              </w:rPr>
              <w:t xml:space="preserve"> </w:t>
            </w:r>
            <w:r>
              <w:rPr>
                <w:color w:val="414042"/>
                <w:sz w:val="16"/>
              </w:rPr>
              <w:t>the</w:t>
            </w:r>
            <w:r>
              <w:rPr>
                <w:color w:val="414042"/>
                <w:spacing w:val="-1"/>
                <w:sz w:val="16"/>
              </w:rPr>
              <w:t xml:space="preserve"> </w:t>
            </w:r>
            <w:r>
              <w:rPr>
                <w:color w:val="414042"/>
                <w:sz w:val="16"/>
              </w:rPr>
              <w:t>contactors</w:t>
            </w:r>
            <w:r>
              <w:rPr>
                <w:color w:val="414042"/>
                <w:spacing w:val="-1"/>
                <w:sz w:val="16"/>
              </w:rPr>
              <w:t xml:space="preserve"> </w:t>
            </w:r>
            <w:r>
              <w:rPr>
                <w:color w:val="414042"/>
                <w:sz w:val="16"/>
              </w:rPr>
              <w:t>of</w:t>
            </w:r>
            <w:r>
              <w:rPr>
                <w:color w:val="414042"/>
                <w:spacing w:val="-1"/>
                <w:sz w:val="16"/>
              </w:rPr>
              <w:t xml:space="preserve"> </w:t>
            </w:r>
            <w:r>
              <w:rPr>
                <w:color w:val="414042"/>
                <w:sz w:val="16"/>
              </w:rPr>
              <w:t>all</w:t>
            </w:r>
            <w:r>
              <w:rPr>
                <w:color w:val="414042"/>
                <w:spacing w:val="-1"/>
                <w:sz w:val="16"/>
              </w:rPr>
              <w:t xml:space="preserve"> </w:t>
            </w:r>
            <w:r>
              <w:rPr>
                <w:color w:val="414042"/>
                <w:sz w:val="16"/>
              </w:rPr>
              <w:t>A/C groups to drop off on voltage dip and switch</w:t>
            </w:r>
            <w:r>
              <w:rPr>
                <w:color w:val="414042"/>
                <w:spacing w:val="-12"/>
                <w:sz w:val="16"/>
              </w:rPr>
              <w:t xml:space="preserve"> </w:t>
            </w:r>
            <w:r>
              <w:rPr>
                <w:color w:val="414042"/>
                <w:sz w:val="16"/>
              </w:rPr>
              <w:t>them</w:t>
            </w:r>
            <w:r>
              <w:rPr>
                <w:color w:val="414042"/>
                <w:spacing w:val="-12"/>
                <w:sz w:val="16"/>
              </w:rPr>
              <w:t xml:space="preserve"> </w:t>
            </w:r>
            <w:r>
              <w:rPr>
                <w:color w:val="414042"/>
                <w:sz w:val="16"/>
              </w:rPr>
              <w:t>in</w:t>
            </w:r>
            <w:r>
              <w:rPr>
                <w:color w:val="414042"/>
                <w:spacing w:val="-11"/>
                <w:sz w:val="16"/>
              </w:rPr>
              <w:t xml:space="preserve"> </w:t>
            </w:r>
            <w:r>
              <w:rPr>
                <w:color w:val="414042"/>
                <w:sz w:val="16"/>
              </w:rPr>
              <w:t>again,</w:t>
            </w:r>
            <w:r>
              <w:rPr>
                <w:color w:val="414042"/>
                <w:spacing w:val="-11"/>
                <w:sz w:val="16"/>
              </w:rPr>
              <w:t xml:space="preserve"> </w:t>
            </w:r>
            <w:r>
              <w:rPr>
                <w:color w:val="414042"/>
                <w:sz w:val="16"/>
              </w:rPr>
              <w:t>in</w:t>
            </w:r>
            <w:r>
              <w:rPr>
                <w:color w:val="414042"/>
                <w:spacing w:val="-11"/>
                <w:sz w:val="16"/>
              </w:rPr>
              <w:t xml:space="preserve"> </w:t>
            </w:r>
            <w:r>
              <w:rPr>
                <w:color w:val="414042"/>
                <w:sz w:val="16"/>
              </w:rPr>
              <w:t>sequence,</w:t>
            </w:r>
            <w:r>
              <w:rPr>
                <w:color w:val="414042"/>
                <w:spacing w:val="-11"/>
                <w:sz w:val="16"/>
              </w:rPr>
              <w:t xml:space="preserve"> </w:t>
            </w:r>
            <w:r>
              <w:rPr>
                <w:color w:val="414042"/>
                <w:sz w:val="16"/>
              </w:rPr>
              <w:t>after a 3-minute delay to limit the number of A/C to be started simultaneously.</w:t>
            </w:r>
          </w:p>
          <w:p w14:paraId="67332B37" w14:textId="77777777" w:rsidR="00926A67" w:rsidRDefault="00926A67" w:rsidP="00595F80">
            <w:pPr>
              <w:pStyle w:val="TableParagraph"/>
              <w:numPr>
                <w:ilvl w:val="0"/>
                <w:numId w:val="13"/>
              </w:numPr>
              <w:tabs>
                <w:tab w:val="left" w:pos="207"/>
              </w:tabs>
              <w:spacing w:before="54" w:line="235" w:lineRule="auto"/>
              <w:ind w:right="278"/>
              <w:rPr>
                <w:sz w:val="16"/>
              </w:rPr>
            </w:pPr>
            <w:r>
              <w:rPr>
                <w:color w:val="414042"/>
                <w:sz w:val="16"/>
              </w:rPr>
              <w:t xml:space="preserve">Supply upgrade or load diversion to allow more margins for the current </w:t>
            </w:r>
            <w:r>
              <w:rPr>
                <w:color w:val="414042"/>
                <w:spacing w:val="-2"/>
                <w:sz w:val="16"/>
              </w:rPr>
              <w:t>surge.</w:t>
            </w:r>
          </w:p>
        </w:tc>
      </w:tr>
      <w:tr w:rsidR="00926A67" w14:paraId="4C3BE3F6" w14:textId="77777777" w:rsidTr="00926A67">
        <w:trPr>
          <w:trHeight w:val="1210"/>
          <w:jc w:val="center"/>
        </w:trPr>
        <w:tc>
          <w:tcPr>
            <w:tcW w:w="6129" w:type="dxa"/>
            <w:gridSpan w:val="3"/>
            <w:tcBorders>
              <w:left w:val="nil"/>
              <w:bottom w:val="single" w:sz="8" w:space="0" w:color="EBEBEC"/>
              <w:right w:val="single" w:sz="8" w:space="0" w:color="EBEBEC"/>
            </w:tcBorders>
            <w:shd w:val="clear" w:color="auto" w:fill="FFFFFF"/>
          </w:tcPr>
          <w:p w14:paraId="78956C2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7631041" w14:textId="77777777" w:rsidR="00926A67" w:rsidRDefault="00926A67" w:rsidP="00595F80">
            <w:pPr>
              <w:pStyle w:val="TableParagraph"/>
              <w:numPr>
                <w:ilvl w:val="0"/>
                <w:numId w:val="12"/>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4E73394C" w14:textId="77777777" w:rsidR="00926A67" w:rsidRDefault="00926A67" w:rsidP="00595F80">
            <w:pPr>
              <w:pStyle w:val="TableParagraph"/>
              <w:numPr>
                <w:ilvl w:val="0"/>
                <w:numId w:val="12"/>
              </w:numPr>
              <w:tabs>
                <w:tab w:val="left" w:pos="207"/>
              </w:tabs>
              <w:spacing w:line="180" w:lineRule="exact"/>
              <w:rPr>
                <w:rFonts w:ascii="Trebuchet MS" w:hAnsi="Trebuchet MS"/>
                <w:i/>
                <w:sz w:val="16"/>
              </w:rPr>
            </w:pPr>
            <w:r>
              <w:rPr>
                <w:rFonts w:ascii="Trebuchet MS" w:hAnsi="Trebuchet MS"/>
                <w:i/>
                <w:color w:val="414042"/>
                <w:w w:val="95"/>
                <w:sz w:val="16"/>
              </w:rPr>
              <w:t>A/C</w:t>
            </w:r>
            <w:r>
              <w:rPr>
                <w:rFonts w:ascii="Trebuchet MS" w:hAnsi="Trebuchet MS"/>
                <w:i/>
                <w:color w:val="414042"/>
                <w:spacing w:val="5"/>
                <w:sz w:val="16"/>
              </w:rPr>
              <w:t xml:space="preserve"> </w:t>
            </w:r>
            <w:r>
              <w:rPr>
                <w:rFonts w:ascii="Trebuchet MS" w:hAnsi="Trebuchet MS"/>
                <w:i/>
                <w:color w:val="414042"/>
                <w:w w:val="95"/>
                <w:sz w:val="16"/>
              </w:rPr>
              <w:t>or</w:t>
            </w:r>
            <w:r>
              <w:rPr>
                <w:rFonts w:ascii="Trebuchet MS" w:hAnsi="Trebuchet MS"/>
                <w:i/>
                <w:color w:val="414042"/>
                <w:spacing w:val="5"/>
                <w:sz w:val="16"/>
              </w:rPr>
              <w:t xml:space="preserve"> </w:t>
            </w:r>
            <w:r>
              <w:rPr>
                <w:rFonts w:ascii="Trebuchet MS" w:hAnsi="Trebuchet MS"/>
                <w:i/>
                <w:color w:val="414042"/>
                <w:w w:val="95"/>
                <w:sz w:val="16"/>
              </w:rPr>
              <w:t>large</w:t>
            </w:r>
            <w:r>
              <w:rPr>
                <w:rFonts w:ascii="Trebuchet MS" w:hAnsi="Trebuchet MS"/>
                <w:i/>
                <w:color w:val="414042"/>
                <w:spacing w:val="6"/>
                <w:sz w:val="16"/>
              </w:rPr>
              <w:t xml:space="preserve"> </w:t>
            </w:r>
            <w:r>
              <w:rPr>
                <w:rFonts w:ascii="Trebuchet MS" w:hAnsi="Trebuchet MS"/>
                <w:i/>
                <w:color w:val="414042"/>
                <w:w w:val="95"/>
                <w:sz w:val="16"/>
              </w:rPr>
              <w:t>machine-starting</w:t>
            </w:r>
            <w:r>
              <w:rPr>
                <w:rFonts w:ascii="Trebuchet MS" w:hAnsi="Trebuchet MS"/>
                <w:i/>
                <w:color w:val="414042"/>
                <w:spacing w:val="5"/>
                <w:sz w:val="16"/>
              </w:rPr>
              <w:t xml:space="preserve"> </w:t>
            </w:r>
            <w:r>
              <w:rPr>
                <w:rFonts w:ascii="Trebuchet MS" w:hAnsi="Trebuchet MS"/>
                <w:i/>
                <w:color w:val="414042"/>
                <w:w w:val="95"/>
                <w:sz w:val="16"/>
              </w:rPr>
              <w:t>current</w:t>
            </w:r>
            <w:r>
              <w:rPr>
                <w:rFonts w:ascii="Trebuchet MS" w:hAnsi="Trebuchet MS"/>
                <w:i/>
                <w:color w:val="414042"/>
                <w:spacing w:val="6"/>
                <w:sz w:val="16"/>
              </w:rPr>
              <w:t xml:space="preserve"> </w:t>
            </w:r>
            <w:r>
              <w:rPr>
                <w:rFonts w:ascii="Trebuchet MS" w:hAnsi="Trebuchet MS"/>
                <w:i/>
                <w:color w:val="414042"/>
                <w:w w:val="95"/>
                <w:sz w:val="16"/>
              </w:rPr>
              <w:t>under</w:t>
            </w:r>
            <w:r>
              <w:rPr>
                <w:rFonts w:ascii="Trebuchet MS" w:hAnsi="Trebuchet MS"/>
                <w:i/>
                <w:color w:val="414042"/>
                <w:spacing w:val="5"/>
                <w:sz w:val="16"/>
              </w:rPr>
              <w:t xml:space="preserve"> </w:t>
            </w:r>
            <w:r>
              <w:rPr>
                <w:rFonts w:ascii="Trebuchet MS" w:hAnsi="Trebuchet MS"/>
                <w:i/>
                <w:color w:val="414042"/>
                <w:w w:val="95"/>
                <w:sz w:val="16"/>
              </w:rPr>
              <w:t>normal</w:t>
            </w:r>
            <w:r>
              <w:rPr>
                <w:rFonts w:ascii="Trebuchet MS" w:hAnsi="Trebuchet MS"/>
                <w:i/>
                <w:color w:val="414042"/>
                <w:spacing w:val="5"/>
                <w:sz w:val="16"/>
              </w:rPr>
              <w:t xml:space="preserve"> </w:t>
            </w:r>
            <w:r>
              <w:rPr>
                <w:rFonts w:ascii="Trebuchet MS" w:hAnsi="Trebuchet MS"/>
                <w:i/>
                <w:color w:val="414042"/>
                <w:w w:val="95"/>
                <w:sz w:val="16"/>
              </w:rPr>
              <w:t>and</w:t>
            </w:r>
            <w:r>
              <w:rPr>
                <w:rFonts w:ascii="Trebuchet MS" w:hAnsi="Trebuchet MS"/>
                <w:i/>
                <w:color w:val="414042"/>
                <w:spacing w:val="6"/>
                <w:sz w:val="16"/>
              </w:rPr>
              <w:t xml:space="preserve"> </w:t>
            </w:r>
            <w:r>
              <w:rPr>
                <w:rFonts w:ascii="Trebuchet MS" w:hAnsi="Trebuchet MS"/>
                <w:i/>
                <w:color w:val="414042"/>
                <w:w w:val="95"/>
                <w:sz w:val="16"/>
              </w:rPr>
              <w:t>voltage</w:t>
            </w:r>
            <w:r>
              <w:rPr>
                <w:rFonts w:ascii="Trebuchet MS" w:hAnsi="Trebuchet MS"/>
                <w:i/>
                <w:color w:val="414042"/>
                <w:spacing w:val="5"/>
                <w:sz w:val="16"/>
              </w:rPr>
              <w:t xml:space="preserve"> </w:t>
            </w:r>
            <w:r>
              <w:rPr>
                <w:rFonts w:ascii="Trebuchet MS" w:hAnsi="Trebuchet MS"/>
                <w:i/>
                <w:color w:val="414042"/>
                <w:w w:val="95"/>
                <w:sz w:val="16"/>
              </w:rPr>
              <w:t>dip</w:t>
            </w:r>
            <w:r>
              <w:rPr>
                <w:rFonts w:ascii="Trebuchet MS" w:hAnsi="Trebuchet MS"/>
                <w:i/>
                <w:color w:val="414042"/>
                <w:spacing w:val="6"/>
                <w:sz w:val="16"/>
              </w:rPr>
              <w:t xml:space="preserve"> </w:t>
            </w:r>
            <w:r>
              <w:rPr>
                <w:rFonts w:ascii="Trebuchet MS" w:hAnsi="Trebuchet MS"/>
                <w:i/>
                <w:color w:val="414042"/>
                <w:spacing w:val="-2"/>
                <w:w w:val="95"/>
                <w:sz w:val="16"/>
              </w:rPr>
              <w:t>conditions.</w:t>
            </w:r>
          </w:p>
          <w:p w14:paraId="3569EE7A" w14:textId="77777777" w:rsidR="00926A67" w:rsidRDefault="00926A67" w:rsidP="00595F80">
            <w:pPr>
              <w:pStyle w:val="TableParagraph"/>
              <w:numPr>
                <w:ilvl w:val="0"/>
                <w:numId w:val="11"/>
              </w:numPr>
              <w:tabs>
                <w:tab w:val="left" w:pos="207"/>
              </w:tabs>
              <w:spacing w:line="235" w:lineRule="auto"/>
              <w:ind w:right="466"/>
              <w:rPr>
                <w:rFonts w:ascii="Trebuchet MS" w:hAnsi="Trebuchet MS"/>
                <w:i/>
                <w:sz w:val="16"/>
              </w:rPr>
            </w:pPr>
            <w:r>
              <w:rPr>
                <w:i/>
                <w:color w:val="414042"/>
                <w:sz w:val="16"/>
              </w:rPr>
              <w:t xml:space="preserve">A/C with instant compressor cut-off on voltage dip and automatic time-delay </w:t>
            </w:r>
            <w:r>
              <w:rPr>
                <w:rFonts w:ascii="Trebuchet MS" w:hAnsi="Trebuchet MS"/>
                <w:i/>
                <w:color w:val="414042"/>
                <w:spacing w:val="-2"/>
                <w:sz w:val="16"/>
              </w:rPr>
              <w:t>reset.</w:t>
            </w:r>
          </w:p>
          <w:p w14:paraId="3BEE9E4E" w14:textId="77777777" w:rsidR="00926A67" w:rsidRDefault="00926A67" w:rsidP="00595F80">
            <w:pPr>
              <w:pStyle w:val="TableParagraph"/>
              <w:numPr>
                <w:ilvl w:val="0"/>
                <w:numId w:val="10"/>
              </w:numPr>
              <w:tabs>
                <w:tab w:val="left" w:pos="207"/>
              </w:tabs>
              <w:spacing w:line="180" w:lineRule="exact"/>
              <w:rPr>
                <w:rFonts w:ascii="Trebuchet MS" w:hAnsi="Trebuchet MS"/>
                <w:i/>
                <w:sz w:val="16"/>
              </w:rPr>
            </w:pPr>
            <w:r>
              <w:rPr>
                <w:rFonts w:ascii="Trebuchet MS" w:hAnsi="Trebuchet MS"/>
                <w:i/>
                <w:color w:val="414042"/>
                <w:w w:val="95"/>
                <w:sz w:val="16"/>
              </w:rPr>
              <w:t>Window-type</w:t>
            </w:r>
            <w:r>
              <w:rPr>
                <w:rFonts w:ascii="Trebuchet MS" w:hAnsi="Trebuchet MS"/>
                <w:i/>
                <w:color w:val="414042"/>
                <w:spacing w:val="-6"/>
                <w:w w:val="95"/>
                <w:sz w:val="16"/>
              </w:rPr>
              <w:t xml:space="preserve"> </w:t>
            </w:r>
            <w:r>
              <w:rPr>
                <w:rFonts w:ascii="Trebuchet MS" w:hAnsi="Trebuchet MS"/>
                <w:i/>
                <w:color w:val="414042"/>
                <w:w w:val="95"/>
                <w:sz w:val="16"/>
              </w:rPr>
              <w:t>or</w:t>
            </w:r>
            <w:r>
              <w:rPr>
                <w:rFonts w:ascii="Trebuchet MS" w:hAnsi="Trebuchet MS"/>
                <w:i/>
                <w:color w:val="414042"/>
                <w:spacing w:val="-5"/>
                <w:w w:val="95"/>
                <w:sz w:val="16"/>
              </w:rPr>
              <w:t xml:space="preserve"> </w:t>
            </w:r>
            <w:r>
              <w:rPr>
                <w:rFonts w:ascii="Trebuchet MS" w:hAnsi="Trebuchet MS"/>
                <w:i/>
                <w:color w:val="414042"/>
                <w:w w:val="95"/>
                <w:sz w:val="16"/>
              </w:rPr>
              <w:t>split-type</w:t>
            </w:r>
            <w:r>
              <w:rPr>
                <w:rFonts w:ascii="Trebuchet MS" w:hAnsi="Trebuchet MS"/>
                <w:i/>
                <w:color w:val="414042"/>
                <w:spacing w:val="-5"/>
                <w:w w:val="95"/>
                <w:sz w:val="16"/>
              </w:rPr>
              <w:t xml:space="preserve"> </w:t>
            </w:r>
            <w:r>
              <w:rPr>
                <w:rFonts w:ascii="Trebuchet MS" w:hAnsi="Trebuchet MS"/>
                <w:i/>
                <w:color w:val="414042"/>
                <w:w w:val="95"/>
                <w:sz w:val="16"/>
              </w:rPr>
              <w:t>A/C</w:t>
            </w:r>
            <w:r>
              <w:rPr>
                <w:rFonts w:ascii="Trebuchet MS" w:hAnsi="Trebuchet MS"/>
                <w:i/>
                <w:color w:val="414042"/>
                <w:spacing w:val="-5"/>
                <w:w w:val="95"/>
                <w:sz w:val="16"/>
              </w:rPr>
              <w:t xml:space="preserve"> </w:t>
            </w:r>
            <w:r>
              <w:rPr>
                <w:rFonts w:ascii="Trebuchet MS" w:hAnsi="Trebuchet MS"/>
                <w:i/>
                <w:color w:val="414042"/>
                <w:w w:val="95"/>
                <w:sz w:val="16"/>
              </w:rPr>
              <w:t>with</w:t>
            </w:r>
            <w:r>
              <w:rPr>
                <w:rFonts w:ascii="Trebuchet MS" w:hAnsi="Trebuchet MS"/>
                <w:i/>
                <w:color w:val="414042"/>
                <w:spacing w:val="-6"/>
                <w:w w:val="95"/>
                <w:sz w:val="16"/>
              </w:rPr>
              <w:t xml:space="preserve"> </w:t>
            </w:r>
            <w:r>
              <w:rPr>
                <w:rFonts w:ascii="Trebuchet MS" w:hAnsi="Trebuchet MS"/>
                <w:i/>
                <w:color w:val="414042"/>
                <w:w w:val="95"/>
                <w:sz w:val="16"/>
              </w:rPr>
              <w:t>inverter</w:t>
            </w:r>
            <w:r>
              <w:rPr>
                <w:rFonts w:ascii="Trebuchet MS" w:hAnsi="Trebuchet MS"/>
                <w:i/>
                <w:color w:val="414042"/>
                <w:spacing w:val="-5"/>
                <w:w w:val="95"/>
                <w:sz w:val="16"/>
              </w:rPr>
              <w:t xml:space="preserve"> </w:t>
            </w:r>
            <w:r>
              <w:rPr>
                <w:rFonts w:ascii="Trebuchet MS" w:hAnsi="Trebuchet MS"/>
                <w:i/>
                <w:color w:val="414042"/>
                <w:w w:val="95"/>
                <w:sz w:val="16"/>
              </w:rPr>
              <w:t>for</w:t>
            </w:r>
            <w:r>
              <w:rPr>
                <w:rFonts w:ascii="Trebuchet MS" w:hAnsi="Trebuchet MS"/>
                <w:i/>
                <w:color w:val="414042"/>
                <w:spacing w:val="-5"/>
                <w:w w:val="95"/>
                <w:sz w:val="16"/>
              </w:rPr>
              <w:t xml:space="preserve"> </w:t>
            </w:r>
            <w:r>
              <w:rPr>
                <w:rFonts w:ascii="Trebuchet MS" w:hAnsi="Trebuchet MS"/>
                <w:i/>
                <w:color w:val="414042"/>
                <w:w w:val="95"/>
                <w:sz w:val="16"/>
              </w:rPr>
              <w:t>smaller</w:t>
            </w:r>
            <w:r>
              <w:rPr>
                <w:rFonts w:ascii="Trebuchet MS" w:hAnsi="Trebuchet MS"/>
                <w:i/>
                <w:color w:val="414042"/>
                <w:spacing w:val="-5"/>
                <w:w w:val="95"/>
                <w:sz w:val="16"/>
              </w:rPr>
              <w:t xml:space="preserve"> </w:t>
            </w:r>
            <w:r>
              <w:rPr>
                <w:rFonts w:ascii="Trebuchet MS" w:hAnsi="Trebuchet MS"/>
                <w:i/>
                <w:color w:val="414042"/>
                <w:w w:val="95"/>
                <w:sz w:val="16"/>
              </w:rPr>
              <w:t>starting</w:t>
            </w:r>
            <w:r>
              <w:rPr>
                <w:rFonts w:ascii="Trebuchet MS" w:hAnsi="Trebuchet MS"/>
                <w:i/>
                <w:color w:val="414042"/>
                <w:spacing w:val="-6"/>
                <w:w w:val="95"/>
                <w:sz w:val="16"/>
              </w:rPr>
              <w:t xml:space="preserve"> </w:t>
            </w:r>
            <w:r>
              <w:rPr>
                <w:rFonts w:ascii="Trebuchet MS" w:hAnsi="Trebuchet MS"/>
                <w:i/>
                <w:color w:val="414042"/>
                <w:spacing w:val="-2"/>
                <w:w w:val="95"/>
                <w:sz w:val="16"/>
              </w:rPr>
              <w:t>current.</w:t>
            </w:r>
          </w:p>
        </w:tc>
      </w:tr>
    </w:tbl>
    <w:p w14:paraId="67B978B7" w14:textId="5158ED01" w:rsidR="00ED5021" w:rsidRDefault="00ED5021" w:rsidP="00E94FE6">
      <w:pPr>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247"/>
        <w:gridCol w:w="1814"/>
        <w:gridCol w:w="3061"/>
      </w:tblGrid>
      <w:tr w:rsidR="00926A67" w14:paraId="67A1E8BB" w14:textId="77777777" w:rsidTr="00926A67">
        <w:trPr>
          <w:trHeight w:val="330"/>
          <w:jc w:val="center"/>
        </w:trPr>
        <w:tc>
          <w:tcPr>
            <w:tcW w:w="1247" w:type="dxa"/>
            <w:tcBorders>
              <w:right w:val="single" w:sz="8" w:space="0" w:color="BCBEC0"/>
            </w:tcBorders>
            <w:shd w:val="clear" w:color="auto" w:fill="00B480"/>
          </w:tcPr>
          <w:p w14:paraId="02F39708"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left w:val="single" w:sz="8" w:space="0" w:color="BCBEC0"/>
              <w:right w:val="single" w:sz="8" w:space="0" w:color="BCBEC0"/>
            </w:tcBorders>
            <w:shd w:val="clear" w:color="auto" w:fill="00B480"/>
          </w:tcPr>
          <w:p w14:paraId="55F5CBB9" w14:textId="77777777" w:rsidR="00926A67" w:rsidRDefault="00926A67" w:rsidP="008A52FC">
            <w:pPr>
              <w:pStyle w:val="TableParagraph"/>
              <w:spacing w:before="71"/>
              <w:ind w:left="85"/>
              <w:rPr>
                <w:sz w:val="16"/>
              </w:rPr>
            </w:pPr>
            <w:r>
              <w:rPr>
                <w:color w:val="FFFFFF"/>
                <w:spacing w:val="-2"/>
                <w:sz w:val="16"/>
              </w:rPr>
              <w:t>Symptom</w:t>
            </w:r>
          </w:p>
        </w:tc>
        <w:tc>
          <w:tcPr>
            <w:tcW w:w="3061" w:type="dxa"/>
            <w:tcBorders>
              <w:left w:val="single" w:sz="8" w:space="0" w:color="BCBEC0"/>
            </w:tcBorders>
            <w:shd w:val="clear" w:color="auto" w:fill="00B480"/>
          </w:tcPr>
          <w:p w14:paraId="51954C6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DCC6294" w14:textId="77777777" w:rsidTr="00926A67">
        <w:trPr>
          <w:trHeight w:val="1729"/>
          <w:jc w:val="center"/>
        </w:trPr>
        <w:tc>
          <w:tcPr>
            <w:tcW w:w="1247" w:type="dxa"/>
            <w:tcBorders>
              <w:right w:val="single" w:sz="8" w:space="0" w:color="BCBEC0"/>
            </w:tcBorders>
            <w:shd w:val="clear" w:color="auto" w:fill="FFFFFF"/>
          </w:tcPr>
          <w:p w14:paraId="496A46CB" w14:textId="77777777" w:rsidR="00926A67" w:rsidRDefault="00926A67" w:rsidP="008A52FC">
            <w:pPr>
              <w:pStyle w:val="TableParagraph"/>
              <w:spacing w:before="74" w:line="235" w:lineRule="auto"/>
              <w:ind w:left="85" w:right="377"/>
              <w:rPr>
                <w:sz w:val="16"/>
              </w:rPr>
            </w:pPr>
            <w:r>
              <w:rPr>
                <w:color w:val="414042"/>
                <w:spacing w:val="-2"/>
                <w:sz w:val="16"/>
              </w:rPr>
              <w:t>Chiller Plant</w:t>
            </w:r>
          </w:p>
          <w:p w14:paraId="0D2AB310" w14:textId="77777777" w:rsidR="00926A67" w:rsidRPr="00926A67" w:rsidRDefault="00926A67" w:rsidP="008A52FC">
            <w:pPr>
              <w:pStyle w:val="TableParagraph"/>
              <w:spacing w:line="235" w:lineRule="auto"/>
              <w:ind w:left="85"/>
              <w:rPr>
                <w:sz w:val="16"/>
                <w:lang w:val="en-GB"/>
              </w:rPr>
            </w:pPr>
            <w:r>
              <w:rPr>
                <w:color w:val="414042"/>
                <w:spacing w:val="-2"/>
                <w:sz w:val="16"/>
              </w:rPr>
              <w:t>(Commercial/ Industrial)</w:t>
            </w:r>
          </w:p>
        </w:tc>
        <w:tc>
          <w:tcPr>
            <w:tcW w:w="1814" w:type="dxa"/>
            <w:tcBorders>
              <w:left w:val="single" w:sz="8" w:space="0" w:color="BCBEC0"/>
              <w:right w:val="single" w:sz="8" w:space="0" w:color="BCBEC0"/>
            </w:tcBorders>
            <w:shd w:val="clear" w:color="auto" w:fill="FFFFFF"/>
          </w:tcPr>
          <w:p w14:paraId="3A243412" w14:textId="77777777" w:rsidR="00926A67" w:rsidRDefault="00926A67" w:rsidP="00595F80">
            <w:pPr>
              <w:pStyle w:val="TableParagraph"/>
              <w:numPr>
                <w:ilvl w:val="0"/>
                <w:numId w:val="20"/>
              </w:numPr>
              <w:tabs>
                <w:tab w:val="left" w:pos="207"/>
              </w:tabs>
              <w:spacing w:before="74" w:line="235" w:lineRule="auto"/>
              <w:ind w:right="154"/>
              <w:rPr>
                <w:sz w:val="16"/>
              </w:rPr>
            </w:pPr>
            <w:r>
              <w:rPr>
                <w:color w:val="414042"/>
                <w:spacing w:val="-2"/>
                <w:w w:val="105"/>
                <w:sz w:val="16"/>
              </w:rPr>
              <w:t>Chiller</w:t>
            </w:r>
            <w:r>
              <w:rPr>
                <w:color w:val="414042"/>
                <w:spacing w:val="-8"/>
                <w:w w:val="105"/>
                <w:sz w:val="16"/>
              </w:rPr>
              <w:t xml:space="preserve"> </w:t>
            </w:r>
            <w:r>
              <w:rPr>
                <w:color w:val="414042"/>
                <w:spacing w:val="-2"/>
                <w:w w:val="105"/>
                <w:sz w:val="16"/>
              </w:rPr>
              <w:t>plant</w:t>
            </w:r>
            <w:r>
              <w:rPr>
                <w:color w:val="414042"/>
                <w:spacing w:val="-8"/>
                <w:w w:val="105"/>
                <w:sz w:val="16"/>
              </w:rPr>
              <w:t xml:space="preserve"> </w:t>
            </w:r>
            <w:r>
              <w:rPr>
                <w:color w:val="414042"/>
                <w:spacing w:val="-2"/>
                <w:w w:val="105"/>
                <w:sz w:val="16"/>
              </w:rPr>
              <w:t xml:space="preserve">tripped </w:t>
            </w:r>
            <w:r>
              <w:rPr>
                <w:color w:val="414042"/>
                <w:w w:val="105"/>
                <w:sz w:val="16"/>
              </w:rPr>
              <w:t>after voltage dip.</w:t>
            </w:r>
          </w:p>
        </w:tc>
        <w:tc>
          <w:tcPr>
            <w:tcW w:w="3061" w:type="dxa"/>
            <w:tcBorders>
              <w:left w:val="single" w:sz="8" w:space="0" w:color="BCBEC0"/>
              <w:right w:val="single" w:sz="8" w:space="0" w:color="EBEBEC"/>
            </w:tcBorders>
            <w:shd w:val="clear" w:color="auto" w:fill="FFFFFF"/>
          </w:tcPr>
          <w:p w14:paraId="19EE666A" w14:textId="77777777" w:rsidR="00926A67" w:rsidRDefault="00926A67" w:rsidP="00595F80">
            <w:pPr>
              <w:pStyle w:val="TableParagraph"/>
              <w:numPr>
                <w:ilvl w:val="0"/>
                <w:numId w:val="19"/>
              </w:numPr>
              <w:tabs>
                <w:tab w:val="left" w:pos="208"/>
              </w:tabs>
              <w:spacing w:before="74" w:line="235" w:lineRule="auto"/>
              <w:ind w:right="214"/>
              <w:rPr>
                <w:sz w:val="16"/>
              </w:rPr>
            </w:pPr>
            <w:r>
              <w:rPr>
                <w:color w:val="414042"/>
                <w:w w:val="105"/>
                <w:sz w:val="16"/>
              </w:rPr>
              <w:t xml:space="preserve">Two common tactics for reducing the impact of voltage dips on the </w:t>
            </w:r>
            <w:r>
              <w:rPr>
                <w:color w:val="414042"/>
                <w:spacing w:val="-2"/>
                <w:w w:val="105"/>
                <w:sz w:val="16"/>
              </w:rPr>
              <w:t>chiller</w:t>
            </w:r>
            <w:r>
              <w:rPr>
                <w:color w:val="414042"/>
                <w:spacing w:val="-9"/>
                <w:w w:val="105"/>
                <w:sz w:val="16"/>
              </w:rPr>
              <w:t xml:space="preserve"> </w:t>
            </w:r>
            <w:r>
              <w:rPr>
                <w:color w:val="414042"/>
                <w:spacing w:val="-2"/>
                <w:w w:val="105"/>
                <w:sz w:val="16"/>
              </w:rPr>
              <w:t>plant</w:t>
            </w:r>
            <w:r>
              <w:rPr>
                <w:color w:val="414042"/>
                <w:spacing w:val="-9"/>
                <w:w w:val="105"/>
                <w:sz w:val="16"/>
              </w:rPr>
              <w:t xml:space="preserve"> </w:t>
            </w:r>
            <w:r>
              <w:rPr>
                <w:color w:val="414042"/>
                <w:spacing w:val="-2"/>
                <w:w w:val="105"/>
                <w:sz w:val="16"/>
              </w:rPr>
              <w:t>are</w:t>
            </w:r>
            <w:r>
              <w:rPr>
                <w:color w:val="414042"/>
                <w:spacing w:val="-9"/>
                <w:w w:val="105"/>
                <w:sz w:val="16"/>
              </w:rPr>
              <w:t xml:space="preserve"> </w:t>
            </w:r>
            <w:r>
              <w:rPr>
                <w:color w:val="414042"/>
                <w:spacing w:val="-2"/>
                <w:w w:val="105"/>
                <w:sz w:val="16"/>
              </w:rPr>
              <w:t>to</w:t>
            </w:r>
            <w:r>
              <w:rPr>
                <w:color w:val="414042"/>
                <w:spacing w:val="-9"/>
                <w:w w:val="105"/>
                <w:sz w:val="16"/>
              </w:rPr>
              <w:t xml:space="preserve"> </w:t>
            </w:r>
            <w:r>
              <w:rPr>
                <w:color w:val="414042"/>
                <w:spacing w:val="-2"/>
                <w:w w:val="105"/>
                <w:sz w:val="16"/>
              </w:rPr>
              <w:t>allow</w:t>
            </w:r>
            <w:r>
              <w:rPr>
                <w:color w:val="414042"/>
                <w:spacing w:val="-9"/>
                <w:w w:val="105"/>
                <w:sz w:val="16"/>
              </w:rPr>
              <w:t xml:space="preserve"> </w:t>
            </w:r>
            <w:r>
              <w:rPr>
                <w:color w:val="414042"/>
                <w:spacing w:val="-2"/>
                <w:w w:val="105"/>
                <w:sz w:val="16"/>
              </w:rPr>
              <w:t>the</w:t>
            </w:r>
            <w:r>
              <w:rPr>
                <w:color w:val="414042"/>
                <w:spacing w:val="-9"/>
                <w:w w:val="105"/>
                <w:sz w:val="16"/>
              </w:rPr>
              <w:t xml:space="preserve"> </w:t>
            </w:r>
            <w:r>
              <w:rPr>
                <w:color w:val="414042"/>
                <w:spacing w:val="-2"/>
                <w:w w:val="105"/>
                <w:sz w:val="16"/>
              </w:rPr>
              <w:t>chiller</w:t>
            </w:r>
            <w:r>
              <w:rPr>
                <w:color w:val="414042"/>
                <w:spacing w:val="-9"/>
                <w:w w:val="105"/>
                <w:sz w:val="16"/>
              </w:rPr>
              <w:t xml:space="preserve"> </w:t>
            </w:r>
            <w:r>
              <w:rPr>
                <w:color w:val="414042"/>
                <w:spacing w:val="-2"/>
                <w:w w:val="105"/>
                <w:sz w:val="16"/>
              </w:rPr>
              <w:t xml:space="preserve">to </w:t>
            </w:r>
            <w:r>
              <w:rPr>
                <w:color w:val="414042"/>
                <w:w w:val="105"/>
                <w:sz w:val="16"/>
              </w:rPr>
              <w:t>ride through the voltage dip and to introduce automatic restart control to</w:t>
            </w:r>
            <w:r>
              <w:rPr>
                <w:color w:val="414042"/>
                <w:spacing w:val="-12"/>
                <w:w w:val="105"/>
                <w:sz w:val="16"/>
              </w:rPr>
              <w:t xml:space="preserve"> </w:t>
            </w:r>
            <w:r>
              <w:rPr>
                <w:color w:val="414042"/>
                <w:w w:val="105"/>
                <w:sz w:val="16"/>
              </w:rPr>
              <w:t>the</w:t>
            </w:r>
            <w:r>
              <w:rPr>
                <w:color w:val="414042"/>
                <w:spacing w:val="-12"/>
                <w:w w:val="105"/>
                <w:sz w:val="16"/>
              </w:rPr>
              <w:t xml:space="preserve"> </w:t>
            </w:r>
            <w:r>
              <w:rPr>
                <w:color w:val="414042"/>
                <w:w w:val="105"/>
                <w:sz w:val="16"/>
              </w:rPr>
              <w:t>chiller.</w:t>
            </w:r>
            <w:r>
              <w:rPr>
                <w:color w:val="414042"/>
                <w:spacing w:val="-12"/>
                <w:w w:val="105"/>
                <w:sz w:val="16"/>
              </w:rPr>
              <w:t xml:space="preserve"> </w:t>
            </w:r>
            <w:r>
              <w:rPr>
                <w:color w:val="414042"/>
                <w:w w:val="105"/>
                <w:sz w:val="16"/>
              </w:rPr>
              <w:t>Effective</w:t>
            </w:r>
            <w:r>
              <w:rPr>
                <w:color w:val="414042"/>
                <w:spacing w:val="-12"/>
                <w:w w:val="105"/>
                <w:sz w:val="16"/>
              </w:rPr>
              <w:t xml:space="preserve"> </w:t>
            </w:r>
            <w:r>
              <w:rPr>
                <w:color w:val="414042"/>
                <w:w w:val="105"/>
                <w:sz w:val="16"/>
              </w:rPr>
              <w:t>solutions</w:t>
            </w:r>
            <w:r>
              <w:rPr>
                <w:color w:val="414042"/>
                <w:spacing w:val="-12"/>
                <w:w w:val="105"/>
                <w:sz w:val="16"/>
              </w:rPr>
              <w:t xml:space="preserve"> </w:t>
            </w:r>
            <w:r>
              <w:rPr>
                <w:color w:val="414042"/>
                <w:w w:val="105"/>
                <w:sz w:val="16"/>
              </w:rPr>
              <w:t xml:space="preserve">are </w:t>
            </w:r>
            <w:r>
              <w:rPr>
                <w:color w:val="414042"/>
                <w:spacing w:val="-2"/>
                <w:w w:val="105"/>
                <w:sz w:val="16"/>
              </w:rPr>
              <w:t>to</w:t>
            </w:r>
            <w:r>
              <w:rPr>
                <w:color w:val="414042"/>
                <w:spacing w:val="-8"/>
                <w:w w:val="105"/>
                <w:sz w:val="16"/>
              </w:rPr>
              <w:t xml:space="preserve"> </w:t>
            </w:r>
            <w:r>
              <w:rPr>
                <w:color w:val="414042"/>
                <w:spacing w:val="-2"/>
                <w:w w:val="105"/>
                <w:sz w:val="16"/>
              </w:rPr>
              <w:t>provide</w:t>
            </w:r>
            <w:r>
              <w:rPr>
                <w:color w:val="414042"/>
                <w:spacing w:val="-8"/>
                <w:w w:val="105"/>
                <w:sz w:val="16"/>
              </w:rPr>
              <w:t xml:space="preserve"> </w:t>
            </w:r>
            <w:r>
              <w:rPr>
                <w:color w:val="414042"/>
                <w:spacing w:val="-2"/>
                <w:w w:val="105"/>
                <w:sz w:val="16"/>
              </w:rPr>
              <w:t>on-line</w:t>
            </w:r>
            <w:r>
              <w:rPr>
                <w:color w:val="414042"/>
                <w:spacing w:val="-8"/>
                <w:w w:val="105"/>
                <w:sz w:val="16"/>
              </w:rPr>
              <w:t xml:space="preserve"> </w:t>
            </w:r>
            <w:r>
              <w:rPr>
                <w:color w:val="414042"/>
                <w:spacing w:val="-2"/>
                <w:w w:val="105"/>
                <w:sz w:val="16"/>
              </w:rPr>
              <w:t>UPS</w:t>
            </w:r>
            <w:r>
              <w:rPr>
                <w:color w:val="414042"/>
                <w:spacing w:val="-8"/>
                <w:w w:val="105"/>
                <w:sz w:val="16"/>
              </w:rPr>
              <w:t xml:space="preserve"> </w:t>
            </w:r>
            <w:r>
              <w:rPr>
                <w:color w:val="414042"/>
                <w:spacing w:val="-2"/>
                <w:w w:val="105"/>
                <w:sz w:val="16"/>
              </w:rPr>
              <w:t>for</w:t>
            </w:r>
            <w:r>
              <w:rPr>
                <w:color w:val="414042"/>
                <w:spacing w:val="-8"/>
                <w:w w:val="105"/>
                <w:sz w:val="16"/>
              </w:rPr>
              <w:t xml:space="preserve"> </w:t>
            </w:r>
            <w:r>
              <w:rPr>
                <w:color w:val="414042"/>
                <w:spacing w:val="-2"/>
                <w:w w:val="105"/>
                <w:sz w:val="16"/>
              </w:rPr>
              <w:t>the</w:t>
            </w:r>
            <w:r>
              <w:rPr>
                <w:color w:val="414042"/>
                <w:spacing w:val="-8"/>
                <w:w w:val="105"/>
                <w:sz w:val="16"/>
              </w:rPr>
              <w:t xml:space="preserve"> </w:t>
            </w:r>
            <w:r>
              <w:rPr>
                <w:color w:val="414042"/>
                <w:spacing w:val="-2"/>
                <w:w w:val="105"/>
                <w:sz w:val="16"/>
              </w:rPr>
              <w:t>chiller</w:t>
            </w:r>
          </w:p>
          <w:p w14:paraId="69DBBC1C" w14:textId="77777777" w:rsidR="00926A67" w:rsidRDefault="00926A67" w:rsidP="008A52FC">
            <w:pPr>
              <w:pStyle w:val="TableParagraph"/>
              <w:spacing w:line="235" w:lineRule="auto"/>
              <w:ind w:left="207" w:right="87"/>
              <w:rPr>
                <w:sz w:val="16"/>
              </w:rPr>
            </w:pPr>
            <w:r>
              <w:rPr>
                <w:color w:val="414042"/>
                <w:sz w:val="16"/>
              </w:rPr>
              <w:t>controls</w:t>
            </w:r>
            <w:r>
              <w:rPr>
                <w:color w:val="414042"/>
                <w:spacing w:val="-9"/>
                <w:sz w:val="16"/>
              </w:rPr>
              <w:t xml:space="preserve"> </w:t>
            </w:r>
            <w:r>
              <w:rPr>
                <w:color w:val="414042"/>
                <w:sz w:val="16"/>
              </w:rPr>
              <w:t>and</w:t>
            </w:r>
            <w:r>
              <w:rPr>
                <w:color w:val="414042"/>
                <w:spacing w:val="-9"/>
                <w:sz w:val="16"/>
              </w:rPr>
              <w:t xml:space="preserve"> </w:t>
            </w:r>
            <w:r>
              <w:rPr>
                <w:color w:val="414042"/>
                <w:sz w:val="16"/>
              </w:rPr>
              <w:t>install</w:t>
            </w:r>
            <w:r>
              <w:rPr>
                <w:color w:val="414042"/>
                <w:spacing w:val="-9"/>
                <w:sz w:val="16"/>
              </w:rPr>
              <w:t xml:space="preserve"> </w:t>
            </w:r>
            <w:r>
              <w:rPr>
                <w:color w:val="414042"/>
                <w:sz w:val="16"/>
              </w:rPr>
              <w:t>new</w:t>
            </w:r>
            <w:r>
              <w:rPr>
                <w:color w:val="414042"/>
                <w:spacing w:val="-9"/>
                <w:sz w:val="16"/>
              </w:rPr>
              <w:t xml:space="preserve"> </w:t>
            </w:r>
            <w:r>
              <w:rPr>
                <w:color w:val="414042"/>
                <w:sz w:val="16"/>
              </w:rPr>
              <w:t>software</w:t>
            </w:r>
            <w:r>
              <w:rPr>
                <w:color w:val="414042"/>
                <w:spacing w:val="-9"/>
                <w:sz w:val="16"/>
              </w:rPr>
              <w:t xml:space="preserve"> </w:t>
            </w:r>
            <w:r>
              <w:rPr>
                <w:color w:val="414042"/>
                <w:sz w:val="16"/>
              </w:rPr>
              <w:t>with the automatic restart control option.</w:t>
            </w:r>
          </w:p>
        </w:tc>
      </w:tr>
      <w:tr w:rsidR="00926A67" w14:paraId="1446E652" w14:textId="77777777" w:rsidTr="00926A67">
        <w:trPr>
          <w:trHeight w:val="2036"/>
          <w:jc w:val="center"/>
        </w:trPr>
        <w:tc>
          <w:tcPr>
            <w:tcW w:w="1247" w:type="dxa"/>
            <w:tcBorders>
              <w:right w:val="single" w:sz="8" w:space="0" w:color="BCBEC0"/>
            </w:tcBorders>
            <w:shd w:val="clear" w:color="auto" w:fill="FFFFFF"/>
          </w:tcPr>
          <w:p w14:paraId="14EE8A88"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1E4530D1"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5F6E783F" w14:textId="77777777" w:rsidR="00926A67" w:rsidRDefault="00926A67" w:rsidP="00595F80">
            <w:pPr>
              <w:pStyle w:val="TableParagraph"/>
              <w:numPr>
                <w:ilvl w:val="0"/>
                <w:numId w:val="18"/>
              </w:numPr>
              <w:tabs>
                <w:tab w:val="left" w:pos="208"/>
              </w:tabs>
              <w:spacing w:before="22" w:line="235" w:lineRule="auto"/>
              <w:ind w:right="225"/>
              <w:jc w:val="both"/>
              <w:rPr>
                <w:sz w:val="16"/>
              </w:rPr>
            </w:pPr>
            <w:r>
              <w:rPr>
                <w:color w:val="414042"/>
                <w:sz w:val="16"/>
              </w:rPr>
              <w:t>Chiller plants are sometimes wired into the building automation system.</w:t>
            </w:r>
          </w:p>
          <w:p w14:paraId="2C07FD2D" w14:textId="77777777" w:rsidR="00926A67" w:rsidRDefault="00926A67" w:rsidP="008A52FC">
            <w:pPr>
              <w:pStyle w:val="TableParagraph"/>
              <w:spacing w:line="235" w:lineRule="auto"/>
              <w:ind w:left="207" w:right="365"/>
              <w:jc w:val="both"/>
              <w:rPr>
                <w:sz w:val="16"/>
              </w:rPr>
            </w:pPr>
            <w:r>
              <w:rPr>
                <w:color w:val="414042"/>
                <w:spacing w:val="-2"/>
                <w:sz w:val="16"/>
              </w:rPr>
              <w:t>Such</w:t>
            </w:r>
            <w:r>
              <w:rPr>
                <w:color w:val="414042"/>
                <w:spacing w:val="-8"/>
                <w:sz w:val="16"/>
              </w:rPr>
              <w:t xml:space="preserve"> </w:t>
            </w:r>
            <w:r>
              <w:rPr>
                <w:color w:val="414042"/>
                <w:spacing w:val="-2"/>
                <w:sz w:val="16"/>
              </w:rPr>
              <w:t>a</w:t>
            </w:r>
            <w:r>
              <w:rPr>
                <w:color w:val="414042"/>
                <w:spacing w:val="-8"/>
                <w:sz w:val="16"/>
              </w:rPr>
              <w:t xml:space="preserve"> </w:t>
            </w:r>
            <w:r>
              <w:rPr>
                <w:color w:val="414042"/>
                <w:spacing w:val="-2"/>
                <w:sz w:val="16"/>
              </w:rPr>
              <w:t>system</w:t>
            </w:r>
            <w:r>
              <w:rPr>
                <w:color w:val="414042"/>
                <w:spacing w:val="-8"/>
                <w:sz w:val="16"/>
              </w:rPr>
              <w:t xml:space="preserve"> </w:t>
            </w:r>
            <w:r>
              <w:rPr>
                <w:color w:val="414042"/>
                <w:spacing w:val="-2"/>
                <w:sz w:val="16"/>
              </w:rPr>
              <w:t>sometimes</w:t>
            </w:r>
            <w:r>
              <w:rPr>
                <w:color w:val="414042"/>
                <w:spacing w:val="-8"/>
                <w:sz w:val="16"/>
              </w:rPr>
              <w:t xml:space="preserve"> </w:t>
            </w:r>
            <w:r>
              <w:rPr>
                <w:color w:val="414042"/>
                <w:spacing w:val="-2"/>
                <w:sz w:val="16"/>
              </w:rPr>
              <w:t xml:space="preserve">provides </w:t>
            </w:r>
            <w:r>
              <w:rPr>
                <w:color w:val="414042"/>
                <w:sz w:val="16"/>
              </w:rPr>
              <w:t>a</w:t>
            </w:r>
            <w:r>
              <w:rPr>
                <w:color w:val="414042"/>
                <w:spacing w:val="-3"/>
                <w:sz w:val="16"/>
              </w:rPr>
              <w:t xml:space="preserve"> </w:t>
            </w:r>
            <w:proofErr w:type="spellStart"/>
            <w:r>
              <w:rPr>
                <w:color w:val="414042"/>
                <w:sz w:val="16"/>
              </w:rPr>
              <w:t>customised</w:t>
            </w:r>
            <w:proofErr w:type="spellEnd"/>
            <w:r>
              <w:rPr>
                <w:color w:val="414042"/>
                <w:spacing w:val="-3"/>
                <w:sz w:val="16"/>
              </w:rPr>
              <w:t xml:space="preserve"> </w:t>
            </w:r>
            <w:r>
              <w:rPr>
                <w:color w:val="414042"/>
                <w:sz w:val="16"/>
              </w:rPr>
              <w:t>control</w:t>
            </w:r>
            <w:r>
              <w:rPr>
                <w:color w:val="414042"/>
                <w:spacing w:val="-3"/>
                <w:sz w:val="16"/>
              </w:rPr>
              <w:t xml:space="preserve"> </w:t>
            </w:r>
            <w:r>
              <w:rPr>
                <w:color w:val="414042"/>
                <w:sz w:val="16"/>
              </w:rPr>
              <w:t>sequence</w:t>
            </w:r>
            <w:r>
              <w:rPr>
                <w:color w:val="414042"/>
                <w:spacing w:val="-3"/>
                <w:sz w:val="16"/>
              </w:rPr>
              <w:t xml:space="preserve"> </w:t>
            </w:r>
            <w:r>
              <w:rPr>
                <w:color w:val="414042"/>
                <w:sz w:val="16"/>
              </w:rPr>
              <w:t>for automatically restarting the chiller</w:t>
            </w:r>
          </w:p>
          <w:p w14:paraId="49887D97" w14:textId="77777777" w:rsidR="00926A67" w:rsidRDefault="00926A67" w:rsidP="008A52FC">
            <w:pPr>
              <w:pStyle w:val="TableParagraph"/>
              <w:spacing w:line="235" w:lineRule="auto"/>
              <w:ind w:left="207" w:right="87"/>
              <w:rPr>
                <w:sz w:val="16"/>
              </w:rPr>
            </w:pPr>
            <w:r>
              <w:rPr>
                <w:color w:val="414042"/>
                <w:sz w:val="16"/>
              </w:rPr>
              <w:t xml:space="preserve">plant equipment during a voltage dip </w:t>
            </w:r>
            <w:r>
              <w:rPr>
                <w:rFonts w:ascii="Trebuchet MS"/>
                <w:color w:val="414042"/>
                <w:sz w:val="16"/>
              </w:rPr>
              <w:t>incident.</w:t>
            </w:r>
            <w:r>
              <w:rPr>
                <w:rFonts w:ascii="Trebuchet MS"/>
                <w:color w:val="414042"/>
                <w:spacing w:val="-13"/>
                <w:sz w:val="16"/>
              </w:rPr>
              <w:t xml:space="preserve"> </w:t>
            </w:r>
            <w:r>
              <w:rPr>
                <w:rFonts w:ascii="Trebuchet MS"/>
                <w:color w:val="414042"/>
                <w:sz w:val="16"/>
              </w:rPr>
              <w:t>Modification</w:t>
            </w:r>
            <w:r>
              <w:rPr>
                <w:rFonts w:ascii="Trebuchet MS"/>
                <w:color w:val="414042"/>
                <w:spacing w:val="-13"/>
                <w:sz w:val="16"/>
              </w:rPr>
              <w:t xml:space="preserve"> </w:t>
            </w:r>
            <w:r>
              <w:rPr>
                <w:rFonts w:ascii="Trebuchet MS"/>
                <w:color w:val="414042"/>
                <w:sz w:val="16"/>
              </w:rPr>
              <w:t>to</w:t>
            </w:r>
            <w:r>
              <w:rPr>
                <w:rFonts w:ascii="Trebuchet MS"/>
                <w:color w:val="414042"/>
                <w:spacing w:val="-12"/>
                <w:sz w:val="16"/>
              </w:rPr>
              <w:t xml:space="preserve"> </w:t>
            </w:r>
            <w:r>
              <w:rPr>
                <w:rFonts w:ascii="Trebuchet MS"/>
                <w:color w:val="414042"/>
                <w:sz w:val="16"/>
              </w:rPr>
              <w:t>the</w:t>
            </w:r>
            <w:r>
              <w:rPr>
                <w:rFonts w:ascii="Trebuchet MS"/>
                <w:color w:val="414042"/>
                <w:spacing w:val="-12"/>
                <w:sz w:val="16"/>
              </w:rPr>
              <w:t xml:space="preserve"> </w:t>
            </w:r>
            <w:r>
              <w:rPr>
                <w:rFonts w:ascii="Trebuchet MS"/>
                <w:color w:val="414042"/>
                <w:sz w:val="16"/>
              </w:rPr>
              <w:t xml:space="preserve">building </w:t>
            </w:r>
            <w:r>
              <w:rPr>
                <w:color w:val="414042"/>
                <w:sz w:val="16"/>
              </w:rPr>
              <w:t>automation system software of the routine scheduling program can provide a new switching sequence to achieve this target.</w:t>
            </w:r>
          </w:p>
        </w:tc>
      </w:tr>
      <w:tr w:rsidR="00926A67" w14:paraId="1B0E42F0" w14:textId="77777777" w:rsidTr="00926A67">
        <w:trPr>
          <w:trHeight w:val="1136"/>
          <w:jc w:val="center"/>
        </w:trPr>
        <w:tc>
          <w:tcPr>
            <w:tcW w:w="1247" w:type="dxa"/>
            <w:tcBorders>
              <w:right w:val="single" w:sz="8" w:space="0" w:color="BCBEC0"/>
            </w:tcBorders>
            <w:shd w:val="clear" w:color="auto" w:fill="FFFFFF"/>
          </w:tcPr>
          <w:p w14:paraId="7EFE90CE"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070637CF"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1497B52D" w14:textId="77777777" w:rsidR="00926A67" w:rsidRDefault="00926A67" w:rsidP="00595F80">
            <w:pPr>
              <w:pStyle w:val="TableParagraph"/>
              <w:numPr>
                <w:ilvl w:val="0"/>
                <w:numId w:val="17"/>
              </w:numPr>
              <w:tabs>
                <w:tab w:val="left" w:pos="208"/>
              </w:tabs>
              <w:spacing w:before="22" w:line="235" w:lineRule="auto"/>
              <w:ind w:right="92"/>
              <w:rPr>
                <w:sz w:val="16"/>
              </w:rPr>
            </w:pPr>
            <w:r>
              <w:rPr>
                <w:color w:val="414042"/>
                <w:sz w:val="16"/>
              </w:rPr>
              <w:t xml:space="preserve">A </w:t>
            </w:r>
            <w:proofErr w:type="spellStart"/>
            <w:r>
              <w:rPr>
                <w:color w:val="414042"/>
                <w:sz w:val="16"/>
              </w:rPr>
              <w:t>centralised</w:t>
            </w:r>
            <w:proofErr w:type="spellEnd"/>
            <w:r>
              <w:rPr>
                <w:color w:val="414042"/>
                <w:sz w:val="16"/>
              </w:rPr>
              <w:t xml:space="preserve"> control panel is another typical feature of a chiller plant. By securing its control supply through a PQ-improvement</w:t>
            </w:r>
            <w:r>
              <w:rPr>
                <w:color w:val="414042"/>
                <w:spacing w:val="-12"/>
                <w:sz w:val="16"/>
              </w:rPr>
              <w:t xml:space="preserve"> </w:t>
            </w:r>
            <w:r>
              <w:rPr>
                <w:color w:val="414042"/>
                <w:sz w:val="16"/>
              </w:rPr>
              <w:t>device,</w:t>
            </w:r>
            <w:r>
              <w:rPr>
                <w:color w:val="414042"/>
                <w:spacing w:val="-12"/>
                <w:sz w:val="16"/>
              </w:rPr>
              <w:t xml:space="preserve"> </w:t>
            </w:r>
            <w:proofErr w:type="gramStart"/>
            <w:r>
              <w:rPr>
                <w:color w:val="414042"/>
                <w:sz w:val="16"/>
              </w:rPr>
              <w:t>e.g.</w:t>
            </w:r>
            <w:proofErr w:type="gramEnd"/>
            <w:r>
              <w:rPr>
                <w:color w:val="414042"/>
                <w:spacing w:val="-11"/>
                <w:sz w:val="16"/>
              </w:rPr>
              <w:t xml:space="preserve"> </w:t>
            </w:r>
            <w:r>
              <w:rPr>
                <w:color w:val="414042"/>
                <w:sz w:val="16"/>
              </w:rPr>
              <w:t>UPS</w:t>
            </w:r>
            <w:r>
              <w:rPr>
                <w:color w:val="414042"/>
                <w:spacing w:val="-11"/>
                <w:sz w:val="16"/>
              </w:rPr>
              <w:t xml:space="preserve"> </w:t>
            </w:r>
            <w:r>
              <w:rPr>
                <w:color w:val="414042"/>
                <w:sz w:val="16"/>
              </w:rPr>
              <w:t>or</w:t>
            </w:r>
            <w:r>
              <w:rPr>
                <w:color w:val="414042"/>
                <w:spacing w:val="-11"/>
                <w:sz w:val="16"/>
              </w:rPr>
              <w:t xml:space="preserve"> </w:t>
            </w:r>
            <w:r>
              <w:rPr>
                <w:color w:val="414042"/>
                <w:sz w:val="16"/>
              </w:rPr>
              <w:t xml:space="preserve">a </w:t>
            </w:r>
            <w:r>
              <w:rPr>
                <w:rFonts w:ascii="Trebuchet MS" w:hAnsi="Trebuchet MS"/>
                <w:color w:val="414042"/>
                <w:spacing w:val="-2"/>
                <w:sz w:val="16"/>
              </w:rPr>
              <w:t>dip-proofing</w:t>
            </w:r>
            <w:r>
              <w:rPr>
                <w:rFonts w:ascii="Trebuchet MS" w:hAnsi="Trebuchet MS"/>
                <w:color w:val="414042"/>
                <w:spacing w:val="-11"/>
                <w:sz w:val="16"/>
              </w:rPr>
              <w:t xml:space="preserve"> </w:t>
            </w:r>
            <w:r>
              <w:rPr>
                <w:rFonts w:ascii="Trebuchet MS" w:hAnsi="Trebuchet MS"/>
                <w:color w:val="414042"/>
                <w:spacing w:val="-2"/>
                <w:sz w:val="16"/>
              </w:rPr>
              <w:t>inverter,</w:t>
            </w:r>
            <w:r>
              <w:rPr>
                <w:rFonts w:ascii="Trebuchet MS" w:hAnsi="Trebuchet MS"/>
                <w:color w:val="414042"/>
                <w:spacing w:val="-11"/>
                <w:sz w:val="16"/>
              </w:rPr>
              <w:t xml:space="preserve"> </w:t>
            </w:r>
            <w:r>
              <w:rPr>
                <w:rFonts w:ascii="Trebuchet MS" w:hAnsi="Trebuchet MS"/>
                <w:color w:val="414042"/>
                <w:spacing w:val="-2"/>
                <w:sz w:val="16"/>
              </w:rPr>
              <w:t>constant</w:t>
            </w:r>
            <w:r>
              <w:rPr>
                <w:rFonts w:ascii="Trebuchet MS" w:hAnsi="Trebuchet MS"/>
                <w:color w:val="414042"/>
                <w:spacing w:val="-10"/>
                <w:sz w:val="16"/>
              </w:rPr>
              <w:t xml:space="preserve"> </w:t>
            </w:r>
            <w:r>
              <w:rPr>
                <w:rFonts w:ascii="Trebuchet MS" w:hAnsi="Trebuchet MS"/>
                <w:color w:val="414042"/>
                <w:spacing w:val="-2"/>
                <w:sz w:val="16"/>
              </w:rPr>
              <w:t xml:space="preserve">running </w:t>
            </w:r>
            <w:r>
              <w:rPr>
                <w:color w:val="414042"/>
                <w:sz w:val="16"/>
              </w:rPr>
              <w:t>of the chiller plant can be maintained.</w:t>
            </w:r>
          </w:p>
        </w:tc>
      </w:tr>
      <w:tr w:rsidR="00926A67" w14:paraId="0A53924C" w14:textId="77777777" w:rsidTr="00926A67">
        <w:trPr>
          <w:trHeight w:val="2036"/>
          <w:jc w:val="center"/>
        </w:trPr>
        <w:tc>
          <w:tcPr>
            <w:tcW w:w="1247" w:type="dxa"/>
            <w:tcBorders>
              <w:right w:val="single" w:sz="8" w:space="0" w:color="BCBEC0"/>
            </w:tcBorders>
            <w:shd w:val="clear" w:color="auto" w:fill="FFFFFF"/>
          </w:tcPr>
          <w:p w14:paraId="0D2A9E86"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37102A09"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02296D52" w14:textId="77777777" w:rsidR="00926A67" w:rsidRDefault="00926A67" w:rsidP="00595F80">
            <w:pPr>
              <w:pStyle w:val="TableParagraph"/>
              <w:numPr>
                <w:ilvl w:val="0"/>
                <w:numId w:val="16"/>
              </w:numPr>
              <w:tabs>
                <w:tab w:val="left" w:pos="208"/>
              </w:tabs>
              <w:spacing w:before="22" w:line="235" w:lineRule="auto"/>
              <w:ind w:right="181"/>
              <w:rPr>
                <w:sz w:val="16"/>
              </w:rPr>
            </w:pPr>
            <w:r>
              <w:rPr>
                <w:color w:val="414042"/>
                <w:sz w:val="16"/>
              </w:rPr>
              <w:t xml:space="preserve">Some chillers may have stringent requirements that do not permit voltage dip ride-through. They therefore trip instantly during a voltage dip. However, improving the ride-through capability of the chilled </w:t>
            </w:r>
            <w:r>
              <w:rPr>
                <w:rFonts w:ascii="Trebuchet MS" w:hAnsi="Trebuchet MS"/>
                <w:color w:val="414042"/>
                <w:sz w:val="16"/>
              </w:rPr>
              <w:t>water</w:t>
            </w:r>
            <w:r>
              <w:rPr>
                <w:rFonts w:ascii="Trebuchet MS" w:hAnsi="Trebuchet MS"/>
                <w:color w:val="414042"/>
                <w:spacing w:val="-12"/>
                <w:sz w:val="16"/>
              </w:rPr>
              <w:t xml:space="preserve"> </w:t>
            </w:r>
            <w:r>
              <w:rPr>
                <w:rFonts w:ascii="Trebuchet MS" w:hAnsi="Trebuchet MS"/>
                <w:color w:val="414042"/>
                <w:sz w:val="16"/>
              </w:rPr>
              <w:t>pump</w:t>
            </w:r>
            <w:r>
              <w:rPr>
                <w:rFonts w:ascii="Trebuchet MS" w:hAnsi="Trebuchet MS"/>
                <w:color w:val="414042"/>
                <w:spacing w:val="-12"/>
                <w:sz w:val="16"/>
              </w:rPr>
              <w:t xml:space="preserve"> </w:t>
            </w:r>
            <w:r>
              <w:rPr>
                <w:rFonts w:ascii="Trebuchet MS" w:hAnsi="Trebuchet MS"/>
                <w:color w:val="414042"/>
                <w:sz w:val="16"/>
              </w:rPr>
              <w:t>can</w:t>
            </w:r>
            <w:r>
              <w:rPr>
                <w:rFonts w:ascii="Trebuchet MS" w:hAnsi="Trebuchet MS"/>
                <w:color w:val="414042"/>
                <w:spacing w:val="-12"/>
                <w:sz w:val="16"/>
              </w:rPr>
              <w:t xml:space="preserve"> </w:t>
            </w:r>
            <w:r>
              <w:rPr>
                <w:rFonts w:ascii="Trebuchet MS" w:hAnsi="Trebuchet MS"/>
                <w:color w:val="414042"/>
                <w:sz w:val="16"/>
              </w:rPr>
              <w:t>maintain</w:t>
            </w:r>
            <w:r>
              <w:rPr>
                <w:rFonts w:ascii="Trebuchet MS" w:hAnsi="Trebuchet MS"/>
                <w:color w:val="414042"/>
                <w:spacing w:val="-12"/>
                <w:sz w:val="16"/>
              </w:rPr>
              <w:t xml:space="preserve"> </w:t>
            </w:r>
            <w:r>
              <w:rPr>
                <w:rFonts w:ascii="Trebuchet MS" w:hAnsi="Trebuchet MS"/>
                <w:color w:val="414042"/>
                <w:sz w:val="16"/>
              </w:rPr>
              <w:t>the</w:t>
            </w:r>
            <w:r>
              <w:rPr>
                <w:rFonts w:ascii="Trebuchet MS" w:hAnsi="Trebuchet MS"/>
                <w:color w:val="414042"/>
                <w:spacing w:val="-12"/>
                <w:sz w:val="16"/>
              </w:rPr>
              <w:t xml:space="preserve"> </w:t>
            </w:r>
            <w:r>
              <w:rPr>
                <w:rFonts w:ascii="Trebuchet MS" w:hAnsi="Trebuchet MS"/>
                <w:color w:val="414042"/>
                <w:sz w:val="16"/>
              </w:rPr>
              <w:t>flow</w:t>
            </w:r>
            <w:r>
              <w:rPr>
                <w:rFonts w:ascii="Trebuchet MS" w:hAnsi="Trebuchet MS"/>
                <w:color w:val="414042"/>
                <w:spacing w:val="-12"/>
                <w:sz w:val="16"/>
              </w:rPr>
              <w:t xml:space="preserve"> </w:t>
            </w:r>
            <w:r>
              <w:rPr>
                <w:rFonts w:ascii="Trebuchet MS" w:hAnsi="Trebuchet MS"/>
                <w:color w:val="414042"/>
                <w:sz w:val="16"/>
              </w:rPr>
              <w:t xml:space="preserve">of </w:t>
            </w:r>
            <w:r>
              <w:rPr>
                <w:color w:val="414042"/>
                <w:sz w:val="16"/>
              </w:rPr>
              <w:t>cold water throughout the building. This can help maintain the desired temperature of the building while the chiller is being restarted.</w:t>
            </w:r>
          </w:p>
        </w:tc>
      </w:tr>
      <w:tr w:rsidR="00926A67" w14:paraId="4BE1DCE7" w14:textId="77777777" w:rsidTr="00926A67">
        <w:trPr>
          <w:trHeight w:val="627"/>
          <w:jc w:val="center"/>
        </w:trPr>
        <w:tc>
          <w:tcPr>
            <w:tcW w:w="1247" w:type="dxa"/>
            <w:tcBorders>
              <w:bottom w:val="single" w:sz="8" w:space="0" w:color="BCBEC0"/>
              <w:right w:val="single" w:sz="8" w:space="0" w:color="BCBEC0"/>
            </w:tcBorders>
            <w:shd w:val="clear" w:color="auto" w:fill="FFFFFF"/>
          </w:tcPr>
          <w:p w14:paraId="4320273B" w14:textId="77777777" w:rsidR="00926A67" w:rsidRDefault="00926A67" w:rsidP="008A52FC">
            <w:pPr>
              <w:pStyle w:val="TableParagraph"/>
              <w:rPr>
                <w:rFonts w:ascii="Times New Roman"/>
                <w:sz w:val="16"/>
              </w:rPr>
            </w:pPr>
          </w:p>
        </w:tc>
        <w:tc>
          <w:tcPr>
            <w:tcW w:w="1814" w:type="dxa"/>
            <w:tcBorders>
              <w:left w:val="single" w:sz="8" w:space="0" w:color="BCBEC0"/>
              <w:bottom w:val="single" w:sz="8" w:space="0" w:color="BCBEC0"/>
              <w:right w:val="single" w:sz="8" w:space="0" w:color="BCBEC0"/>
            </w:tcBorders>
            <w:shd w:val="clear" w:color="auto" w:fill="FFFFFF"/>
          </w:tcPr>
          <w:p w14:paraId="438DE70E" w14:textId="77777777" w:rsidR="00926A67" w:rsidRDefault="00926A67" w:rsidP="008A52FC">
            <w:pPr>
              <w:pStyle w:val="TableParagraph"/>
              <w:rPr>
                <w:rFonts w:ascii="Times New Roman"/>
                <w:sz w:val="16"/>
              </w:rPr>
            </w:pPr>
          </w:p>
        </w:tc>
        <w:tc>
          <w:tcPr>
            <w:tcW w:w="3061" w:type="dxa"/>
            <w:tcBorders>
              <w:left w:val="single" w:sz="8" w:space="0" w:color="BCBEC0"/>
              <w:bottom w:val="single" w:sz="8" w:space="0" w:color="BCBEC0"/>
              <w:right w:val="single" w:sz="8" w:space="0" w:color="EBEBEC"/>
            </w:tcBorders>
            <w:shd w:val="clear" w:color="auto" w:fill="FFFFFF"/>
          </w:tcPr>
          <w:p w14:paraId="35E5CC78" w14:textId="77777777" w:rsidR="00926A67" w:rsidRDefault="00926A67" w:rsidP="00595F80">
            <w:pPr>
              <w:pStyle w:val="TableParagraph"/>
              <w:numPr>
                <w:ilvl w:val="0"/>
                <w:numId w:val="15"/>
              </w:numPr>
              <w:tabs>
                <w:tab w:val="left" w:pos="208"/>
              </w:tabs>
              <w:spacing w:before="22" w:line="235" w:lineRule="auto"/>
              <w:ind w:right="84"/>
              <w:rPr>
                <w:sz w:val="16"/>
              </w:rPr>
            </w:pPr>
            <w:r>
              <w:rPr>
                <w:color w:val="414042"/>
                <w:sz w:val="16"/>
              </w:rPr>
              <w:t>Some chillers can cause voltage dip problem during motor starting, current limiting device should be used.</w:t>
            </w:r>
          </w:p>
        </w:tc>
      </w:tr>
      <w:tr w:rsidR="00926A67" w14:paraId="55DA2025" w14:textId="77777777" w:rsidTr="00926A67">
        <w:trPr>
          <w:trHeight w:val="850"/>
          <w:jc w:val="center"/>
        </w:trPr>
        <w:tc>
          <w:tcPr>
            <w:tcW w:w="6122" w:type="dxa"/>
            <w:gridSpan w:val="3"/>
            <w:tcBorders>
              <w:top w:val="single" w:sz="8" w:space="0" w:color="BCBEC0"/>
              <w:bottom w:val="single" w:sz="8" w:space="0" w:color="EBEBEC"/>
              <w:right w:val="single" w:sz="8" w:space="0" w:color="EBEBEC"/>
            </w:tcBorders>
            <w:shd w:val="clear" w:color="auto" w:fill="FFFFFF"/>
          </w:tcPr>
          <w:p w14:paraId="32E4646F"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EEDB9FB" w14:textId="77777777" w:rsidR="00926A67" w:rsidRDefault="00926A67" w:rsidP="00595F80">
            <w:pPr>
              <w:pStyle w:val="TableParagraph"/>
              <w:numPr>
                <w:ilvl w:val="0"/>
                <w:numId w:val="14"/>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0104D337" w14:textId="77777777" w:rsidR="00926A67" w:rsidRDefault="00926A67" w:rsidP="00595F80">
            <w:pPr>
              <w:pStyle w:val="TableParagraph"/>
              <w:numPr>
                <w:ilvl w:val="0"/>
                <w:numId w:val="14"/>
              </w:numPr>
              <w:tabs>
                <w:tab w:val="left" w:pos="207"/>
              </w:tabs>
              <w:spacing w:line="180" w:lineRule="exact"/>
              <w:rPr>
                <w:rFonts w:ascii="Trebuchet MS" w:hAnsi="Trebuchet MS"/>
                <w:i/>
                <w:sz w:val="16"/>
              </w:rPr>
            </w:pPr>
            <w:r>
              <w:rPr>
                <w:rFonts w:ascii="Trebuchet MS" w:hAnsi="Trebuchet MS"/>
                <w:i/>
                <w:color w:val="414042"/>
                <w:spacing w:val="-2"/>
                <w:w w:val="95"/>
                <w:sz w:val="16"/>
              </w:rPr>
              <w:t>Program</w:t>
            </w:r>
            <w:r>
              <w:rPr>
                <w:rFonts w:ascii="Trebuchet MS" w:hAnsi="Trebuchet MS"/>
                <w:i/>
                <w:color w:val="414042"/>
                <w:spacing w:val="-1"/>
                <w:sz w:val="16"/>
              </w:rPr>
              <w:t xml:space="preserve"> </w:t>
            </w:r>
            <w:r>
              <w:rPr>
                <w:rFonts w:ascii="Trebuchet MS" w:hAnsi="Trebuchet MS"/>
                <w:i/>
                <w:color w:val="414042"/>
                <w:spacing w:val="-2"/>
                <w:w w:val="95"/>
                <w:sz w:val="16"/>
              </w:rPr>
              <w:t>for</w:t>
            </w:r>
            <w:r>
              <w:rPr>
                <w:rFonts w:ascii="Trebuchet MS" w:hAnsi="Trebuchet MS"/>
                <w:i/>
                <w:color w:val="414042"/>
                <w:sz w:val="16"/>
              </w:rPr>
              <w:t xml:space="preserve"> </w:t>
            </w:r>
            <w:r>
              <w:rPr>
                <w:rFonts w:ascii="Trebuchet MS" w:hAnsi="Trebuchet MS"/>
                <w:i/>
                <w:color w:val="414042"/>
                <w:spacing w:val="-2"/>
                <w:w w:val="95"/>
                <w:sz w:val="16"/>
              </w:rPr>
              <w:t>automatic</w:t>
            </w:r>
            <w:r>
              <w:rPr>
                <w:rFonts w:ascii="Trebuchet MS" w:hAnsi="Trebuchet MS"/>
                <w:i/>
                <w:color w:val="414042"/>
                <w:spacing w:val="-1"/>
                <w:sz w:val="16"/>
              </w:rPr>
              <w:t xml:space="preserve"> </w:t>
            </w:r>
            <w:r>
              <w:rPr>
                <w:rFonts w:ascii="Trebuchet MS" w:hAnsi="Trebuchet MS"/>
                <w:i/>
                <w:color w:val="414042"/>
                <w:spacing w:val="-2"/>
                <w:w w:val="95"/>
                <w:sz w:val="16"/>
              </w:rPr>
              <w:t>restart</w:t>
            </w:r>
            <w:r>
              <w:rPr>
                <w:rFonts w:ascii="Trebuchet MS" w:hAnsi="Trebuchet MS"/>
                <w:i/>
                <w:color w:val="414042"/>
                <w:sz w:val="16"/>
              </w:rPr>
              <w:t xml:space="preserve"> </w:t>
            </w:r>
            <w:r>
              <w:rPr>
                <w:rFonts w:ascii="Trebuchet MS" w:hAnsi="Trebuchet MS"/>
                <w:i/>
                <w:color w:val="414042"/>
                <w:spacing w:val="-2"/>
                <w:w w:val="95"/>
                <w:sz w:val="16"/>
              </w:rPr>
              <w:t>for</w:t>
            </w:r>
            <w:r>
              <w:rPr>
                <w:rFonts w:ascii="Trebuchet MS" w:hAnsi="Trebuchet MS"/>
                <w:i/>
                <w:color w:val="414042"/>
                <w:spacing w:val="-1"/>
                <w:sz w:val="16"/>
              </w:rPr>
              <w:t xml:space="preserve"> </w:t>
            </w:r>
            <w:r>
              <w:rPr>
                <w:rFonts w:ascii="Trebuchet MS" w:hAnsi="Trebuchet MS"/>
                <w:i/>
                <w:color w:val="414042"/>
                <w:spacing w:val="-2"/>
                <w:w w:val="95"/>
                <w:sz w:val="16"/>
              </w:rPr>
              <w:t>chiller</w:t>
            </w:r>
            <w:r>
              <w:rPr>
                <w:rFonts w:ascii="Trebuchet MS" w:hAnsi="Trebuchet MS"/>
                <w:i/>
                <w:color w:val="414042"/>
                <w:sz w:val="16"/>
              </w:rPr>
              <w:t xml:space="preserve"> </w:t>
            </w:r>
            <w:r>
              <w:rPr>
                <w:rFonts w:ascii="Trebuchet MS" w:hAnsi="Trebuchet MS"/>
                <w:i/>
                <w:color w:val="414042"/>
                <w:spacing w:val="-2"/>
                <w:w w:val="95"/>
                <w:sz w:val="16"/>
              </w:rPr>
              <w:t>plant.</w:t>
            </w:r>
          </w:p>
          <w:p w14:paraId="3127905D" w14:textId="77777777" w:rsidR="00926A67" w:rsidRDefault="00926A67" w:rsidP="00595F80">
            <w:pPr>
              <w:pStyle w:val="TableParagraph"/>
              <w:numPr>
                <w:ilvl w:val="0"/>
                <w:numId w:val="14"/>
              </w:numPr>
              <w:tabs>
                <w:tab w:val="left" w:pos="207"/>
              </w:tabs>
              <w:spacing w:line="183" w:lineRule="exact"/>
              <w:rPr>
                <w:rFonts w:ascii="Trebuchet MS" w:hAnsi="Trebuchet MS"/>
                <w:i/>
                <w:sz w:val="16"/>
              </w:rPr>
            </w:pPr>
            <w:r>
              <w:rPr>
                <w:rFonts w:ascii="Trebuchet MS" w:hAnsi="Trebuchet MS"/>
                <w:i/>
                <w:color w:val="414042"/>
                <w:w w:val="95"/>
                <w:sz w:val="16"/>
              </w:rPr>
              <w:t>Starting</w:t>
            </w:r>
            <w:r>
              <w:rPr>
                <w:rFonts w:ascii="Trebuchet MS" w:hAnsi="Trebuchet MS"/>
                <w:i/>
                <w:color w:val="414042"/>
                <w:spacing w:val="-9"/>
                <w:w w:val="95"/>
                <w:sz w:val="16"/>
              </w:rPr>
              <w:t xml:space="preserve"> </w:t>
            </w:r>
            <w:r>
              <w:rPr>
                <w:rFonts w:ascii="Trebuchet MS" w:hAnsi="Trebuchet MS"/>
                <w:i/>
                <w:color w:val="414042"/>
                <w:w w:val="95"/>
                <w:sz w:val="16"/>
              </w:rPr>
              <w:t>current</w:t>
            </w:r>
            <w:r>
              <w:rPr>
                <w:rFonts w:ascii="Trebuchet MS" w:hAnsi="Trebuchet MS"/>
                <w:i/>
                <w:color w:val="414042"/>
                <w:spacing w:val="-9"/>
                <w:w w:val="95"/>
                <w:sz w:val="16"/>
              </w:rPr>
              <w:t xml:space="preserve"> </w:t>
            </w:r>
            <w:r>
              <w:rPr>
                <w:rFonts w:ascii="Trebuchet MS" w:hAnsi="Trebuchet MS"/>
                <w:i/>
                <w:color w:val="414042"/>
                <w:w w:val="95"/>
                <w:sz w:val="16"/>
              </w:rPr>
              <w:t>control</w:t>
            </w:r>
            <w:r>
              <w:rPr>
                <w:rFonts w:ascii="Trebuchet MS" w:hAnsi="Trebuchet MS"/>
                <w:i/>
                <w:color w:val="414042"/>
                <w:spacing w:val="-9"/>
                <w:w w:val="95"/>
                <w:sz w:val="16"/>
              </w:rPr>
              <w:t xml:space="preserve"> </w:t>
            </w:r>
            <w:r>
              <w:rPr>
                <w:rFonts w:ascii="Trebuchet MS" w:hAnsi="Trebuchet MS"/>
                <w:i/>
                <w:color w:val="414042"/>
                <w:w w:val="95"/>
                <w:sz w:val="16"/>
              </w:rPr>
              <w:t>for</w:t>
            </w:r>
            <w:r>
              <w:rPr>
                <w:rFonts w:ascii="Trebuchet MS" w:hAnsi="Trebuchet MS"/>
                <w:i/>
                <w:color w:val="414042"/>
                <w:spacing w:val="-9"/>
                <w:w w:val="95"/>
                <w:sz w:val="16"/>
              </w:rPr>
              <w:t xml:space="preserve"> </w:t>
            </w:r>
            <w:r>
              <w:rPr>
                <w:rFonts w:ascii="Trebuchet MS" w:hAnsi="Trebuchet MS"/>
                <w:i/>
                <w:color w:val="414042"/>
                <w:w w:val="95"/>
                <w:sz w:val="16"/>
              </w:rPr>
              <w:t>large</w:t>
            </w:r>
            <w:r>
              <w:rPr>
                <w:rFonts w:ascii="Trebuchet MS" w:hAnsi="Trebuchet MS"/>
                <w:i/>
                <w:color w:val="414042"/>
                <w:spacing w:val="-8"/>
                <w:w w:val="95"/>
                <w:sz w:val="16"/>
              </w:rPr>
              <w:t xml:space="preserve"> </w:t>
            </w:r>
            <w:r>
              <w:rPr>
                <w:rFonts w:ascii="Trebuchet MS" w:hAnsi="Trebuchet MS"/>
                <w:i/>
                <w:color w:val="414042"/>
                <w:w w:val="95"/>
                <w:sz w:val="16"/>
              </w:rPr>
              <w:t>chiller</w:t>
            </w:r>
            <w:r>
              <w:rPr>
                <w:rFonts w:ascii="Trebuchet MS" w:hAnsi="Trebuchet MS"/>
                <w:i/>
                <w:color w:val="414042"/>
                <w:spacing w:val="-9"/>
                <w:w w:val="95"/>
                <w:sz w:val="16"/>
              </w:rPr>
              <w:t xml:space="preserve"> </w:t>
            </w:r>
            <w:r>
              <w:rPr>
                <w:rFonts w:ascii="Trebuchet MS" w:hAnsi="Trebuchet MS"/>
                <w:i/>
                <w:color w:val="414042"/>
                <w:spacing w:val="-2"/>
                <w:w w:val="95"/>
                <w:sz w:val="16"/>
              </w:rPr>
              <w:t>motor.</w:t>
            </w:r>
          </w:p>
        </w:tc>
      </w:tr>
    </w:tbl>
    <w:p w14:paraId="5B89281D" w14:textId="37D4B7D4" w:rsidR="00ED5021" w:rsidRDefault="00ED5021" w:rsidP="00926A67">
      <w:pPr>
        <w:ind w:left="1170"/>
        <w:jc w:val="center"/>
        <w:rPr>
          <w:rFonts w:ascii="Calibri" w:hAnsi="Calibri"/>
          <w:b/>
          <w:sz w:val="32"/>
          <w:szCs w:val="32"/>
        </w:rPr>
      </w:pPr>
    </w:p>
    <w:p w14:paraId="769D0AF1" w14:textId="1653F3AC" w:rsidR="00ED5021" w:rsidRDefault="00ED5021" w:rsidP="00BC046A">
      <w:pPr>
        <w:ind w:left="1170"/>
        <w:jc w:val="both"/>
        <w:rPr>
          <w:rFonts w:ascii="Calibri" w:hAnsi="Calibri"/>
          <w:b/>
          <w:sz w:val="32"/>
          <w:szCs w:val="32"/>
        </w:rPr>
      </w:pPr>
    </w:p>
    <w:p w14:paraId="2DB7D784" w14:textId="00D3A81E" w:rsidR="00926A67" w:rsidRDefault="00926A67" w:rsidP="00BC046A">
      <w:pPr>
        <w:ind w:left="1170"/>
        <w:jc w:val="both"/>
        <w:rPr>
          <w:rFonts w:ascii="Calibri" w:hAnsi="Calibri"/>
          <w:b/>
          <w:sz w:val="32"/>
          <w:szCs w:val="32"/>
        </w:rPr>
      </w:pPr>
    </w:p>
    <w:p w14:paraId="52E52D1C" w14:textId="3D007D70" w:rsidR="00926A67" w:rsidRDefault="00926A67" w:rsidP="00BC046A">
      <w:pPr>
        <w:ind w:left="1170"/>
        <w:jc w:val="both"/>
        <w:rPr>
          <w:rFonts w:ascii="Calibri" w:hAnsi="Calibri"/>
          <w:b/>
          <w:sz w:val="32"/>
          <w:szCs w:val="32"/>
        </w:rPr>
      </w:pPr>
    </w:p>
    <w:p w14:paraId="56D91710" w14:textId="6156B7CC" w:rsidR="00926A67" w:rsidRDefault="00926A67" w:rsidP="00BC046A">
      <w:pPr>
        <w:ind w:left="1170"/>
        <w:jc w:val="both"/>
        <w:rPr>
          <w:rFonts w:ascii="Calibri" w:hAnsi="Calibri"/>
          <w:b/>
          <w:sz w:val="32"/>
          <w:szCs w:val="32"/>
        </w:rPr>
      </w:pPr>
    </w:p>
    <w:p w14:paraId="344B97BD" w14:textId="53090493" w:rsidR="00926A67" w:rsidRDefault="00926A67" w:rsidP="00E94FE6">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1FC64590" w:rsidR="00ED5021" w:rsidRDefault="00ED5021" w:rsidP="00BC046A">
      <w:pPr>
        <w:ind w:left="1170"/>
        <w:jc w:val="both"/>
        <w:rPr>
          <w:rFonts w:ascii="Calibri" w:hAnsi="Calibri"/>
          <w:b/>
          <w:sz w:val="32"/>
          <w:szCs w:val="32"/>
        </w:rPr>
      </w:pPr>
    </w:p>
    <w:p w14:paraId="7C22F92E" w14:textId="264348E0" w:rsidR="00ED5021" w:rsidRDefault="00ED5021" w:rsidP="00E94FE6">
      <w:pPr>
        <w:jc w:val="both"/>
        <w:rPr>
          <w:rFonts w:ascii="Calibri" w:hAnsi="Calibri"/>
          <w:b/>
          <w:sz w:val="32"/>
          <w:szCs w:val="32"/>
        </w:rPr>
      </w:pPr>
    </w:p>
    <w:p w14:paraId="7E4F82E0" w14:textId="77777777" w:rsidR="00E94FE6" w:rsidRDefault="00E94FE6" w:rsidP="00E94FE6">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D7BAC7D" w14:textId="5D511924" w:rsidR="00ED5021" w:rsidRDefault="00ED5021" w:rsidP="00E94FE6">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431191E5" w:rsidR="00ED5021" w:rsidRDefault="00ED5021" w:rsidP="00926A67">
      <w:pPr>
        <w:jc w:val="both"/>
        <w:rPr>
          <w:rFonts w:ascii="Calibri" w:hAnsi="Calibri"/>
          <w:b/>
          <w:sz w:val="32"/>
          <w:szCs w:val="32"/>
        </w:rPr>
      </w:pPr>
    </w:p>
    <w:p w14:paraId="092CD5B6" w14:textId="180F6F33" w:rsidR="00ED5021" w:rsidRDefault="00ED5021" w:rsidP="00BC046A">
      <w:pPr>
        <w:ind w:left="1170"/>
        <w:jc w:val="both"/>
        <w:rPr>
          <w:rFonts w:ascii="Calibri" w:hAnsi="Calibri"/>
          <w:b/>
          <w:sz w:val="32"/>
          <w:szCs w:val="32"/>
        </w:rPr>
      </w:pPr>
    </w:p>
    <w:p w14:paraId="2382E855" w14:textId="7017C743" w:rsidR="00ED5021" w:rsidRDefault="00ED5021" w:rsidP="00E94FE6">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6CCFD352" w14:textId="77777777" w:rsidTr="00926A67">
        <w:trPr>
          <w:trHeight w:val="1683"/>
          <w:jc w:val="center"/>
        </w:trPr>
        <w:tc>
          <w:tcPr>
            <w:tcW w:w="1304" w:type="dxa"/>
            <w:tcBorders>
              <w:left w:val="nil"/>
            </w:tcBorders>
            <w:shd w:val="clear" w:color="auto" w:fill="FFFFFF"/>
          </w:tcPr>
          <w:p w14:paraId="42872B8B" w14:textId="77777777" w:rsidR="00926A67" w:rsidRDefault="00926A67" w:rsidP="008A52FC">
            <w:pPr>
              <w:pStyle w:val="TableParagraph"/>
              <w:spacing w:before="64" w:line="235" w:lineRule="auto"/>
              <w:ind w:left="85"/>
              <w:rPr>
                <w:sz w:val="16"/>
              </w:rPr>
            </w:pPr>
            <w:r>
              <w:rPr>
                <w:color w:val="414042"/>
                <w:spacing w:val="-2"/>
                <w:w w:val="105"/>
                <w:sz w:val="16"/>
              </w:rPr>
              <w:t>Building Automation</w:t>
            </w:r>
          </w:p>
        </w:tc>
        <w:tc>
          <w:tcPr>
            <w:tcW w:w="1814" w:type="dxa"/>
            <w:shd w:val="clear" w:color="auto" w:fill="FFFFFF"/>
          </w:tcPr>
          <w:p w14:paraId="569E531B" w14:textId="77777777" w:rsidR="00926A67" w:rsidRDefault="00926A67" w:rsidP="00595F80">
            <w:pPr>
              <w:pStyle w:val="TableParagraph"/>
              <w:numPr>
                <w:ilvl w:val="0"/>
                <w:numId w:val="41"/>
              </w:numPr>
              <w:tabs>
                <w:tab w:val="left" w:pos="208"/>
              </w:tabs>
              <w:spacing w:before="64" w:line="235" w:lineRule="auto"/>
              <w:ind w:right="336"/>
              <w:rPr>
                <w:sz w:val="16"/>
              </w:rPr>
            </w:pPr>
            <w:proofErr w:type="spellStart"/>
            <w:r>
              <w:rPr>
                <w:color w:val="414042"/>
                <w:sz w:val="16"/>
              </w:rPr>
              <w:t>Centralised</w:t>
            </w:r>
            <w:proofErr w:type="spellEnd"/>
            <w:r>
              <w:rPr>
                <w:color w:val="414042"/>
                <w:spacing w:val="-12"/>
                <w:sz w:val="16"/>
              </w:rPr>
              <w:t xml:space="preserve"> </w:t>
            </w:r>
            <w:r>
              <w:rPr>
                <w:color w:val="414042"/>
                <w:sz w:val="16"/>
              </w:rPr>
              <w:t>PC</w:t>
            </w:r>
            <w:r>
              <w:rPr>
                <w:color w:val="414042"/>
                <w:spacing w:val="-12"/>
                <w:sz w:val="16"/>
              </w:rPr>
              <w:t xml:space="preserve"> </w:t>
            </w:r>
            <w:r>
              <w:rPr>
                <w:color w:val="414042"/>
                <w:sz w:val="16"/>
              </w:rPr>
              <w:t xml:space="preserve">or distributed units </w:t>
            </w:r>
            <w:r>
              <w:rPr>
                <w:color w:val="414042"/>
                <w:spacing w:val="-2"/>
                <w:sz w:val="16"/>
              </w:rPr>
              <w:t>hung.</w:t>
            </w:r>
          </w:p>
        </w:tc>
        <w:tc>
          <w:tcPr>
            <w:tcW w:w="3005" w:type="dxa"/>
            <w:tcBorders>
              <w:right w:val="single" w:sz="8" w:space="0" w:color="EBEBEC"/>
            </w:tcBorders>
            <w:shd w:val="clear" w:color="auto" w:fill="FFFFFF"/>
          </w:tcPr>
          <w:p w14:paraId="12E703F6" w14:textId="77777777" w:rsidR="00926A67" w:rsidRDefault="00926A67" w:rsidP="00595F80">
            <w:pPr>
              <w:pStyle w:val="TableParagraph"/>
              <w:numPr>
                <w:ilvl w:val="0"/>
                <w:numId w:val="40"/>
              </w:numPr>
              <w:tabs>
                <w:tab w:val="left" w:pos="208"/>
              </w:tabs>
              <w:spacing w:before="64" w:line="235" w:lineRule="auto"/>
              <w:ind w:right="98"/>
              <w:rPr>
                <w:sz w:val="16"/>
              </w:rPr>
            </w:pPr>
            <w:r>
              <w:rPr>
                <w:color w:val="414042"/>
                <w:sz w:val="16"/>
              </w:rPr>
              <w:t>It</w:t>
            </w:r>
            <w:r>
              <w:rPr>
                <w:color w:val="414042"/>
                <w:spacing w:val="-1"/>
                <w:sz w:val="16"/>
              </w:rPr>
              <w:t xml:space="preserve"> </w:t>
            </w:r>
            <w:r>
              <w:rPr>
                <w:color w:val="414042"/>
                <w:sz w:val="16"/>
              </w:rPr>
              <w:t>is</w:t>
            </w:r>
            <w:r>
              <w:rPr>
                <w:color w:val="414042"/>
                <w:spacing w:val="-1"/>
                <w:sz w:val="16"/>
              </w:rPr>
              <w:t xml:space="preserve"> </w:t>
            </w:r>
            <w:r>
              <w:rPr>
                <w:color w:val="414042"/>
                <w:sz w:val="16"/>
              </w:rPr>
              <w:t>recommended</w:t>
            </w:r>
            <w:r>
              <w:rPr>
                <w:color w:val="414042"/>
                <w:spacing w:val="-1"/>
                <w:sz w:val="16"/>
              </w:rPr>
              <w:t xml:space="preserve"> </w:t>
            </w:r>
            <w:r>
              <w:rPr>
                <w:color w:val="414042"/>
                <w:sz w:val="16"/>
              </w:rPr>
              <w:t>to</w:t>
            </w:r>
            <w:r>
              <w:rPr>
                <w:color w:val="414042"/>
                <w:spacing w:val="-1"/>
                <w:sz w:val="16"/>
              </w:rPr>
              <w:t xml:space="preserve"> </w:t>
            </w:r>
            <w:r>
              <w:rPr>
                <w:color w:val="414042"/>
                <w:sz w:val="16"/>
              </w:rPr>
              <w:t>use</w:t>
            </w:r>
            <w:r>
              <w:rPr>
                <w:color w:val="414042"/>
                <w:spacing w:val="-1"/>
                <w:sz w:val="16"/>
              </w:rPr>
              <w:t xml:space="preserve"> </w:t>
            </w:r>
            <w:r>
              <w:rPr>
                <w:color w:val="414042"/>
                <w:sz w:val="16"/>
              </w:rPr>
              <w:t>true</w:t>
            </w:r>
            <w:r>
              <w:rPr>
                <w:color w:val="414042"/>
                <w:spacing w:val="-1"/>
                <w:sz w:val="16"/>
              </w:rPr>
              <w:t xml:space="preserve"> </w:t>
            </w:r>
            <w:r>
              <w:rPr>
                <w:color w:val="414042"/>
                <w:sz w:val="16"/>
              </w:rPr>
              <w:t xml:space="preserve">on-line </w:t>
            </w:r>
            <w:r>
              <w:rPr>
                <w:color w:val="414042"/>
                <w:spacing w:val="-4"/>
                <w:sz w:val="16"/>
              </w:rPr>
              <w:t>type</w:t>
            </w:r>
            <w:r>
              <w:rPr>
                <w:color w:val="414042"/>
                <w:spacing w:val="-7"/>
                <w:sz w:val="16"/>
              </w:rPr>
              <w:t xml:space="preserve"> </w:t>
            </w:r>
            <w:r>
              <w:rPr>
                <w:color w:val="414042"/>
                <w:spacing w:val="-4"/>
                <w:sz w:val="16"/>
              </w:rPr>
              <w:t>UPS</w:t>
            </w:r>
            <w:r>
              <w:rPr>
                <w:color w:val="414042"/>
                <w:spacing w:val="-7"/>
                <w:sz w:val="16"/>
              </w:rPr>
              <w:t xml:space="preserve"> </w:t>
            </w:r>
            <w:r>
              <w:rPr>
                <w:color w:val="414042"/>
                <w:spacing w:val="-4"/>
                <w:sz w:val="16"/>
              </w:rPr>
              <w:t>to</w:t>
            </w:r>
            <w:r>
              <w:rPr>
                <w:color w:val="414042"/>
                <w:spacing w:val="-7"/>
                <w:sz w:val="16"/>
              </w:rPr>
              <w:t xml:space="preserve"> </w:t>
            </w:r>
            <w:r>
              <w:rPr>
                <w:color w:val="414042"/>
                <w:spacing w:val="-4"/>
                <w:sz w:val="16"/>
              </w:rPr>
              <w:t>secure</w:t>
            </w:r>
            <w:r>
              <w:rPr>
                <w:color w:val="414042"/>
                <w:spacing w:val="-7"/>
                <w:sz w:val="16"/>
              </w:rPr>
              <w:t xml:space="preserve"> </w:t>
            </w:r>
            <w:r>
              <w:rPr>
                <w:color w:val="414042"/>
                <w:spacing w:val="-4"/>
                <w:sz w:val="16"/>
              </w:rPr>
              <w:t>the</w:t>
            </w:r>
            <w:r>
              <w:rPr>
                <w:color w:val="414042"/>
                <w:spacing w:val="-7"/>
                <w:sz w:val="16"/>
              </w:rPr>
              <w:t xml:space="preserve"> </w:t>
            </w:r>
            <w:r>
              <w:rPr>
                <w:color w:val="414042"/>
                <w:spacing w:val="-4"/>
                <w:sz w:val="16"/>
              </w:rPr>
              <w:t>power</w:t>
            </w:r>
            <w:r>
              <w:rPr>
                <w:color w:val="414042"/>
                <w:spacing w:val="-7"/>
                <w:sz w:val="16"/>
              </w:rPr>
              <w:t xml:space="preserve"> </w:t>
            </w:r>
            <w:r>
              <w:rPr>
                <w:color w:val="414042"/>
                <w:spacing w:val="-4"/>
                <w:sz w:val="16"/>
              </w:rPr>
              <w:t>supply</w:t>
            </w:r>
            <w:r>
              <w:rPr>
                <w:color w:val="414042"/>
                <w:spacing w:val="-7"/>
                <w:sz w:val="16"/>
              </w:rPr>
              <w:t xml:space="preserve"> </w:t>
            </w:r>
            <w:r>
              <w:rPr>
                <w:color w:val="414042"/>
                <w:spacing w:val="-4"/>
                <w:sz w:val="16"/>
              </w:rPr>
              <w:t xml:space="preserve">to </w:t>
            </w:r>
            <w:r>
              <w:rPr>
                <w:color w:val="414042"/>
                <w:sz w:val="16"/>
              </w:rPr>
              <w:t>computer</w:t>
            </w:r>
            <w:r>
              <w:rPr>
                <w:color w:val="414042"/>
                <w:spacing w:val="-12"/>
                <w:sz w:val="16"/>
              </w:rPr>
              <w:t xml:space="preserve"> </w:t>
            </w:r>
            <w:r>
              <w:rPr>
                <w:color w:val="414042"/>
                <w:sz w:val="16"/>
              </w:rPr>
              <w:t>equipment.</w:t>
            </w:r>
          </w:p>
          <w:p w14:paraId="438F9CFA" w14:textId="77777777" w:rsidR="00926A67" w:rsidRDefault="00926A67" w:rsidP="00595F80">
            <w:pPr>
              <w:pStyle w:val="TableParagraph"/>
              <w:numPr>
                <w:ilvl w:val="0"/>
                <w:numId w:val="40"/>
              </w:numPr>
              <w:tabs>
                <w:tab w:val="left" w:pos="208"/>
              </w:tabs>
              <w:spacing w:before="55" w:line="235" w:lineRule="auto"/>
              <w:ind w:right="92"/>
              <w:rPr>
                <w:rFonts w:ascii="Trebuchet MS" w:hAnsi="Trebuchet MS"/>
                <w:sz w:val="16"/>
              </w:rPr>
            </w:pPr>
            <w:r>
              <w:rPr>
                <w:color w:val="414042"/>
                <w:sz w:val="16"/>
              </w:rPr>
              <w:t>It</w:t>
            </w:r>
            <w:r>
              <w:rPr>
                <w:color w:val="414042"/>
                <w:spacing w:val="-8"/>
                <w:sz w:val="16"/>
              </w:rPr>
              <w:t xml:space="preserve"> </w:t>
            </w:r>
            <w:r>
              <w:rPr>
                <w:color w:val="414042"/>
                <w:sz w:val="16"/>
              </w:rPr>
              <w:t>is</w:t>
            </w:r>
            <w:r>
              <w:rPr>
                <w:color w:val="414042"/>
                <w:spacing w:val="-8"/>
                <w:sz w:val="16"/>
              </w:rPr>
              <w:t xml:space="preserve"> </w:t>
            </w:r>
            <w:r>
              <w:rPr>
                <w:color w:val="414042"/>
                <w:sz w:val="16"/>
              </w:rPr>
              <w:t>recommended</w:t>
            </w:r>
            <w:r>
              <w:rPr>
                <w:color w:val="414042"/>
                <w:spacing w:val="-8"/>
                <w:sz w:val="16"/>
              </w:rPr>
              <w:t xml:space="preserve"> </w:t>
            </w:r>
            <w:r>
              <w:rPr>
                <w:color w:val="414042"/>
                <w:sz w:val="16"/>
              </w:rPr>
              <w:t>to</w:t>
            </w:r>
            <w:r>
              <w:rPr>
                <w:color w:val="414042"/>
                <w:spacing w:val="-8"/>
                <w:sz w:val="16"/>
              </w:rPr>
              <w:t xml:space="preserve"> </w:t>
            </w:r>
            <w:r>
              <w:rPr>
                <w:color w:val="414042"/>
                <w:sz w:val="16"/>
              </w:rPr>
              <w:t>ensure/</w:t>
            </w:r>
            <w:r>
              <w:rPr>
                <w:color w:val="414042"/>
                <w:spacing w:val="-8"/>
                <w:sz w:val="16"/>
              </w:rPr>
              <w:t xml:space="preserve"> </w:t>
            </w:r>
            <w:r>
              <w:rPr>
                <w:color w:val="414042"/>
                <w:sz w:val="16"/>
              </w:rPr>
              <w:t xml:space="preserve">improve </w:t>
            </w:r>
            <w:r>
              <w:rPr>
                <w:rFonts w:ascii="Trebuchet MS" w:hAnsi="Trebuchet MS"/>
                <w:color w:val="414042"/>
                <w:spacing w:val="-4"/>
                <w:sz w:val="16"/>
              </w:rPr>
              <w:t>system</w:t>
            </w:r>
            <w:r>
              <w:rPr>
                <w:rFonts w:ascii="Trebuchet MS" w:hAnsi="Trebuchet MS"/>
                <w:color w:val="414042"/>
                <w:spacing w:val="-11"/>
                <w:sz w:val="16"/>
              </w:rPr>
              <w:t xml:space="preserve"> </w:t>
            </w:r>
            <w:r>
              <w:rPr>
                <w:rFonts w:ascii="Trebuchet MS" w:hAnsi="Trebuchet MS"/>
                <w:color w:val="414042"/>
                <w:spacing w:val="-4"/>
                <w:sz w:val="16"/>
              </w:rPr>
              <w:t>performance</w:t>
            </w:r>
            <w:r>
              <w:rPr>
                <w:rFonts w:ascii="Trebuchet MS" w:hAnsi="Trebuchet MS"/>
                <w:color w:val="414042"/>
                <w:spacing w:val="-11"/>
                <w:sz w:val="16"/>
              </w:rPr>
              <w:t xml:space="preserve"> </w:t>
            </w:r>
            <w:r>
              <w:rPr>
                <w:rFonts w:ascii="Trebuchet MS" w:hAnsi="Trebuchet MS"/>
                <w:color w:val="414042"/>
                <w:spacing w:val="-4"/>
                <w:sz w:val="16"/>
              </w:rPr>
              <w:t>on</w:t>
            </w:r>
            <w:r>
              <w:rPr>
                <w:rFonts w:ascii="Trebuchet MS" w:hAnsi="Trebuchet MS"/>
                <w:color w:val="414042"/>
                <w:spacing w:val="-11"/>
                <w:sz w:val="16"/>
              </w:rPr>
              <w:t xml:space="preserve"> </w:t>
            </w:r>
            <w:r>
              <w:rPr>
                <w:rFonts w:ascii="Trebuchet MS" w:hAnsi="Trebuchet MS"/>
                <w:color w:val="414042"/>
                <w:spacing w:val="-4"/>
                <w:sz w:val="16"/>
              </w:rPr>
              <w:t>signal</w:t>
            </w:r>
            <w:r>
              <w:rPr>
                <w:rFonts w:ascii="Trebuchet MS" w:hAnsi="Trebuchet MS"/>
                <w:color w:val="414042"/>
                <w:spacing w:val="-11"/>
                <w:sz w:val="16"/>
              </w:rPr>
              <w:t xml:space="preserve"> </w:t>
            </w:r>
            <w:r>
              <w:rPr>
                <w:rFonts w:ascii="Trebuchet MS" w:hAnsi="Trebuchet MS"/>
                <w:color w:val="414042"/>
                <w:spacing w:val="-4"/>
                <w:sz w:val="16"/>
              </w:rPr>
              <w:t>flooding.</w:t>
            </w:r>
          </w:p>
          <w:p w14:paraId="77860DE4" w14:textId="77777777" w:rsidR="00926A67" w:rsidRDefault="00926A67" w:rsidP="00595F80">
            <w:pPr>
              <w:pStyle w:val="TableParagraph"/>
              <w:numPr>
                <w:ilvl w:val="0"/>
                <w:numId w:val="40"/>
              </w:numPr>
              <w:tabs>
                <w:tab w:val="left" w:pos="208"/>
              </w:tabs>
              <w:spacing w:before="55" w:line="235" w:lineRule="auto"/>
              <w:ind w:right="233"/>
              <w:rPr>
                <w:sz w:val="16"/>
              </w:rPr>
            </w:pPr>
            <w:r>
              <w:rPr>
                <w:color w:val="414042"/>
                <w:sz w:val="16"/>
              </w:rPr>
              <w:t xml:space="preserve">Scheduling program should include </w:t>
            </w:r>
            <w:r>
              <w:rPr>
                <w:color w:val="414042"/>
                <w:spacing w:val="-2"/>
                <w:sz w:val="16"/>
              </w:rPr>
              <w:t>automatic</w:t>
            </w:r>
            <w:r>
              <w:rPr>
                <w:color w:val="414042"/>
                <w:spacing w:val="-12"/>
                <w:sz w:val="16"/>
              </w:rPr>
              <w:t xml:space="preserve"> </w:t>
            </w:r>
            <w:r>
              <w:rPr>
                <w:color w:val="414042"/>
                <w:spacing w:val="-2"/>
                <w:sz w:val="16"/>
              </w:rPr>
              <w:t>restart</w:t>
            </w:r>
            <w:r>
              <w:rPr>
                <w:color w:val="414042"/>
                <w:spacing w:val="-10"/>
                <w:sz w:val="16"/>
              </w:rPr>
              <w:t xml:space="preserve"> </w:t>
            </w:r>
            <w:r>
              <w:rPr>
                <w:color w:val="414042"/>
                <w:spacing w:val="-2"/>
                <w:sz w:val="16"/>
              </w:rPr>
              <w:t>of</w:t>
            </w:r>
            <w:r>
              <w:rPr>
                <w:color w:val="414042"/>
                <w:spacing w:val="-10"/>
                <w:sz w:val="16"/>
              </w:rPr>
              <w:t xml:space="preserve"> </w:t>
            </w:r>
            <w:r>
              <w:rPr>
                <w:color w:val="414042"/>
                <w:spacing w:val="-2"/>
                <w:sz w:val="16"/>
              </w:rPr>
              <w:t>chiller</w:t>
            </w:r>
            <w:r>
              <w:rPr>
                <w:color w:val="414042"/>
                <w:spacing w:val="-10"/>
                <w:sz w:val="16"/>
              </w:rPr>
              <w:t xml:space="preserve"> </w:t>
            </w:r>
            <w:r>
              <w:rPr>
                <w:color w:val="414042"/>
                <w:spacing w:val="-2"/>
                <w:sz w:val="16"/>
              </w:rPr>
              <w:t>and</w:t>
            </w:r>
            <w:r>
              <w:rPr>
                <w:color w:val="414042"/>
                <w:spacing w:val="-10"/>
                <w:sz w:val="16"/>
              </w:rPr>
              <w:t xml:space="preserve"> </w:t>
            </w:r>
            <w:r>
              <w:rPr>
                <w:color w:val="414042"/>
                <w:spacing w:val="-2"/>
                <w:sz w:val="16"/>
              </w:rPr>
              <w:t xml:space="preserve">chilled </w:t>
            </w:r>
            <w:r>
              <w:rPr>
                <w:color w:val="414042"/>
                <w:sz w:val="16"/>
              </w:rPr>
              <w:t>water pump after voltage dip.</w:t>
            </w:r>
          </w:p>
        </w:tc>
      </w:tr>
      <w:tr w:rsidR="00926A67" w14:paraId="2B39423E"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7BEAD56A"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B0A419C" w14:textId="77777777" w:rsidR="00926A67" w:rsidRDefault="00926A67" w:rsidP="00595F80">
            <w:pPr>
              <w:pStyle w:val="TableParagraph"/>
              <w:numPr>
                <w:ilvl w:val="0"/>
                <w:numId w:val="39"/>
              </w:numPr>
              <w:tabs>
                <w:tab w:val="left" w:pos="208"/>
              </w:tabs>
              <w:spacing w:before="1" w:line="235" w:lineRule="auto"/>
              <w:ind w:right="674"/>
              <w:rPr>
                <w:rFonts w:ascii="Trebuchet MS" w:hAnsi="Trebuchet MS"/>
                <w:i/>
                <w:sz w:val="16"/>
              </w:rPr>
            </w:pPr>
            <w:r>
              <w:rPr>
                <w:i/>
                <w:color w:val="414042"/>
                <w:spacing w:val="-2"/>
                <w:sz w:val="16"/>
              </w:rPr>
              <w:t>Ensure</w:t>
            </w:r>
            <w:r>
              <w:rPr>
                <w:i/>
                <w:color w:val="414042"/>
                <w:spacing w:val="-7"/>
                <w:sz w:val="16"/>
              </w:rPr>
              <w:t xml:space="preserve"> </w:t>
            </w:r>
            <w:r>
              <w:rPr>
                <w:i/>
                <w:color w:val="414042"/>
                <w:spacing w:val="-2"/>
                <w:sz w:val="16"/>
              </w:rPr>
              <w:t>reliability</w:t>
            </w:r>
            <w:r>
              <w:rPr>
                <w:i/>
                <w:color w:val="414042"/>
                <w:spacing w:val="-7"/>
                <w:sz w:val="16"/>
              </w:rPr>
              <w:t xml:space="preserve"> </w:t>
            </w:r>
            <w:r>
              <w:rPr>
                <w:i/>
                <w:color w:val="414042"/>
                <w:spacing w:val="-2"/>
                <w:sz w:val="16"/>
              </w:rPr>
              <w:t>of</w:t>
            </w:r>
            <w:r>
              <w:rPr>
                <w:i/>
                <w:color w:val="414042"/>
                <w:spacing w:val="-7"/>
                <w:sz w:val="16"/>
              </w:rPr>
              <w:t xml:space="preserve"> </w:t>
            </w:r>
            <w:r>
              <w:rPr>
                <w:i/>
                <w:color w:val="414042"/>
                <w:spacing w:val="-2"/>
                <w:sz w:val="16"/>
              </w:rPr>
              <w:t>central</w:t>
            </w:r>
            <w:r>
              <w:rPr>
                <w:i/>
                <w:color w:val="414042"/>
                <w:spacing w:val="-7"/>
                <w:sz w:val="16"/>
              </w:rPr>
              <w:t xml:space="preserve"> </w:t>
            </w:r>
            <w:r>
              <w:rPr>
                <w:i/>
                <w:color w:val="414042"/>
                <w:spacing w:val="-2"/>
                <w:sz w:val="16"/>
              </w:rPr>
              <w:t>PC</w:t>
            </w:r>
            <w:r>
              <w:rPr>
                <w:i/>
                <w:color w:val="414042"/>
                <w:spacing w:val="-7"/>
                <w:sz w:val="16"/>
              </w:rPr>
              <w:t xml:space="preserve"> </w:t>
            </w:r>
            <w:r>
              <w:rPr>
                <w:i/>
                <w:color w:val="414042"/>
                <w:spacing w:val="-2"/>
                <w:sz w:val="16"/>
              </w:rPr>
              <w:t>and</w:t>
            </w:r>
            <w:r>
              <w:rPr>
                <w:i/>
                <w:color w:val="414042"/>
                <w:spacing w:val="-7"/>
                <w:sz w:val="16"/>
              </w:rPr>
              <w:t xml:space="preserve"> </w:t>
            </w:r>
            <w:r>
              <w:rPr>
                <w:i/>
                <w:color w:val="414042"/>
                <w:spacing w:val="-2"/>
                <w:sz w:val="16"/>
              </w:rPr>
              <w:t>distributed</w:t>
            </w:r>
            <w:r>
              <w:rPr>
                <w:i/>
                <w:color w:val="414042"/>
                <w:spacing w:val="-7"/>
                <w:sz w:val="16"/>
              </w:rPr>
              <w:t xml:space="preserve"> </w:t>
            </w:r>
            <w:r>
              <w:rPr>
                <w:i/>
                <w:color w:val="414042"/>
                <w:spacing w:val="-2"/>
                <w:sz w:val="16"/>
              </w:rPr>
              <w:t>unit</w:t>
            </w:r>
            <w:r>
              <w:rPr>
                <w:i/>
                <w:color w:val="414042"/>
                <w:spacing w:val="-7"/>
                <w:sz w:val="16"/>
              </w:rPr>
              <w:t xml:space="preserve"> </w:t>
            </w:r>
            <w:r>
              <w:rPr>
                <w:i/>
                <w:color w:val="414042"/>
                <w:spacing w:val="-2"/>
                <w:sz w:val="16"/>
              </w:rPr>
              <w:t>under</w:t>
            </w:r>
            <w:r>
              <w:rPr>
                <w:i/>
                <w:color w:val="414042"/>
                <w:spacing w:val="-7"/>
                <w:sz w:val="16"/>
              </w:rPr>
              <w:t xml:space="preserve"> </w:t>
            </w:r>
            <w:r>
              <w:rPr>
                <w:i/>
                <w:color w:val="414042"/>
                <w:spacing w:val="-2"/>
                <w:sz w:val="16"/>
              </w:rPr>
              <w:t>voltage</w:t>
            </w:r>
            <w:r>
              <w:rPr>
                <w:i/>
                <w:color w:val="414042"/>
                <w:spacing w:val="-7"/>
                <w:sz w:val="16"/>
              </w:rPr>
              <w:t xml:space="preserve"> </w:t>
            </w:r>
            <w:r>
              <w:rPr>
                <w:i/>
                <w:color w:val="414042"/>
                <w:spacing w:val="-2"/>
                <w:sz w:val="16"/>
              </w:rPr>
              <w:t>dip</w:t>
            </w:r>
            <w:r>
              <w:rPr>
                <w:i/>
                <w:color w:val="414042"/>
                <w:spacing w:val="-7"/>
                <w:sz w:val="16"/>
              </w:rPr>
              <w:t xml:space="preserve"> </w:t>
            </w:r>
            <w:r>
              <w:rPr>
                <w:i/>
                <w:color w:val="414042"/>
                <w:spacing w:val="-2"/>
                <w:sz w:val="16"/>
              </w:rPr>
              <w:t>or</w:t>
            </w:r>
            <w:r>
              <w:rPr>
                <w:i/>
                <w:color w:val="414042"/>
                <w:spacing w:val="-7"/>
                <w:sz w:val="16"/>
              </w:rPr>
              <w:t xml:space="preserve"> </w:t>
            </w:r>
            <w:r>
              <w:rPr>
                <w:i/>
                <w:color w:val="414042"/>
                <w:spacing w:val="-2"/>
                <w:sz w:val="16"/>
              </w:rPr>
              <w:t xml:space="preserve">other </w:t>
            </w:r>
            <w:r>
              <w:rPr>
                <w:rFonts w:ascii="Trebuchet MS" w:hAnsi="Trebuchet MS"/>
                <w:i/>
                <w:color w:val="414042"/>
                <w:spacing w:val="-2"/>
                <w:sz w:val="16"/>
              </w:rPr>
              <w:t>disturbances.</w:t>
            </w:r>
          </w:p>
          <w:p w14:paraId="5383F27C" w14:textId="77777777" w:rsidR="00926A67" w:rsidRDefault="00926A67" w:rsidP="00595F80">
            <w:pPr>
              <w:pStyle w:val="TableParagraph"/>
              <w:numPr>
                <w:ilvl w:val="0"/>
                <w:numId w:val="38"/>
              </w:numPr>
              <w:tabs>
                <w:tab w:val="left" w:pos="208"/>
              </w:tabs>
              <w:spacing w:line="177" w:lineRule="exact"/>
              <w:ind w:hanging="123"/>
              <w:rPr>
                <w:rFonts w:ascii="Trebuchet MS" w:hAnsi="Trebuchet MS"/>
                <w:i/>
                <w:sz w:val="16"/>
              </w:rPr>
            </w:pPr>
            <w:r>
              <w:rPr>
                <w:rFonts w:ascii="Trebuchet MS" w:hAnsi="Trebuchet MS"/>
                <w:i/>
                <w:color w:val="414042"/>
                <w:spacing w:val="-2"/>
                <w:w w:val="95"/>
                <w:sz w:val="16"/>
              </w:rPr>
              <w:t>Perform</w:t>
            </w:r>
            <w:r>
              <w:rPr>
                <w:rFonts w:ascii="Trebuchet MS" w:hAnsi="Trebuchet MS"/>
                <w:i/>
                <w:color w:val="414042"/>
                <w:spacing w:val="-9"/>
                <w:w w:val="95"/>
                <w:sz w:val="16"/>
              </w:rPr>
              <w:t xml:space="preserve"> </w:t>
            </w:r>
            <w:r>
              <w:rPr>
                <w:rFonts w:ascii="Trebuchet MS" w:hAnsi="Trebuchet MS"/>
                <w:i/>
                <w:color w:val="414042"/>
                <w:spacing w:val="-2"/>
                <w:w w:val="95"/>
                <w:sz w:val="16"/>
              </w:rPr>
              <w:t>simulation</w:t>
            </w:r>
            <w:r>
              <w:rPr>
                <w:rFonts w:ascii="Trebuchet MS" w:hAnsi="Trebuchet MS"/>
                <w:i/>
                <w:color w:val="414042"/>
                <w:spacing w:val="-9"/>
                <w:w w:val="95"/>
                <w:sz w:val="16"/>
              </w:rPr>
              <w:t xml:space="preserve"> </w:t>
            </w:r>
            <w:r>
              <w:rPr>
                <w:rFonts w:ascii="Trebuchet MS" w:hAnsi="Trebuchet MS"/>
                <w:i/>
                <w:color w:val="414042"/>
                <w:spacing w:val="-2"/>
                <w:w w:val="95"/>
                <w:sz w:val="16"/>
              </w:rPr>
              <w:t>of</w:t>
            </w:r>
            <w:r>
              <w:rPr>
                <w:rFonts w:ascii="Trebuchet MS" w:hAnsi="Trebuchet MS"/>
                <w:i/>
                <w:color w:val="414042"/>
                <w:spacing w:val="-9"/>
                <w:w w:val="95"/>
                <w:sz w:val="16"/>
              </w:rPr>
              <w:t xml:space="preserve"> </w:t>
            </w:r>
            <w:r>
              <w:rPr>
                <w:rFonts w:ascii="Trebuchet MS" w:hAnsi="Trebuchet MS"/>
                <w:i/>
                <w:color w:val="414042"/>
                <w:spacing w:val="-2"/>
                <w:w w:val="95"/>
                <w:sz w:val="16"/>
              </w:rPr>
              <w:t>alarm</w:t>
            </w:r>
            <w:r>
              <w:rPr>
                <w:rFonts w:ascii="Trebuchet MS" w:hAnsi="Trebuchet MS"/>
                <w:i/>
                <w:color w:val="414042"/>
                <w:spacing w:val="-9"/>
                <w:w w:val="95"/>
                <w:sz w:val="16"/>
              </w:rPr>
              <w:t xml:space="preserve"> </w:t>
            </w:r>
            <w:r>
              <w:rPr>
                <w:rFonts w:ascii="Trebuchet MS" w:hAnsi="Trebuchet MS"/>
                <w:i/>
                <w:color w:val="414042"/>
                <w:spacing w:val="-2"/>
                <w:w w:val="95"/>
                <w:sz w:val="16"/>
              </w:rPr>
              <w:t>flooding</w:t>
            </w:r>
            <w:r>
              <w:rPr>
                <w:rFonts w:ascii="Trebuchet MS" w:hAnsi="Trebuchet MS"/>
                <w:i/>
                <w:color w:val="414042"/>
                <w:spacing w:val="-9"/>
                <w:w w:val="95"/>
                <w:sz w:val="16"/>
              </w:rPr>
              <w:t xml:space="preserve"> </w:t>
            </w:r>
            <w:r>
              <w:rPr>
                <w:rFonts w:ascii="Trebuchet MS" w:hAnsi="Trebuchet MS"/>
                <w:i/>
                <w:color w:val="414042"/>
                <w:spacing w:val="-2"/>
                <w:w w:val="95"/>
                <w:sz w:val="16"/>
              </w:rPr>
              <w:t>under</w:t>
            </w:r>
            <w:r>
              <w:rPr>
                <w:rFonts w:ascii="Trebuchet MS" w:hAnsi="Trebuchet MS"/>
                <w:i/>
                <w:color w:val="414042"/>
                <w:spacing w:val="-9"/>
                <w:w w:val="95"/>
                <w:sz w:val="16"/>
              </w:rPr>
              <w:t xml:space="preserve"> </w:t>
            </w:r>
            <w:r>
              <w:rPr>
                <w:rFonts w:ascii="Trebuchet MS" w:hAnsi="Trebuchet MS"/>
                <w:i/>
                <w:color w:val="414042"/>
                <w:spacing w:val="-2"/>
                <w:w w:val="95"/>
                <w:sz w:val="16"/>
              </w:rPr>
              <w:t>system</w:t>
            </w:r>
            <w:r>
              <w:rPr>
                <w:rFonts w:ascii="Trebuchet MS" w:hAnsi="Trebuchet MS"/>
                <w:i/>
                <w:color w:val="414042"/>
                <w:spacing w:val="-8"/>
                <w:w w:val="95"/>
                <w:sz w:val="16"/>
              </w:rPr>
              <w:t xml:space="preserve"> </w:t>
            </w:r>
            <w:r>
              <w:rPr>
                <w:rFonts w:ascii="Trebuchet MS" w:hAnsi="Trebuchet MS"/>
                <w:i/>
                <w:color w:val="414042"/>
                <w:spacing w:val="-2"/>
                <w:w w:val="95"/>
                <w:sz w:val="16"/>
              </w:rPr>
              <w:t>disturbance.</w:t>
            </w:r>
          </w:p>
          <w:p w14:paraId="07FA5FC8" w14:textId="77777777" w:rsidR="00926A67" w:rsidRDefault="00926A67" w:rsidP="00595F80">
            <w:pPr>
              <w:pStyle w:val="TableParagraph"/>
              <w:numPr>
                <w:ilvl w:val="0"/>
                <w:numId w:val="38"/>
              </w:numPr>
              <w:tabs>
                <w:tab w:val="left" w:pos="208"/>
              </w:tabs>
              <w:spacing w:line="183" w:lineRule="exact"/>
              <w:ind w:hanging="123"/>
              <w:rPr>
                <w:rFonts w:ascii="Trebuchet MS" w:hAnsi="Trebuchet MS"/>
                <w:i/>
                <w:sz w:val="16"/>
              </w:rPr>
            </w:pPr>
            <w:r>
              <w:rPr>
                <w:rFonts w:ascii="Trebuchet MS" w:hAnsi="Trebuchet MS"/>
                <w:i/>
                <w:color w:val="414042"/>
                <w:spacing w:val="-2"/>
                <w:w w:val="90"/>
                <w:sz w:val="16"/>
              </w:rPr>
              <w:t>Program</w:t>
            </w:r>
            <w:r>
              <w:rPr>
                <w:rFonts w:ascii="Trebuchet MS" w:hAnsi="Trebuchet MS"/>
                <w:i/>
                <w:color w:val="414042"/>
                <w:spacing w:val="-2"/>
                <w:sz w:val="16"/>
              </w:rPr>
              <w:t xml:space="preserve"> </w:t>
            </w:r>
            <w:r>
              <w:rPr>
                <w:rFonts w:ascii="Trebuchet MS" w:hAnsi="Trebuchet MS"/>
                <w:i/>
                <w:color w:val="414042"/>
                <w:spacing w:val="-2"/>
                <w:w w:val="90"/>
                <w:sz w:val="16"/>
              </w:rPr>
              <w:t>automatic</w:t>
            </w:r>
            <w:r>
              <w:rPr>
                <w:rFonts w:ascii="Trebuchet MS" w:hAnsi="Trebuchet MS"/>
                <w:i/>
                <w:color w:val="414042"/>
                <w:spacing w:val="-1"/>
                <w:sz w:val="16"/>
              </w:rPr>
              <w:t xml:space="preserve"> </w:t>
            </w:r>
            <w:r>
              <w:rPr>
                <w:rFonts w:ascii="Trebuchet MS" w:hAnsi="Trebuchet MS"/>
                <w:i/>
                <w:color w:val="414042"/>
                <w:spacing w:val="-2"/>
                <w:w w:val="90"/>
                <w:sz w:val="16"/>
              </w:rPr>
              <w:t>restart</w:t>
            </w:r>
            <w:r>
              <w:rPr>
                <w:rFonts w:ascii="Trebuchet MS" w:hAnsi="Trebuchet MS"/>
                <w:i/>
                <w:color w:val="414042"/>
                <w:spacing w:val="-1"/>
                <w:sz w:val="16"/>
              </w:rPr>
              <w:t xml:space="preserve"> </w:t>
            </w:r>
            <w:r>
              <w:rPr>
                <w:rFonts w:ascii="Trebuchet MS" w:hAnsi="Trebuchet MS"/>
                <w:i/>
                <w:color w:val="414042"/>
                <w:spacing w:val="-2"/>
                <w:w w:val="90"/>
                <w:sz w:val="16"/>
              </w:rPr>
              <w:t>for</w:t>
            </w:r>
            <w:r>
              <w:rPr>
                <w:rFonts w:ascii="Trebuchet MS" w:hAnsi="Trebuchet MS"/>
                <w:i/>
                <w:color w:val="414042"/>
                <w:spacing w:val="-2"/>
                <w:sz w:val="16"/>
              </w:rPr>
              <w:t xml:space="preserve"> </w:t>
            </w:r>
            <w:r>
              <w:rPr>
                <w:rFonts w:ascii="Trebuchet MS" w:hAnsi="Trebuchet MS"/>
                <w:i/>
                <w:color w:val="414042"/>
                <w:spacing w:val="-2"/>
                <w:w w:val="90"/>
                <w:sz w:val="16"/>
              </w:rPr>
              <w:t>chiller</w:t>
            </w:r>
            <w:r>
              <w:rPr>
                <w:rFonts w:ascii="Trebuchet MS" w:hAnsi="Trebuchet MS"/>
                <w:i/>
                <w:color w:val="414042"/>
                <w:spacing w:val="-1"/>
                <w:sz w:val="16"/>
              </w:rPr>
              <w:t xml:space="preserve"> </w:t>
            </w:r>
            <w:r>
              <w:rPr>
                <w:rFonts w:ascii="Trebuchet MS" w:hAnsi="Trebuchet MS"/>
                <w:i/>
                <w:color w:val="414042"/>
                <w:spacing w:val="-2"/>
                <w:w w:val="90"/>
                <w:sz w:val="16"/>
              </w:rPr>
              <w:t>plant.</w:t>
            </w:r>
          </w:p>
        </w:tc>
      </w:tr>
    </w:tbl>
    <w:p w14:paraId="5B4452FE" w14:textId="6730CBA3" w:rsidR="00ED5021" w:rsidRDefault="00ED5021"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D3E00A4" w14:textId="1416C779" w:rsidR="00ED5021" w:rsidRDefault="00ED5021" w:rsidP="00BC046A">
      <w:pPr>
        <w:ind w:left="1170"/>
        <w:jc w:val="both"/>
        <w:rPr>
          <w:rFonts w:ascii="Calibri" w:hAnsi="Calibri"/>
          <w:b/>
          <w:sz w:val="32"/>
          <w:szCs w:val="32"/>
        </w:rPr>
      </w:pPr>
    </w:p>
    <w:p w14:paraId="3F750BDB" w14:textId="0854B198" w:rsidR="00ED5021" w:rsidRDefault="00ED5021" w:rsidP="00BC046A">
      <w:pPr>
        <w:ind w:left="1170"/>
        <w:jc w:val="both"/>
        <w:rPr>
          <w:rFonts w:ascii="Calibri" w:hAnsi="Calibri"/>
          <w:b/>
          <w:sz w:val="32"/>
          <w:szCs w:val="32"/>
        </w:rPr>
      </w:pPr>
    </w:p>
    <w:p w14:paraId="1BA4530F" w14:textId="0A133966" w:rsidR="00ED5021" w:rsidRDefault="00ED5021" w:rsidP="00E94FE6">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0BDA09FD" w14:textId="77777777" w:rsidTr="00926A67">
        <w:trPr>
          <w:trHeight w:val="2403"/>
          <w:jc w:val="center"/>
        </w:trPr>
        <w:tc>
          <w:tcPr>
            <w:tcW w:w="1247" w:type="dxa"/>
            <w:tcBorders>
              <w:top w:val="single" w:sz="8" w:space="0" w:color="BCBEC0"/>
              <w:left w:val="nil"/>
              <w:bottom w:val="single" w:sz="8" w:space="0" w:color="BCBEC0"/>
              <w:right w:val="single" w:sz="8" w:space="0" w:color="BCBEC0"/>
            </w:tcBorders>
            <w:shd w:val="clear" w:color="auto" w:fill="FFFFFF"/>
          </w:tcPr>
          <w:p w14:paraId="36DBD54D" w14:textId="77777777" w:rsidR="00926A67" w:rsidRDefault="00926A67" w:rsidP="008A52FC">
            <w:pPr>
              <w:pStyle w:val="TableParagraph"/>
              <w:spacing w:before="64" w:line="235" w:lineRule="auto"/>
              <w:ind w:left="85" w:right="54"/>
              <w:rPr>
                <w:sz w:val="16"/>
              </w:rPr>
            </w:pPr>
            <w:r>
              <w:rPr>
                <w:color w:val="414042"/>
                <w:spacing w:val="-2"/>
                <w:sz w:val="16"/>
              </w:rPr>
              <w:t>Production Lines</w:t>
            </w:r>
          </w:p>
        </w:tc>
        <w:tc>
          <w:tcPr>
            <w:tcW w:w="1871" w:type="dxa"/>
            <w:tcBorders>
              <w:top w:val="single" w:sz="8" w:space="0" w:color="BCBEC0"/>
              <w:left w:val="single" w:sz="8" w:space="0" w:color="BCBEC0"/>
              <w:bottom w:val="single" w:sz="8" w:space="0" w:color="BCBEC0"/>
              <w:right w:val="single" w:sz="8" w:space="0" w:color="BCBEC0"/>
            </w:tcBorders>
            <w:shd w:val="clear" w:color="auto" w:fill="FFFFFF"/>
          </w:tcPr>
          <w:p w14:paraId="2A92C51D" w14:textId="77777777" w:rsidR="00926A67" w:rsidRDefault="00926A67" w:rsidP="00595F80">
            <w:pPr>
              <w:pStyle w:val="TableParagraph"/>
              <w:numPr>
                <w:ilvl w:val="0"/>
                <w:numId w:val="53"/>
              </w:numPr>
              <w:tabs>
                <w:tab w:val="left" w:pos="207"/>
              </w:tabs>
              <w:spacing w:before="64" w:line="235" w:lineRule="auto"/>
              <w:ind w:right="219"/>
              <w:rPr>
                <w:sz w:val="16"/>
              </w:rPr>
            </w:pPr>
            <w:r>
              <w:rPr>
                <w:color w:val="414042"/>
                <w:sz w:val="16"/>
              </w:rPr>
              <w:t>Machines tripped during</w:t>
            </w:r>
            <w:r>
              <w:rPr>
                <w:color w:val="414042"/>
                <w:spacing w:val="-1"/>
                <w:sz w:val="16"/>
              </w:rPr>
              <w:t xml:space="preserve"> </w:t>
            </w:r>
            <w:r>
              <w:rPr>
                <w:color w:val="414042"/>
                <w:sz w:val="16"/>
              </w:rPr>
              <w:t>voltage</w:t>
            </w:r>
            <w:r>
              <w:rPr>
                <w:color w:val="414042"/>
                <w:spacing w:val="-1"/>
                <w:sz w:val="16"/>
              </w:rPr>
              <w:t xml:space="preserve"> </w:t>
            </w:r>
            <w:r>
              <w:rPr>
                <w:color w:val="414042"/>
                <w:spacing w:val="-2"/>
                <w:sz w:val="16"/>
              </w:rPr>
              <w:t>dips.</w:t>
            </w:r>
          </w:p>
        </w:tc>
        <w:tc>
          <w:tcPr>
            <w:tcW w:w="3005" w:type="dxa"/>
            <w:tcBorders>
              <w:top w:val="single" w:sz="8" w:space="0" w:color="BCBEC0"/>
              <w:left w:val="single" w:sz="8" w:space="0" w:color="BCBEC0"/>
              <w:bottom w:val="single" w:sz="8" w:space="0" w:color="BCBEC0"/>
            </w:tcBorders>
            <w:shd w:val="clear" w:color="auto" w:fill="FFFFFF"/>
          </w:tcPr>
          <w:p w14:paraId="5BA0B0B7" w14:textId="77777777" w:rsidR="00926A67" w:rsidRDefault="00926A67" w:rsidP="00595F80">
            <w:pPr>
              <w:pStyle w:val="TableParagraph"/>
              <w:numPr>
                <w:ilvl w:val="0"/>
                <w:numId w:val="52"/>
              </w:numPr>
              <w:tabs>
                <w:tab w:val="left" w:pos="207"/>
              </w:tabs>
              <w:spacing w:before="64" w:line="235" w:lineRule="auto"/>
              <w:ind w:right="208"/>
              <w:rPr>
                <w:sz w:val="16"/>
              </w:rPr>
            </w:pPr>
            <w:r>
              <w:rPr>
                <w:color w:val="414042"/>
                <w:sz w:val="16"/>
              </w:rPr>
              <w:t>The VSD voltage dip/ power loss 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function</w:t>
            </w:r>
            <w:r>
              <w:rPr>
                <w:color w:val="414042"/>
                <w:spacing w:val="-1"/>
                <w:sz w:val="16"/>
              </w:rPr>
              <w:t xml:space="preserve"> </w:t>
            </w:r>
            <w:r>
              <w:rPr>
                <w:color w:val="414042"/>
                <w:sz w:val="16"/>
              </w:rPr>
              <w:t>should</w:t>
            </w:r>
            <w:r>
              <w:rPr>
                <w:color w:val="414042"/>
                <w:spacing w:val="-1"/>
                <w:sz w:val="16"/>
              </w:rPr>
              <w:t xml:space="preserve"> </w:t>
            </w:r>
            <w:r>
              <w:rPr>
                <w:color w:val="414042"/>
                <w:sz w:val="16"/>
              </w:rPr>
              <w:t>be activated in this case. To be more reliable, ride-through device should be used.</w:t>
            </w:r>
          </w:p>
          <w:p w14:paraId="3EA84BC0" w14:textId="77777777" w:rsidR="00926A67" w:rsidRDefault="00926A67" w:rsidP="00595F80">
            <w:pPr>
              <w:pStyle w:val="TableParagraph"/>
              <w:numPr>
                <w:ilvl w:val="0"/>
                <w:numId w:val="52"/>
              </w:numPr>
              <w:tabs>
                <w:tab w:val="left" w:pos="207"/>
              </w:tabs>
              <w:spacing w:before="55" w:line="235" w:lineRule="auto"/>
              <w:ind w:right="167"/>
              <w:jc w:val="both"/>
              <w:rPr>
                <w:sz w:val="16"/>
              </w:rPr>
            </w:pPr>
            <w:r>
              <w:rPr>
                <w:color w:val="414042"/>
                <w:sz w:val="16"/>
              </w:rPr>
              <w:t>For</w:t>
            </w:r>
            <w:r>
              <w:rPr>
                <w:color w:val="414042"/>
                <w:spacing w:val="-11"/>
                <w:sz w:val="16"/>
              </w:rPr>
              <w:t xml:space="preserve"> </w:t>
            </w:r>
            <w:r>
              <w:rPr>
                <w:color w:val="414042"/>
                <w:sz w:val="16"/>
              </w:rPr>
              <w:t>VSD</w:t>
            </w:r>
            <w:r>
              <w:rPr>
                <w:color w:val="414042"/>
                <w:spacing w:val="-11"/>
                <w:sz w:val="16"/>
              </w:rPr>
              <w:t xml:space="preserve"> </w:t>
            </w:r>
            <w:r>
              <w:rPr>
                <w:color w:val="414042"/>
                <w:sz w:val="16"/>
              </w:rPr>
              <w:t>without</w:t>
            </w:r>
            <w:r>
              <w:rPr>
                <w:color w:val="414042"/>
                <w:spacing w:val="-11"/>
                <w:sz w:val="16"/>
              </w:rPr>
              <w:t xml:space="preserve"> </w:t>
            </w:r>
            <w:r>
              <w:rPr>
                <w:color w:val="414042"/>
                <w:sz w:val="16"/>
              </w:rPr>
              <w:t>an</w:t>
            </w:r>
            <w:r>
              <w:rPr>
                <w:color w:val="414042"/>
                <w:spacing w:val="-11"/>
                <w:sz w:val="16"/>
              </w:rPr>
              <w:t xml:space="preserve"> </w:t>
            </w:r>
            <w:r>
              <w:rPr>
                <w:color w:val="414042"/>
                <w:sz w:val="16"/>
              </w:rPr>
              <w:t>automatic</w:t>
            </w:r>
            <w:r>
              <w:rPr>
                <w:color w:val="414042"/>
                <w:spacing w:val="-11"/>
                <w:sz w:val="16"/>
              </w:rPr>
              <w:t xml:space="preserve"> </w:t>
            </w:r>
            <w:r>
              <w:rPr>
                <w:color w:val="414042"/>
                <w:sz w:val="16"/>
              </w:rPr>
              <w:t>restart option, an external automatic restart scheme should be considered.</w:t>
            </w:r>
          </w:p>
          <w:p w14:paraId="596ED479" w14:textId="77777777" w:rsidR="00926A67" w:rsidRDefault="00926A67" w:rsidP="00595F80">
            <w:pPr>
              <w:pStyle w:val="TableParagraph"/>
              <w:numPr>
                <w:ilvl w:val="0"/>
                <w:numId w:val="52"/>
              </w:numPr>
              <w:tabs>
                <w:tab w:val="left" w:pos="207"/>
              </w:tabs>
              <w:spacing w:before="56" w:line="235" w:lineRule="auto"/>
              <w:ind w:right="131"/>
              <w:rPr>
                <w:sz w:val="16"/>
              </w:rPr>
            </w:pPr>
            <w:r>
              <w:rPr>
                <w:color w:val="414042"/>
                <w:w w:val="105"/>
                <w:sz w:val="16"/>
              </w:rPr>
              <w:t xml:space="preserve">DC buffering units can be added at the output of the existing 24V DC </w:t>
            </w:r>
            <w:r>
              <w:rPr>
                <w:color w:val="414042"/>
                <w:spacing w:val="-2"/>
                <w:w w:val="105"/>
                <w:sz w:val="16"/>
              </w:rPr>
              <w:t>power</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energy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the </w:t>
            </w:r>
            <w:r>
              <w:rPr>
                <w:color w:val="414042"/>
                <w:w w:val="105"/>
                <w:sz w:val="16"/>
              </w:rPr>
              <w:t>controller during voltage dip.</w:t>
            </w:r>
          </w:p>
        </w:tc>
      </w:tr>
      <w:tr w:rsidR="00926A67" w14:paraId="0D032BA5" w14:textId="77777777" w:rsidTr="00926A67">
        <w:trPr>
          <w:trHeight w:val="1030"/>
          <w:jc w:val="center"/>
        </w:trPr>
        <w:tc>
          <w:tcPr>
            <w:tcW w:w="6123" w:type="dxa"/>
            <w:gridSpan w:val="3"/>
            <w:tcBorders>
              <w:top w:val="single" w:sz="8" w:space="0" w:color="BCBEC0"/>
              <w:left w:val="nil"/>
            </w:tcBorders>
            <w:shd w:val="clear" w:color="auto" w:fill="FFFFFF"/>
          </w:tcPr>
          <w:p w14:paraId="46BDF531"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074412E" w14:textId="77777777" w:rsidR="00926A67" w:rsidRDefault="00926A67" w:rsidP="00595F80">
            <w:pPr>
              <w:pStyle w:val="TableParagraph"/>
              <w:numPr>
                <w:ilvl w:val="0"/>
                <w:numId w:val="51"/>
              </w:numPr>
              <w:tabs>
                <w:tab w:val="left" w:pos="207"/>
              </w:tabs>
              <w:spacing w:before="1" w:line="235" w:lineRule="auto"/>
              <w:ind w:right="284"/>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F5362A" w14:textId="77777777" w:rsidR="00926A67" w:rsidRDefault="00926A67" w:rsidP="00595F80">
            <w:pPr>
              <w:pStyle w:val="TableParagraph"/>
              <w:numPr>
                <w:ilvl w:val="0"/>
                <w:numId w:val="50"/>
              </w:numPr>
              <w:tabs>
                <w:tab w:val="left" w:pos="207"/>
              </w:tabs>
              <w:spacing w:line="177"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4"/>
                <w:sz w:val="16"/>
              </w:rPr>
              <w:t xml:space="preserve"> </w:t>
            </w:r>
            <w:r>
              <w:rPr>
                <w:rFonts w:ascii="Trebuchet MS" w:hAnsi="Trebuchet MS"/>
                <w:i/>
                <w:color w:val="414042"/>
                <w:sz w:val="16"/>
              </w:rPr>
              <w:t>DC</w:t>
            </w:r>
            <w:r>
              <w:rPr>
                <w:rFonts w:ascii="Trebuchet MS" w:hAnsi="Trebuchet MS"/>
                <w:i/>
                <w:color w:val="414042"/>
                <w:spacing w:val="-4"/>
                <w:sz w:val="16"/>
              </w:rPr>
              <w:t xml:space="preserve"> </w:t>
            </w:r>
            <w:r>
              <w:rPr>
                <w:rFonts w:ascii="Trebuchet MS" w:hAnsi="Trebuchet MS"/>
                <w:i/>
                <w:color w:val="414042"/>
                <w:sz w:val="16"/>
              </w:rPr>
              <w:t>buffering</w:t>
            </w:r>
            <w:r>
              <w:rPr>
                <w:rFonts w:ascii="Trebuchet MS" w:hAnsi="Trebuchet MS"/>
                <w:i/>
                <w:color w:val="414042"/>
                <w:spacing w:val="-4"/>
                <w:sz w:val="16"/>
              </w:rPr>
              <w:t xml:space="preserve"> </w:t>
            </w:r>
            <w:r>
              <w:rPr>
                <w:rFonts w:ascii="Trebuchet MS" w:hAnsi="Trebuchet MS"/>
                <w:i/>
                <w:color w:val="414042"/>
                <w:sz w:val="16"/>
              </w:rPr>
              <w:t>for</w:t>
            </w:r>
            <w:r>
              <w:rPr>
                <w:rFonts w:ascii="Trebuchet MS" w:hAnsi="Trebuchet MS"/>
                <w:i/>
                <w:color w:val="414042"/>
                <w:spacing w:val="-4"/>
                <w:sz w:val="16"/>
              </w:rPr>
              <w:t xml:space="preserve"> </w:t>
            </w:r>
            <w:r>
              <w:rPr>
                <w:rFonts w:ascii="Trebuchet MS" w:hAnsi="Trebuchet MS"/>
                <w:i/>
                <w:color w:val="414042"/>
                <w:sz w:val="16"/>
              </w:rPr>
              <w:t>AC/DC</w:t>
            </w:r>
            <w:r>
              <w:rPr>
                <w:rFonts w:ascii="Trebuchet MS" w:hAnsi="Trebuchet MS"/>
                <w:i/>
                <w:color w:val="414042"/>
                <w:spacing w:val="-5"/>
                <w:sz w:val="16"/>
              </w:rPr>
              <w:t xml:space="preserve"> </w:t>
            </w:r>
            <w:r>
              <w:rPr>
                <w:rFonts w:ascii="Trebuchet MS" w:hAnsi="Trebuchet MS"/>
                <w:i/>
                <w:color w:val="414042"/>
                <w:sz w:val="16"/>
              </w:rPr>
              <w:t>power</w:t>
            </w:r>
            <w:r>
              <w:rPr>
                <w:rFonts w:ascii="Trebuchet MS" w:hAnsi="Trebuchet MS"/>
                <w:i/>
                <w:color w:val="414042"/>
                <w:spacing w:val="-4"/>
                <w:sz w:val="16"/>
              </w:rPr>
              <w:t xml:space="preserve"> </w:t>
            </w:r>
            <w:r>
              <w:rPr>
                <w:rFonts w:ascii="Trebuchet MS" w:hAnsi="Trebuchet MS"/>
                <w:i/>
                <w:color w:val="414042"/>
                <w:spacing w:val="-2"/>
                <w:sz w:val="16"/>
              </w:rPr>
              <w:t>Supply.</w:t>
            </w:r>
          </w:p>
          <w:p w14:paraId="082BA26F" w14:textId="77777777" w:rsidR="00926A67" w:rsidRDefault="00926A67" w:rsidP="00595F80">
            <w:pPr>
              <w:pStyle w:val="TableParagraph"/>
              <w:numPr>
                <w:ilvl w:val="0"/>
                <w:numId w:val="50"/>
              </w:numPr>
              <w:tabs>
                <w:tab w:val="left" w:pos="207"/>
              </w:tabs>
              <w:spacing w:line="183"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1E8DB474" w14:textId="3D509B09" w:rsidR="00ED5021" w:rsidRDefault="00ED5021" w:rsidP="00BC046A">
      <w:pPr>
        <w:ind w:left="1170"/>
        <w:jc w:val="both"/>
        <w:rPr>
          <w:rFonts w:ascii="Calibri" w:hAnsi="Calibri"/>
          <w:b/>
          <w:sz w:val="32"/>
          <w:szCs w:val="32"/>
        </w:rPr>
      </w:pPr>
    </w:p>
    <w:p w14:paraId="58587A64" w14:textId="555C2B2A" w:rsidR="00ED5021" w:rsidRDefault="00ED5021" w:rsidP="00BC046A">
      <w:pPr>
        <w:ind w:left="1170"/>
        <w:jc w:val="both"/>
        <w:rPr>
          <w:rFonts w:ascii="Calibri" w:hAnsi="Calibri"/>
          <w:b/>
          <w:sz w:val="32"/>
          <w:szCs w:val="32"/>
        </w:rPr>
      </w:pPr>
    </w:p>
    <w:p w14:paraId="4BF0C61F" w14:textId="6EED6142" w:rsidR="00ED5021" w:rsidRDefault="00ED5021" w:rsidP="00BC046A">
      <w:pPr>
        <w:ind w:left="1170"/>
        <w:jc w:val="both"/>
        <w:rPr>
          <w:rFonts w:ascii="Calibri" w:hAnsi="Calibri"/>
          <w:b/>
          <w:sz w:val="32"/>
          <w:szCs w:val="32"/>
        </w:rPr>
      </w:pPr>
    </w:p>
    <w:p w14:paraId="23B9248D" w14:textId="10BC0D91" w:rsidR="00ED5021" w:rsidRDefault="00ED5021" w:rsidP="00BC046A">
      <w:pPr>
        <w:ind w:left="1170"/>
        <w:jc w:val="both"/>
        <w:rPr>
          <w:rFonts w:ascii="Calibri" w:hAnsi="Calibri"/>
          <w:b/>
          <w:sz w:val="32"/>
          <w:szCs w:val="32"/>
        </w:rPr>
      </w:pPr>
    </w:p>
    <w:p w14:paraId="19612D13" w14:textId="400AEAA0" w:rsidR="00ED5021" w:rsidRDefault="00ED5021" w:rsidP="00BC046A">
      <w:pPr>
        <w:ind w:left="1170"/>
        <w:jc w:val="both"/>
        <w:rPr>
          <w:rFonts w:ascii="Calibri" w:hAnsi="Calibri"/>
          <w:b/>
          <w:sz w:val="32"/>
          <w:szCs w:val="32"/>
        </w:rPr>
      </w:pPr>
    </w:p>
    <w:p w14:paraId="7DD7C2DB" w14:textId="48EF3929" w:rsidR="00ED5021" w:rsidRDefault="00ED5021" w:rsidP="00BC046A">
      <w:pPr>
        <w:ind w:left="1170"/>
        <w:jc w:val="both"/>
        <w:rPr>
          <w:rFonts w:ascii="Calibri" w:hAnsi="Calibri"/>
          <w:b/>
          <w:sz w:val="32"/>
          <w:szCs w:val="32"/>
        </w:rPr>
      </w:pPr>
    </w:p>
    <w:p w14:paraId="1B686CC4" w14:textId="7CD91DAE" w:rsidR="00ED5021" w:rsidRDefault="00ED5021" w:rsidP="00BC046A">
      <w:pPr>
        <w:ind w:left="1170"/>
        <w:jc w:val="both"/>
        <w:rPr>
          <w:rFonts w:ascii="Calibri" w:hAnsi="Calibri"/>
          <w:b/>
          <w:sz w:val="32"/>
          <w:szCs w:val="32"/>
        </w:rPr>
      </w:pPr>
    </w:p>
    <w:p w14:paraId="3054A050" w14:textId="77777777" w:rsidR="00E94FE6" w:rsidRDefault="00E94FE6"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71917A9C" w14:textId="77777777" w:rsidR="00A125F7" w:rsidRPr="00A125F7" w:rsidRDefault="00A125F7" w:rsidP="00631C54">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p w14:paraId="6F77BFEB" w14:textId="77777777" w:rsidR="00A125F7" w:rsidRDefault="00A125F7" w:rsidP="00A125F7">
            <w:pPr>
              <w:pStyle w:val="TableParagraph"/>
              <w:tabs>
                <w:tab w:val="left" w:pos="207"/>
              </w:tabs>
              <w:spacing w:before="55" w:line="235" w:lineRule="auto"/>
              <w:ind w:right="91"/>
              <w:rPr>
                <w:color w:val="414042"/>
                <w:sz w:val="16"/>
              </w:rPr>
            </w:pPr>
          </w:p>
          <w:p w14:paraId="2ACDECD0" w14:textId="77777777" w:rsidR="00A125F7" w:rsidRDefault="00A125F7" w:rsidP="00A125F7">
            <w:pPr>
              <w:pStyle w:val="TableParagraph"/>
              <w:tabs>
                <w:tab w:val="left" w:pos="207"/>
              </w:tabs>
              <w:spacing w:before="55" w:line="235" w:lineRule="auto"/>
              <w:ind w:right="91"/>
              <w:rPr>
                <w:color w:val="414042"/>
                <w:sz w:val="16"/>
              </w:rPr>
            </w:pPr>
          </w:p>
          <w:p w14:paraId="0B6CE03E" w14:textId="35A8E109" w:rsidR="00A125F7" w:rsidRDefault="00A125F7" w:rsidP="00A125F7">
            <w:pPr>
              <w:pStyle w:val="TableParagraph"/>
              <w:tabs>
                <w:tab w:val="left" w:pos="207"/>
              </w:tabs>
              <w:spacing w:before="55" w:line="235" w:lineRule="auto"/>
              <w:ind w:right="91"/>
              <w:rPr>
                <w:sz w:val="16"/>
              </w:rPr>
            </w:pP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6B104125" w14:textId="69A019BB" w:rsidR="00ED5021" w:rsidRDefault="00ED5021" w:rsidP="00BC046A">
      <w:pPr>
        <w:ind w:left="1170"/>
        <w:jc w:val="both"/>
        <w:rPr>
          <w:rFonts w:ascii="Calibri" w:hAnsi="Calibri"/>
          <w:b/>
          <w:sz w:val="32"/>
          <w:szCs w:val="32"/>
        </w:rPr>
      </w:pPr>
    </w:p>
    <w:p w14:paraId="31BB9679" w14:textId="048875FB" w:rsidR="00ED5021" w:rsidRDefault="00ED5021" w:rsidP="00BC046A">
      <w:pPr>
        <w:ind w:left="1170"/>
        <w:jc w:val="both"/>
        <w:rPr>
          <w:rFonts w:ascii="Calibri" w:hAnsi="Calibri"/>
          <w:b/>
          <w:sz w:val="32"/>
          <w:szCs w:val="32"/>
        </w:rPr>
      </w:pPr>
    </w:p>
    <w:p w14:paraId="0222BF62" w14:textId="0A14B1A0" w:rsidR="00ED5021" w:rsidRDefault="00ED5021" w:rsidP="00BC046A">
      <w:pPr>
        <w:ind w:left="1170"/>
        <w:jc w:val="both"/>
        <w:rPr>
          <w:rFonts w:ascii="Calibri" w:hAnsi="Calibri"/>
          <w:b/>
          <w:sz w:val="32"/>
          <w:szCs w:val="32"/>
        </w:rPr>
      </w:pPr>
    </w:p>
    <w:p w14:paraId="56EF023F" w14:textId="2A36016C" w:rsidR="00ED5021" w:rsidRDefault="00ED5021" w:rsidP="00BC046A">
      <w:pPr>
        <w:ind w:left="1170"/>
        <w:jc w:val="both"/>
        <w:rPr>
          <w:rFonts w:ascii="Calibri" w:hAnsi="Calibri"/>
          <w:b/>
          <w:sz w:val="32"/>
          <w:szCs w:val="32"/>
        </w:rPr>
      </w:pPr>
    </w:p>
    <w:p w14:paraId="74E14EEB" w14:textId="029D808A" w:rsidR="00ED5021" w:rsidRDefault="00ED5021" w:rsidP="00BC046A">
      <w:pPr>
        <w:ind w:left="1170"/>
        <w:jc w:val="both"/>
        <w:rPr>
          <w:rFonts w:ascii="Calibri" w:hAnsi="Calibri"/>
          <w:b/>
          <w:sz w:val="32"/>
          <w:szCs w:val="32"/>
        </w:rPr>
      </w:pPr>
    </w:p>
    <w:p w14:paraId="6F58E8A6" w14:textId="40E22331" w:rsidR="00ED5021" w:rsidRDefault="00ED5021" w:rsidP="00BC046A">
      <w:pPr>
        <w:ind w:left="1170"/>
        <w:jc w:val="both"/>
        <w:rPr>
          <w:rFonts w:ascii="Calibri" w:hAnsi="Calibri"/>
          <w:b/>
          <w:sz w:val="32"/>
          <w:szCs w:val="32"/>
        </w:rPr>
      </w:pPr>
    </w:p>
    <w:p w14:paraId="3E6CD529" w14:textId="703A4EDF" w:rsidR="00ED5021" w:rsidRDefault="00ED5021" w:rsidP="00BC046A">
      <w:pPr>
        <w:ind w:left="1170"/>
        <w:jc w:val="both"/>
        <w:rPr>
          <w:rFonts w:ascii="Calibri" w:hAnsi="Calibri"/>
          <w:b/>
          <w:sz w:val="32"/>
          <w:szCs w:val="32"/>
        </w:rPr>
      </w:pPr>
    </w:p>
    <w:p w14:paraId="07F0BE12" w14:textId="39B87229" w:rsidR="00ED5021" w:rsidRDefault="00ED5021" w:rsidP="00BC046A">
      <w:pPr>
        <w:ind w:left="1170"/>
        <w:jc w:val="both"/>
        <w:rPr>
          <w:rFonts w:ascii="Calibri" w:hAnsi="Calibri"/>
          <w:b/>
          <w:sz w:val="32"/>
          <w:szCs w:val="32"/>
        </w:rPr>
      </w:pPr>
    </w:p>
    <w:p w14:paraId="74005C84" w14:textId="4CEA3B0C" w:rsidR="00ED5021" w:rsidRDefault="00ED5021" w:rsidP="00BC046A">
      <w:pPr>
        <w:ind w:left="1170"/>
        <w:jc w:val="both"/>
        <w:rPr>
          <w:rFonts w:ascii="Calibri" w:hAnsi="Calibri"/>
          <w:b/>
          <w:sz w:val="32"/>
          <w:szCs w:val="32"/>
        </w:rPr>
      </w:pPr>
    </w:p>
    <w:p w14:paraId="50E82861" w14:textId="7561F617" w:rsidR="00ED5021" w:rsidRDefault="00ED5021" w:rsidP="00BC046A">
      <w:pPr>
        <w:ind w:left="1170"/>
        <w:jc w:val="both"/>
        <w:rPr>
          <w:rFonts w:ascii="Calibri" w:hAnsi="Calibri"/>
          <w:b/>
          <w:sz w:val="32"/>
          <w:szCs w:val="32"/>
        </w:rPr>
      </w:pPr>
    </w:p>
    <w:p w14:paraId="4A2ABCED" w14:textId="649EB194" w:rsidR="00ED5021" w:rsidRDefault="00ED5021" w:rsidP="00BC046A">
      <w:pPr>
        <w:ind w:left="1170"/>
        <w:jc w:val="both"/>
        <w:rPr>
          <w:rFonts w:ascii="Calibri" w:hAnsi="Calibri"/>
          <w:b/>
          <w:sz w:val="32"/>
          <w:szCs w:val="32"/>
        </w:rPr>
      </w:pPr>
    </w:p>
    <w:p w14:paraId="370F60AB" w14:textId="1C70A952" w:rsidR="00ED5021" w:rsidRDefault="00ED5021" w:rsidP="00BC046A">
      <w:pPr>
        <w:ind w:left="1170"/>
        <w:jc w:val="both"/>
        <w:rPr>
          <w:rFonts w:ascii="Calibri" w:hAnsi="Calibri"/>
          <w:b/>
          <w:sz w:val="32"/>
          <w:szCs w:val="32"/>
        </w:rPr>
      </w:pPr>
    </w:p>
    <w:p w14:paraId="10A84661" w14:textId="77777777" w:rsidR="00BC046A" w:rsidRDefault="00BC046A" w:rsidP="00BC046A">
      <w:pPr>
        <w:jc w:val="both"/>
        <w:rPr>
          <w:b/>
          <w:bCs/>
          <w:sz w:val="24"/>
          <w:szCs w:val="24"/>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2C76A16F" w:rsidR="00BC046A" w:rsidRPr="00D911BF" w:rsidRDefault="00E94FE6" w:rsidP="00A125F7">
      <w:pPr>
        <w:pStyle w:val="BodyTextIndent"/>
        <w:ind w:left="0"/>
        <w:jc w:val="center"/>
        <w:rPr>
          <w:sz w:val="24"/>
          <w:szCs w:val="24"/>
        </w:rPr>
      </w:pPr>
      <w:r>
        <w:rPr>
          <w:sz w:val="24"/>
          <w:szCs w:val="24"/>
        </w:rPr>
        <w:t>–</w:t>
      </w:r>
      <w:r w:rsidR="00A125F7" w:rsidRPr="00D911BF">
        <w:rPr>
          <w:sz w:val="24"/>
          <w:szCs w:val="24"/>
        </w:rPr>
        <w:t xml:space="preserve"> End </w:t>
      </w:r>
      <w:r w:rsidR="00A125F7">
        <w:rPr>
          <w:sz w:val="24"/>
          <w:szCs w:val="24"/>
        </w:rPr>
        <w:t>–</w:t>
      </w:r>
    </w:p>
    <w:p w14:paraId="5AE22FB2" w14:textId="7777777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3996D988" w:rsidR="0094014C" w:rsidRPr="00A125F7" w:rsidRDefault="00000000" w:rsidP="00A125F7">
      <w:pPr>
        <w:pStyle w:val="BodyTextIndent"/>
        <w:ind w:left="0"/>
        <w:jc w:val="both"/>
      </w:pPr>
      <w:r>
        <w:rPr>
          <w:rFonts w:ascii="Calibri" w:hAnsi="Calibri"/>
          <w:noProof/>
          <w:sz w:val="24"/>
          <w:szCs w:val="24"/>
        </w:rPr>
        <w:pict w14:anchorId="1D56580F">
          <v:shape id="_x0000_s2105" type="#_x0000_t202" style="position:absolute;left:0;text-align:left;margin-left:58.25pt;margin-top:590.25pt;width:454.35pt;height:20.15pt;z-index:2;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3;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F7E0" w14:textId="77777777" w:rsidR="00D64C8F" w:rsidRDefault="00D64C8F">
      <w:r>
        <w:separator/>
      </w:r>
    </w:p>
  </w:endnote>
  <w:endnote w:type="continuationSeparator" w:id="0">
    <w:p w14:paraId="6D4703FD" w14:textId="77777777" w:rsidR="00D64C8F" w:rsidRDefault="00D6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10609000101010101"/>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96A5" w14:textId="77777777" w:rsidR="00E94FE6" w:rsidRDefault="00E94FE6" w:rsidP="00E94FE6">
    <w:pPr>
      <w:autoSpaceDE w:val="0"/>
      <w:autoSpaceDN w:val="0"/>
      <w:adjustRightInd w:val="0"/>
      <w:ind w:right="941"/>
      <w:rPr>
        <w:rFonts w:ascii="微軟正黑體" w:eastAsia="微軟正黑體" w:hAnsi="微軟正黑體" w:cs="新細明體"/>
        <w:sz w:val="14"/>
        <w:szCs w:val="14"/>
        <w:lang w:eastAsia="zh-TW"/>
      </w:rPr>
    </w:pPr>
  </w:p>
  <w:p w14:paraId="0E1C90BC" w14:textId="77777777" w:rsidR="00E94FE6" w:rsidRDefault="00E94FE6" w:rsidP="00B70AAF">
    <w:pPr>
      <w:autoSpaceDE w:val="0"/>
      <w:autoSpaceDN w:val="0"/>
      <w:adjustRightInd w:val="0"/>
      <w:ind w:left="1170" w:right="941"/>
      <w:rPr>
        <w:rFonts w:ascii="微軟正黑體" w:eastAsia="微軟正黑體" w:hAnsi="微軟正黑體" w:cs="新細明體"/>
        <w:sz w:val="14"/>
        <w:szCs w:val="14"/>
        <w:lang w:eastAsia="zh-TW"/>
      </w:rPr>
    </w:pPr>
  </w:p>
  <w:p w14:paraId="18F3B5A9" w14:textId="222B0154" w:rsidR="00DF2165" w:rsidRPr="00A67BFD" w:rsidRDefault="00E94FE6" w:rsidP="00B70AAF">
    <w:pPr>
      <w:autoSpaceDE w:val="0"/>
      <w:autoSpaceDN w:val="0"/>
      <w:adjustRightInd w:val="0"/>
      <w:ind w:left="1170" w:right="941"/>
      <w:rPr>
        <w:rFonts w:ascii="微軟正黑體" w:eastAsia="微軟正黑體" w:hAnsi="微軟正黑體" w:cs="新細明體"/>
        <w:sz w:val="14"/>
        <w:szCs w:val="14"/>
        <w:lang w:eastAsia="zh-TW"/>
      </w:rPr>
    </w:pPr>
    <w:r>
      <w:rPr>
        <w:rFonts w:ascii="微軟正黑體" w:eastAsia="微軟正黑體" w:hAnsi="微軟正黑體" w:cs="新細明體" w:hint="eastAsia"/>
        <w:noProof/>
        <w:sz w:val="14"/>
        <w:szCs w:val="14"/>
        <w:lang w:val="zh-TW" w:eastAsia="zh-TW"/>
      </w:rPr>
      <w:pict w14:anchorId="1C1A473C">
        <v:shapetype id="_x0000_t202" coordsize="21600,21600" o:spt="202" path="m,l,21600r21600,l21600,xe">
          <v:stroke joinstyle="miter"/>
          <v:path gradientshapeok="t" o:connecttype="rect"/>
        </v:shapetype>
        <v:shape id="Text Box 2" o:spid="_x0000_s1026" type="#_x0000_t202" style="position:absolute;left:0;text-align:left;margin-left:52.25pt;margin-top:-24.8pt;width:454.35pt;height:20.15pt;z-index: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139539F0" w14:textId="77777777" w:rsidR="00E94FE6" w:rsidRPr="00035BA8" w:rsidRDefault="00E94FE6" w:rsidP="00E94FE6">
                <w:pPr>
                  <w:jc w:val="center"/>
                  <w:rPr>
                    <w:rFonts w:ascii="Calibri" w:hAnsi="Calibri"/>
                  </w:rPr>
                </w:pPr>
                <w:r w:rsidRPr="00035BA8">
                  <w:rPr>
                    <w:rFonts w:ascii="Calibri" w:hAnsi="Calibri"/>
                  </w:rPr>
                  <w:t xml:space="preserve">Information Classification: PROPRIETARY </w:t>
                </w:r>
              </w:p>
            </w:txbxContent>
          </v:textbox>
        </v:shape>
      </w:pict>
    </w:r>
    <w:r w:rsidR="00DF2165" w:rsidRPr="00A67BFD">
      <w:rPr>
        <w:rFonts w:ascii="微軟正黑體" w:eastAsia="微軟正黑體" w:hAnsi="微軟正黑體" w:cs="新細明體" w:hint="eastAsia"/>
        <w:sz w:val="14"/>
        <w:szCs w:val="14"/>
        <w:lang w:val="zh-TW" w:eastAsia="zh-TW"/>
      </w:rPr>
      <w:t>聲明</w:t>
    </w:r>
    <w:r w:rsidR="00DF2165"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A802E" w14:textId="77777777" w:rsidR="00D64C8F" w:rsidRDefault="00D64C8F">
      <w:r>
        <w:separator/>
      </w:r>
    </w:p>
  </w:footnote>
  <w:footnote w:type="continuationSeparator" w:id="0">
    <w:p w14:paraId="054E25F6" w14:textId="77777777" w:rsidR="00D64C8F" w:rsidRDefault="00D64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75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1552230680">
    <w:abstractNumId w:val="29"/>
  </w:num>
  <w:num w:numId="2" w16cid:durableId="1782726374">
    <w:abstractNumId w:val="4"/>
  </w:num>
  <w:num w:numId="3" w16cid:durableId="872116321">
    <w:abstractNumId w:val="53"/>
  </w:num>
  <w:num w:numId="4" w16cid:durableId="939872010">
    <w:abstractNumId w:val="46"/>
  </w:num>
  <w:num w:numId="5" w16cid:durableId="210001994">
    <w:abstractNumId w:val="23"/>
  </w:num>
  <w:num w:numId="6" w16cid:durableId="1009796189">
    <w:abstractNumId w:val="50"/>
  </w:num>
  <w:num w:numId="7" w16cid:durableId="404843148">
    <w:abstractNumId w:val="41"/>
  </w:num>
  <w:num w:numId="8" w16cid:durableId="2111507701">
    <w:abstractNumId w:val="52"/>
  </w:num>
  <w:num w:numId="9" w16cid:durableId="1639921692">
    <w:abstractNumId w:val="31"/>
  </w:num>
  <w:num w:numId="10" w16cid:durableId="2042241830">
    <w:abstractNumId w:val="15"/>
  </w:num>
  <w:num w:numId="11" w16cid:durableId="969018346">
    <w:abstractNumId w:val="20"/>
  </w:num>
  <w:num w:numId="12" w16cid:durableId="953906306">
    <w:abstractNumId w:val="37"/>
  </w:num>
  <w:num w:numId="13" w16cid:durableId="1652445909">
    <w:abstractNumId w:val="25"/>
  </w:num>
  <w:num w:numId="14" w16cid:durableId="2119137877">
    <w:abstractNumId w:val="13"/>
  </w:num>
  <w:num w:numId="15" w16cid:durableId="974218520">
    <w:abstractNumId w:val="12"/>
  </w:num>
  <w:num w:numId="16" w16cid:durableId="1767311262">
    <w:abstractNumId w:val="18"/>
  </w:num>
  <w:num w:numId="17" w16cid:durableId="1497458790">
    <w:abstractNumId w:val="35"/>
  </w:num>
  <w:num w:numId="18" w16cid:durableId="478612399">
    <w:abstractNumId w:val="27"/>
  </w:num>
  <w:num w:numId="19" w16cid:durableId="1241713780">
    <w:abstractNumId w:val="3"/>
  </w:num>
  <w:num w:numId="20" w16cid:durableId="1088774546">
    <w:abstractNumId w:val="16"/>
  </w:num>
  <w:num w:numId="21" w16cid:durableId="949169381">
    <w:abstractNumId w:val="11"/>
  </w:num>
  <w:num w:numId="22" w16cid:durableId="312494419">
    <w:abstractNumId w:val="47"/>
  </w:num>
  <w:num w:numId="23" w16cid:durableId="2039577465">
    <w:abstractNumId w:val="2"/>
  </w:num>
  <w:num w:numId="24" w16cid:durableId="1287002451">
    <w:abstractNumId w:val="5"/>
  </w:num>
  <w:num w:numId="25" w16cid:durableId="117726238">
    <w:abstractNumId w:val="0"/>
  </w:num>
  <w:num w:numId="26" w16cid:durableId="594822704">
    <w:abstractNumId w:val="49"/>
  </w:num>
  <w:num w:numId="27" w16cid:durableId="1460495127">
    <w:abstractNumId w:val="38"/>
  </w:num>
  <w:num w:numId="28" w16cid:durableId="1117868382">
    <w:abstractNumId w:val="9"/>
  </w:num>
  <w:num w:numId="29" w16cid:durableId="1197545517">
    <w:abstractNumId w:val="6"/>
  </w:num>
  <w:num w:numId="30" w16cid:durableId="1342780459">
    <w:abstractNumId w:val="19"/>
  </w:num>
  <w:num w:numId="31" w16cid:durableId="1191259854">
    <w:abstractNumId w:val="10"/>
  </w:num>
  <w:num w:numId="32" w16cid:durableId="699009129">
    <w:abstractNumId w:val="26"/>
  </w:num>
  <w:num w:numId="33" w16cid:durableId="1922251908">
    <w:abstractNumId w:val="36"/>
  </w:num>
  <w:num w:numId="34" w16cid:durableId="81682849">
    <w:abstractNumId w:val="44"/>
  </w:num>
  <w:num w:numId="35" w16cid:durableId="2061127682">
    <w:abstractNumId w:val="30"/>
  </w:num>
  <w:num w:numId="36" w16cid:durableId="426583680">
    <w:abstractNumId w:val="40"/>
  </w:num>
  <w:num w:numId="37" w16cid:durableId="413477373">
    <w:abstractNumId w:val="34"/>
  </w:num>
  <w:num w:numId="38" w16cid:durableId="888764304">
    <w:abstractNumId w:val="42"/>
  </w:num>
  <w:num w:numId="39" w16cid:durableId="1235048049">
    <w:abstractNumId w:val="8"/>
  </w:num>
  <w:num w:numId="40" w16cid:durableId="1068184032">
    <w:abstractNumId w:val="21"/>
  </w:num>
  <w:num w:numId="41" w16cid:durableId="1623342644">
    <w:abstractNumId w:val="43"/>
  </w:num>
  <w:num w:numId="42" w16cid:durableId="1989431469">
    <w:abstractNumId w:val="1"/>
  </w:num>
  <w:num w:numId="43" w16cid:durableId="1807971267">
    <w:abstractNumId w:val="22"/>
  </w:num>
  <w:num w:numId="44" w16cid:durableId="944849572">
    <w:abstractNumId w:val="28"/>
  </w:num>
  <w:num w:numId="45" w16cid:durableId="33821849">
    <w:abstractNumId w:val="17"/>
  </w:num>
  <w:num w:numId="46" w16cid:durableId="1582174671">
    <w:abstractNumId w:val="14"/>
  </w:num>
  <w:num w:numId="47" w16cid:durableId="842742981">
    <w:abstractNumId w:val="33"/>
  </w:num>
  <w:num w:numId="48" w16cid:durableId="1319115323">
    <w:abstractNumId w:val="32"/>
  </w:num>
  <w:num w:numId="49" w16cid:durableId="304623770">
    <w:abstractNumId w:val="24"/>
  </w:num>
  <w:num w:numId="50" w16cid:durableId="524443802">
    <w:abstractNumId w:val="7"/>
  </w:num>
  <w:num w:numId="51" w16cid:durableId="2060279292">
    <w:abstractNumId w:val="51"/>
  </w:num>
  <w:num w:numId="52" w16cid:durableId="216360716">
    <w:abstractNumId w:val="48"/>
  </w:num>
  <w:num w:numId="53" w16cid:durableId="1051729015">
    <w:abstractNumId w:val="39"/>
  </w:num>
  <w:num w:numId="54" w16cid:durableId="2066566581">
    <w:abstractNumId w:val="45"/>
  </w:num>
  <w:num w:numId="55" w16cid:durableId="1291132208">
    <w:abstractNumId w:val="55"/>
  </w:num>
  <w:num w:numId="56" w16cid:durableId="507865021">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16"/>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3608D"/>
    <w:rsid w:val="0004476E"/>
    <w:rsid w:val="000549E7"/>
    <w:rsid w:val="00075027"/>
    <w:rsid w:val="0008142E"/>
    <w:rsid w:val="00082301"/>
    <w:rsid w:val="00093097"/>
    <w:rsid w:val="00097C2C"/>
    <w:rsid w:val="000B25C2"/>
    <w:rsid w:val="000B4485"/>
    <w:rsid w:val="000B4685"/>
    <w:rsid w:val="000B73EA"/>
    <w:rsid w:val="000D1678"/>
    <w:rsid w:val="000D3588"/>
    <w:rsid w:val="000D4956"/>
    <w:rsid w:val="000E42BE"/>
    <w:rsid w:val="000E601F"/>
    <w:rsid w:val="000F501E"/>
    <w:rsid w:val="000F518E"/>
    <w:rsid w:val="00104C97"/>
    <w:rsid w:val="001074A9"/>
    <w:rsid w:val="001105CA"/>
    <w:rsid w:val="00112299"/>
    <w:rsid w:val="00115B45"/>
    <w:rsid w:val="00120042"/>
    <w:rsid w:val="001248C1"/>
    <w:rsid w:val="00125E73"/>
    <w:rsid w:val="00126812"/>
    <w:rsid w:val="00137CF2"/>
    <w:rsid w:val="00143565"/>
    <w:rsid w:val="00146FEF"/>
    <w:rsid w:val="00151D35"/>
    <w:rsid w:val="00154726"/>
    <w:rsid w:val="00161C5C"/>
    <w:rsid w:val="00163BE8"/>
    <w:rsid w:val="00164CC9"/>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3011"/>
    <w:rsid w:val="001D61FC"/>
    <w:rsid w:val="001D6EB0"/>
    <w:rsid w:val="001D6F92"/>
    <w:rsid w:val="001E1AB1"/>
    <w:rsid w:val="001E4BC5"/>
    <w:rsid w:val="001E66B4"/>
    <w:rsid w:val="001F76AA"/>
    <w:rsid w:val="001F7D00"/>
    <w:rsid w:val="002115A5"/>
    <w:rsid w:val="00235E39"/>
    <w:rsid w:val="00236BB1"/>
    <w:rsid w:val="00245620"/>
    <w:rsid w:val="00251E9F"/>
    <w:rsid w:val="00260058"/>
    <w:rsid w:val="002676E5"/>
    <w:rsid w:val="00285391"/>
    <w:rsid w:val="00287710"/>
    <w:rsid w:val="002936F3"/>
    <w:rsid w:val="002B289D"/>
    <w:rsid w:val="002B2C30"/>
    <w:rsid w:val="002B4EDD"/>
    <w:rsid w:val="002B6C18"/>
    <w:rsid w:val="002D0C42"/>
    <w:rsid w:val="002D65CE"/>
    <w:rsid w:val="002E48CE"/>
    <w:rsid w:val="002E6E47"/>
    <w:rsid w:val="003049EE"/>
    <w:rsid w:val="00305196"/>
    <w:rsid w:val="0031301A"/>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C5DAC"/>
    <w:rsid w:val="003C74D7"/>
    <w:rsid w:val="003E1F76"/>
    <w:rsid w:val="003E2938"/>
    <w:rsid w:val="003E785D"/>
    <w:rsid w:val="003F281E"/>
    <w:rsid w:val="0040196D"/>
    <w:rsid w:val="004030D8"/>
    <w:rsid w:val="004319B5"/>
    <w:rsid w:val="004373C6"/>
    <w:rsid w:val="004420EC"/>
    <w:rsid w:val="00442213"/>
    <w:rsid w:val="0045078B"/>
    <w:rsid w:val="00461DBA"/>
    <w:rsid w:val="00462DFB"/>
    <w:rsid w:val="0047112E"/>
    <w:rsid w:val="0048270E"/>
    <w:rsid w:val="00484C1A"/>
    <w:rsid w:val="0048544F"/>
    <w:rsid w:val="004A2060"/>
    <w:rsid w:val="004A48C5"/>
    <w:rsid w:val="004A78D8"/>
    <w:rsid w:val="004D0B5F"/>
    <w:rsid w:val="004D2858"/>
    <w:rsid w:val="004E0842"/>
    <w:rsid w:val="004E4A2E"/>
    <w:rsid w:val="004E5193"/>
    <w:rsid w:val="004E5845"/>
    <w:rsid w:val="004E6B4B"/>
    <w:rsid w:val="004F698E"/>
    <w:rsid w:val="00500519"/>
    <w:rsid w:val="005047B6"/>
    <w:rsid w:val="00504C83"/>
    <w:rsid w:val="005145F7"/>
    <w:rsid w:val="00521C1B"/>
    <w:rsid w:val="00523988"/>
    <w:rsid w:val="00534082"/>
    <w:rsid w:val="00536793"/>
    <w:rsid w:val="00536872"/>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484"/>
    <w:rsid w:val="005D1546"/>
    <w:rsid w:val="005E4232"/>
    <w:rsid w:val="005E58BA"/>
    <w:rsid w:val="005E6A68"/>
    <w:rsid w:val="005F2BD2"/>
    <w:rsid w:val="005F47DD"/>
    <w:rsid w:val="005F5EBC"/>
    <w:rsid w:val="005F6FBB"/>
    <w:rsid w:val="0060539A"/>
    <w:rsid w:val="00614D66"/>
    <w:rsid w:val="00615D58"/>
    <w:rsid w:val="006265B9"/>
    <w:rsid w:val="00627479"/>
    <w:rsid w:val="006306C3"/>
    <w:rsid w:val="00633427"/>
    <w:rsid w:val="00640B79"/>
    <w:rsid w:val="00641025"/>
    <w:rsid w:val="00644888"/>
    <w:rsid w:val="0064498B"/>
    <w:rsid w:val="006526B3"/>
    <w:rsid w:val="00656E62"/>
    <w:rsid w:val="00664CC1"/>
    <w:rsid w:val="006700A7"/>
    <w:rsid w:val="00671ED4"/>
    <w:rsid w:val="00685533"/>
    <w:rsid w:val="00686EF0"/>
    <w:rsid w:val="00690947"/>
    <w:rsid w:val="00694B2B"/>
    <w:rsid w:val="0069511B"/>
    <w:rsid w:val="006A15DD"/>
    <w:rsid w:val="006A1A83"/>
    <w:rsid w:val="006C129A"/>
    <w:rsid w:val="006C3630"/>
    <w:rsid w:val="006C709A"/>
    <w:rsid w:val="006D6071"/>
    <w:rsid w:val="00704CDA"/>
    <w:rsid w:val="00704E19"/>
    <w:rsid w:val="00707ECD"/>
    <w:rsid w:val="00710392"/>
    <w:rsid w:val="0071162B"/>
    <w:rsid w:val="00722ECF"/>
    <w:rsid w:val="00746EB4"/>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E0C8C"/>
    <w:rsid w:val="007F50D0"/>
    <w:rsid w:val="00804F11"/>
    <w:rsid w:val="00806761"/>
    <w:rsid w:val="00810AF0"/>
    <w:rsid w:val="008136A3"/>
    <w:rsid w:val="00834690"/>
    <w:rsid w:val="008478AE"/>
    <w:rsid w:val="00850099"/>
    <w:rsid w:val="00861ABA"/>
    <w:rsid w:val="008707B7"/>
    <w:rsid w:val="00877469"/>
    <w:rsid w:val="008949F8"/>
    <w:rsid w:val="00897658"/>
    <w:rsid w:val="00897BAC"/>
    <w:rsid w:val="008A402C"/>
    <w:rsid w:val="008B296D"/>
    <w:rsid w:val="008B52EF"/>
    <w:rsid w:val="008D3E58"/>
    <w:rsid w:val="008E7BC2"/>
    <w:rsid w:val="008F5A1E"/>
    <w:rsid w:val="0090783C"/>
    <w:rsid w:val="009134C0"/>
    <w:rsid w:val="00920BA9"/>
    <w:rsid w:val="00922D96"/>
    <w:rsid w:val="00926A67"/>
    <w:rsid w:val="00927259"/>
    <w:rsid w:val="00927A99"/>
    <w:rsid w:val="00931159"/>
    <w:rsid w:val="00934152"/>
    <w:rsid w:val="0093436C"/>
    <w:rsid w:val="00937060"/>
    <w:rsid w:val="0093799E"/>
    <w:rsid w:val="0094014C"/>
    <w:rsid w:val="00940AB8"/>
    <w:rsid w:val="00955D63"/>
    <w:rsid w:val="00976FCF"/>
    <w:rsid w:val="0099792F"/>
    <w:rsid w:val="009B11E6"/>
    <w:rsid w:val="009B1926"/>
    <w:rsid w:val="009B7887"/>
    <w:rsid w:val="009C0337"/>
    <w:rsid w:val="009C370E"/>
    <w:rsid w:val="009C5962"/>
    <w:rsid w:val="009D2874"/>
    <w:rsid w:val="009D39CD"/>
    <w:rsid w:val="009D3ABB"/>
    <w:rsid w:val="009D4636"/>
    <w:rsid w:val="009E08B0"/>
    <w:rsid w:val="009E5CC2"/>
    <w:rsid w:val="00A00302"/>
    <w:rsid w:val="00A125F7"/>
    <w:rsid w:val="00A13B55"/>
    <w:rsid w:val="00A43483"/>
    <w:rsid w:val="00A437FB"/>
    <w:rsid w:val="00A47222"/>
    <w:rsid w:val="00A50ED8"/>
    <w:rsid w:val="00A52144"/>
    <w:rsid w:val="00A5277B"/>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D7735"/>
    <w:rsid w:val="00AF328B"/>
    <w:rsid w:val="00AF3C94"/>
    <w:rsid w:val="00AF4891"/>
    <w:rsid w:val="00B00FC7"/>
    <w:rsid w:val="00B03DB7"/>
    <w:rsid w:val="00B04C8E"/>
    <w:rsid w:val="00B26585"/>
    <w:rsid w:val="00B270FE"/>
    <w:rsid w:val="00B33A2E"/>
    <w:rsid w:val="00B379D6"/>
    <w:rsid w:val="00B40ED5"/>
    <w:rsid w:val="00B43940"/>
    <w:rsid w:val="00B43E85"/>
    <w:rsid w:val="00B44CD8"/>
    <w:rsid w:val="00B559BB"/>
    <w:rsid w:val="00B55C75"/>
    <w:rsid w:val="00B60670"/>
    <w:rsid w:val="00B63A1E"/>
    <w:rsid w:val="00B675B0"/>
    <w:rsid w:val="00B70191"/>
    <w:rsid w:val="00B70AAF"/>
    <w:rsid w:val="00B750C5"/>
    <w:rsid w:val="00B75930"/>
    <w:rsid w:val="00B77AA3"/>
    <w:rsid w:val="00B8256F"/>
    <w:rsid w:val="00B83EB6"/>
    <w:rsid w:val="00B87477"/>
    <w:rsid w:val="00B91573"/>
    <w:rsid w:val="00B932FE"/>
    <w:rsid w:val="00B967BC"/>
    <w:rsid w:val="00BA321A"/>
    <w:rsid w:val="00BA69CE"/>
    <w:rsid w:val="00BA798E"/>
    <w:rsid w:val="00BB4B4B"/>
    <w:rsid w:val="00BC046A"/>
    <w:rsid w:val="00BC6A4D"/>
    <w:rsid w:val="00BD0E84"/>
    <w:rsid w:val="00BE04A6"/>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F41F8"/>
    <w:rsid w:val="00CF4CFE"/>
    <w:rsid w:val="00CF6B6F"/>
    <w:rsid w:val="00D02029"/>
    <w:rsid w:val="00D431C5"/>
    <w:rsid w:val="00D43792"/>
    <w:rsid w:val="00D50EB1"/>
    <w:rsid w:val="00D51B10"/>
    <w:rsid w:val="00D64C8F"/>
    <w:rsid w:val="00D670ED"/>
    <w:rsid w:val="00D738F1"/>
    <w:rsid w:val="00D76774"/>
    <w:rsid w:val="00D80708"/>
    <w:rsid w:val="00D84E87"/>
    <w:rsid w:val="00D85023"/>
    <w:rsid w:val="00D8689D"/>
    <w:rsid w:val="00D910E3"/>
    <w:rsid w:val="00D92F36"/>
    <w:rsid w:val="00D97961"/>
    <w:rsid w:val="00DA430A"/>
    <w:rsid w:val="00DA4D2E"/>
    <w:rsid w:val="00DA61A6"/>
    <w:rsid w:val="00DB097A"/>
    <w:rsid w:val="00DB4CEB"/>
    <w:rsid w:val="00DB72F5"/>
    <w:rsid w:val="00DC0F46"/>
    <w:rsid w:val="00DD4C0E"/>
    <w:rsid w:val="00DF1217"/>
    <w:rsid w:val="00DF2165"/>
    <w:rsid w:val="00E01004"/>
    <w:rsid w:val="00E06584"/>
    <w:rsid w:val="00E11908"/>
    <w:rsid w:val="00E1588D"/>
    <w:rsid w:val="00E2371C"/>
    <w:rsid w:val="00E32F04"/>
    <w:rsid w:val="00E33AF3"/>
    <w:rsid w:val="00E34F10"/>
    <w:rsid w:val="00E353B5"/>
    <w:rsid w:val="00E3706D"/>
    <w:rsid w:val="00E447F3"/>
    <w:rsid w:val="00E46971"/>
    <w:rsid w:val="00E507D7"/>
    <w:rsid w:val="00E54A6E"/>
    <w:rsid w:val="00E5593C"/>
    <w:rsid w:val="00E64AF6"/>
    <w:rsid w:val="00E7067E"/>
    <w:rsid w:val="00E70EB1"/>
    <w:rsid w:val="00E81957"/>
    <w:rsid w:val="00E83803"/>
    <w:rsid w:val="00E850F9"/>
    <w:rsid w:val="00E92156"/>
    <w:rsid w:val="00E94FE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7BB5"/>
    <w:rsid w:val="00F10700"/>
    <w:rsid w:val="00F20FBD"/>
    <w:rsid w:val="00F35F8F"/>
    <w:rsid w:val="00F37EE1"/>
    <w:rsid w:val="00F4009A"/>
    <w:rsid w:val="00F54489"/>
    <w:rsid w:val="00F760AF"/>
    <w:rsid w:val="00F77A00"/>
    <w:rsid w:val="00F77E98"/>
    <w:rsid w:val="00F83148"/>
    <w:rsid w:val="00F84BCF"/>
    <w:rsid w:val="00F85769"/>
    <w:rsid w:val="00F95140"/>
    <w:rsid w:val="00FA24F9"/>
    <w:rsid w:val="00FA5E41"/>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6"/>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3.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4.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Template>
  <TotalTime>97</TotalTime>
  <Pages>11</Pages>
  <Words>2692</Words>
  <Characters>15351</Characters>
  <Application>Microsoft Office Word</Application>
  <DocSecurity>0</DocSecurity>
  <Lines>127</Lines>
  <Paragraphs>36</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18007</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Cheung, Kam Ho</cp:lastModifiedBy>
  <cp:revision>29</cp:revision>
  <cp:lastPrinted>2021-01-05T04:11:00Z</cp:lastPrinted>
  <dcterms:created xsi:type="dcterms:W3CDTF">2022-06-02T06:00:00Z</dcterms:created>
  <dcterms:modified xsi:type="dcterms:W3CDTF">2022-12-05T04:39:00Z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