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
<Relationship Id="rId1" Type="http://schemas.openxmlformats.org/officeDocument/2006/relationships/officeDocument" Target="word/document.xml"/>
<Relationship Id="rId2" Type="http://schemas.openxmlformats.org/package/2006/relationships/metadata/core-properties" Target="docProps/core.xml"/>
<Relationship Id="rId3" Type="http://schemas.openxmlformats.org/officeDocument/2006/relationships/extended-properties" Target="docProps/app.xml"/>
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12" w:type="dxa"/>
        <w:tblLayout w:type="fixed"/>
        <w:tblCellMar>
          <w:left w:w="0" w:type="dxa"/>
          <w:right w:w="0" w:type="dxa"/>
        </w:tblCellMar>
      </w:tblPr>
      <w:tblGrid>
        <w:gridCol w:w="238"/>
        <w:gridCol w:w="3147"/>
        <w:gridCol w:w="238"/>
        <w:gridCol w:w="6867"/>
      </w:tblGrid>
      <w:tr>
        <w:tc>
          <w:tcPr>
            <w:tcW w:w="10490" w:type="dxa"/>
            <w:gridSpan w:val="4"/>
            <w:vAlign w:val="center"/>
            <w:shd w:val="clear" w:color="auto" w:fill="FFFFFF"/>
          </w:tcPr>
          <w:p/>
        </w:tc>
      </w:tr>
      <w:tr>
        <w:tc>
          <w:tcPr>
            <w:tcW w:w="238" w:type="dxa"/>
            <w:vMerge w:val="restart"/>
            <w:shd w:val="clear" w:color="auto" w:fill="E7E6E6"/>
          </w:tcPr>
          <w:p/>
        </w:tc>
        <w:tc>
          <w:tcPr>
            <w:tcW w:w="3147" w:type="dxa"/>
            <w:shd w:val="clear" w:color="auto" w:fill="E7E6E6"/>
          </w:tcPr>
          <w:p>
            <w:pPr>
              <w:ind w:left="108" w:right="108"/>
              <w:rPr/>
            </w:pPr>
          </w:p>
        </w:tc>
        <w:tc>
          <w:tcPr>
            <w:tcW w:w="238" w:type="dxa"/>
            <w:vMerge w:val="restart"/>
            <w:shd w:val="clear" w:color="auto" w:fill="E7E6E6"/>
          </w:tcPr>
          <w:p>
            <w:pPr>
              <w:ind w:left="108" w:right="108"/>
              <w:rPr/>
            </w:pPr>
          </w:p>
        </w:tc>
        <w:tc>
          <w:tcPr>
            <w:tcW w:w="6867" w:type="dxa"/>
            <w:vMerge w:val="restart"/>
            <w:shd w:val="clear" w:color="auto" w:fill="FFFFFF"/>
          </w:tcPr>
          <w:p>
            <w:pPr>
              <w:ind w:left="108" w:right="108"/>
              <w:jc w:val="right"/>
              <w:rPr/>
            </w:pPr>
            <w:r>
              <w:rPr>
                <w:noProof/>
              </w:rPr>
              <w:drawing>
                <wp:inline distT="0" distB="0" distL="0" distR="0">
                  <wp:extent cx="1668779" cy="25908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8779" cy="259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0" w:type="auto"/>
              <w:tblInd w:w="108" w:type="dxa"/>
              <w:tblLayout w:type="fixed"/>
              <w:tblCellMar>
                <w:left w:w="0" w:type="dxa"/>
                <w:right w:w="0" w:type="dxa"/>
              </w:tblCellMar>
            </w:tblPr>
            <w:tblGrid>
              <w:gridCol w:w="7320"/>
            </w:tblGrid>
            <w:tr>
              <w:tc>
                <w:tcPr>
                  <w:tcW w:w="7320" w:type="dxa"/>
                  <w:shd w:val="clear" w:color="auto" w:fill="FFFFFF"/>
                </w:tcPr>
                <w:p>
                  <w:pPr>
                    <w:ind w:left="108" w:right="108"/>
                    <w:rPr>
                      <w:rFonts w:ascii="Arial" w:hAnsi="Arial" w:eastAsia="Arial" w:cs="Arial"/>
                      <w:color w:val="000000"/>
                      <w:sz w:val="18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18"/>
                    </w:rPr>
                    <w:t/>
                  </w:r>
                </w:p>
                <w:tbl>
                  <w:tblPr>
                    <w:tblW w:w="0" w:type="auto"/>
                    <w:tblInd w:w="108" w:type="dxa"/>
                    <w:tblLayout w:type="fixed"/>
                    <w:tblCellMar>
                      <w:left w:w="0" w:type="dxa"/>
                      <w:right w:w="0" w:type="dxa"/>
                    </w:tblCellMar>
                  </w:tblPr>
                  <w:tblGrid>
                    <w:gridCol w:w="236"/>
                    <w:gridCol w:w="1414"/>
                    <w:gridCol w:w="4984"/>
                  </w:tblGrid>
                  <w:tr>
                    <w:tc>
                      <w:tcPr>
                        <w:tcW w:w="6634" w:type="dxa"/>
                        <w:tcBorders>
                          <w:top w:val="single" w:sz="4" w:space="0" w:color="000000"/>
                        </w:tcBorders>
                        <w:gridSpan w:val="3"/>
                        <w:shd w:val="clear" w:color="auto" w:fill="FFFFFF"/>
                      </w:tcPr>
                      <w:p>
                        <w:pPr>
                          <w:ind w:left="108" w:right="108"/>
                          <w:rPr>
                            <w:rFonts w:ascii="Arial" w:hAnsi="Arial" w:eastAsia="Arial" w:cs="Arial"/>
                            <w:b/>
                            <w:bCs/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000000"/>
                            <w:sz w:val="22"/>
                          </w:rPr>
                          <w:t>Professional experience:</w:t>
                        </w:r>
                      </w:p>
                    </w:tc>
                  </w:tr>
                  <w:tr>
                    <w:tc>
                      <w:tcPr>
                        <w:tcW w:w="236" w:type="dxa"/>
                        <w:shd w:val="clear" w:color="auto" w:fill="FFFFFF"/>
                      </w:tcPr>
                      <w:p/>
                    </w:tc>
                    <w:tc>
                      <w:tcPr>
                        <w:tcW w:w="1414" w:type="dxa"/>
                        <w:tcBorders>
                          <w:top w:val="single" w:sz="2" w:space="0" w:color="E7E6E6"/>
                        </w:tcBorders>
                        <w:shd w:val="clear" w:color="auto" w:fill="FFFFFF"/>
                      </w:tcPr>
                      <w:p>
                        <w:pPr>
                          <w:ind w:left="108" w:right="108"/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>2018/Current</w:t>
                        </w:r>
                      </w:p>
                    </w:tc>
                    <w:tc>
                      <w:tcPr>
                        <w:tcW w:w="4984" w:type="dxa"/>
                        <w:tcBorders>
                          <w:top w:val="single" w:sz="2" w:space="0" w:color="E7E6E6"/>
                        </w:tcBorders>
                        <w:shd w:val="clear" w:color="auto" w:fill="FFFFFF"/>
                      </w:tcPr>
                      <w:p>
                        <w:pPr>
                          <w:ind w:left="108" w:right="108"/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>Danieli Systec Engineering, Niš, Serbia -  PLC/ Scada SW development and commissioning in steel industry - Automation Supervisor</w:t>
                        </w:r>
                      </w:p>
                    </w:tc>
                  </w:tr>
                  <w:tr>
                    <w:tc>
                      <w:tcPr>
                        <w:tcW w:w="236" w:type="dxa"/>
                        <w:shd w:val="clear" w:color="auto" w:fill="FFFFFF"/>
                      </w:tcPr>
                      <w:p/>
                    </w:tc>
                    <w:tc>
                      <w:tcPr>
                        <w:tcW w:w="1414" w:type="dxa"/>
                        <w:tcBorders>
                          <w:top w:val="single" w:sz="2" w:space="0" w:color="E7E6E6"/>
                        </w:tcBorders>
                        <w:shd w:val="clear" w:color="auto" w:fill="FFFFFF"/>
                      </w:tcPr>
                      <w:p>
                        <w:pPr>
                          <w:ind w:left="108" w:right="108"/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>2018/2018</w:t>
                        </w:r>
                      </w:p>
                    </w:tc>
                    <w:tc>
                      <w:tcPr>
                        <w:tcW w:w="4984" w:type="dxa"/>
                        <w:tcBorders>
                          <w:top w:val="single" w:sz="2" w:space="0" w:color="E7E6E6"/>
                        </w:tcBorders>
                        <w:shd w:val="clear" w:color="auto" w:fill="FFFFFF"/>
                      </w:tcPr>
                      <w:p>
                        <w:pPr>
                          <w:ind w:left="108" w:right="108"/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>Faculty of Electronic Engineering, Niš, Serbia - Student Internship - PCB board design</w:t>
                        </w:r>
                      </w:p>
                    </w:tc>
                  </w:tr>
                  <w:tr>
                    <w:tc>
                      <w:tcPr>
                        <w:tcW w:w="236" w:type="dxa"/>
                        <w:shd w:val="clear" w:color="auto" w:fill="FFFFFF"/>
                      </w:tcPr>
                      <w:p/>
                    </w:tc>
                    <w:tc>
                      <w:tcPr>
                        <w:tcW w:w="1414" w:type="dxa"/>
                        <w:tcBorders>
                          <w:top w:val="single" w:sz="2" w:space="0" w:color="E7E6E6"/>
                        </w:tcBorders>
                        <w:shd w:val="clear" w:color="auto" w:fill="FFFFFF"/>
                      </w:tcPr>
                      <w:p>
                        <w:pPr>
                          <w:ind w:left="108" w:right="108"/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>2018/2018</w:t>
                        </w:r>
                      </w:p>
                    </w:tc>
                    <w:tc>
                      <w:tcPr>
                        <w:tcW w:w="4984" w:type="dxa"/>
                        <w:tcBorders>
                          <w:top w:val="single" w:sz="2" w:space="0" w:color="E7E6E6"/>
                        </w:tcBorders>
                        <w:shd w:val="clear" w:color="auto" w:fill="FFFFFF"/>
                      </w:tcPr>
                      <w:p>
                        <w:pPr>
                          <w:ind w:left="108" w:right="108"/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>Danieli Systec d.o.o. Osijek, Croatia - Student Internship - PLC/ Scada SW development</w:t>
                        </w:r>
                      </w:p>
                    </w:tc>
                  </w:tr>
                  <w:tr>
                    <w:tc>
                      <w:tcPr>
                        <w:tcW w:w="236" w:type="dxa"/>
                        <w:shd w:val="clear" w:color="auto" w:fill="FFFFFF"/>
                      </w:tcPr>
                      <w:p/>
                    </w:tc>
                    <w:tc>
                      <w:tcPr>
                        <w:tcW w:w="1414" w:type="dxa"/>
                        <w:tcBorders>
                          <w:top w:val="single" w:sz="2" w:space="0" w:color="E7E6E6"/>
                        </w:tcBorders>
                        <w:shd w:val="clear" w:color="auto" w:fill="FFFFFF"/>
                      </w:tcPr>
                      <w:p>
                        <w:pPr>
                          <w:ind w:left="108" w:right="108"/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>2016/2016</w:t>
                        </w:r>
                      </w:p>
                    </w:tc>
                    <w:tc>
                      <w:tcPr>
                        <w:tcW w:w="4984" w:type="dxa"/>
                        <w:tcBorders>
                          <w:top w:val="single" w:sz="2" w:space="0" w:color="E7E6E6"/>
                        </w:tcBorders>
                        <w:shd w:val="clear" w:color="auto" w:fill="FFFFFF"/>
                      </w:tcPr>
                      <w:p>
                        <w:pPr>
                          <w:ind w:left="108" w:right="108"/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>DMV d.o.o. , Niš, Serbia - Student Internship - PCB design</w:t>
                        </w:r>
                      </w:p>
                    </w:tc>
                  </w:tr>
                </w:tbl>
                <w:p>
                  <w:pPr>
                    <w:ind w:left="108" w:right="108"/>
                    <w:jc w:val="right"/>
                    <w:rPr/>
                  </w:pPr>
                </w:p>
              </w:tc>
            </w:tr>
            <w:tr>
              <w:tc>
                <w:tcPr>
                  <w:tcW w:w="7320" w:type="dxa"/>
                  <w:shd w:val="clear" w:color="auto" w:fill="FFFFFF"/>
                </w:tcPr>
                <w:tbl>
                  <w:tblPr>
                    <w:tblW w:w="0" w:type="auto"/>
                    <w:tblInd w:w="108" w:type="dxa"/>
                    <w:tblLayout w:type="fixed"/>
                    <w:tblCellMar>
                      <w:left w:w="0" w:type="dxa"/>
                      <w:right w:w="0" w:type="dxa"/>
                    </w:tblCellMar>
                  </w:tblPr>
                  <w:tblGrid>
                    <w:gridCol w:w="236"/>
                    <w:gridCol w:w="847"/>
                    <w:gridCol w:w="5551"/>
                  </w:tblGrid>
                  <w:tr>
                    <w:tc>
                      <w:tcPr>
                        <w:tcW w:w="6634" w:type="dxa"/>
                        <w:tcBorders>
                          <w:top w:val="single" w:sz="4" w:space="0" w:color="000000"/>
                        </w:tcBorders>
                        <w:gridSpan w:val="3"/>
                        <w:shd w:val="clear" w:color="auto" w:fill="FFFFFF"/>
                      </w:tcPr>
                      <w:p>
                        <w:pPr>
                          <w:ind w:left="108" w:right="108"/>
                          <w:rPr>
                            <w:rFonts w:ascii="Arial" w:hAnsi="Arial" w:eastAsia="Arial" w:cs="Arial"/>
                            <w:b/>
                            <w:bCs/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000000"/>
                            <w:sz w:val="22"/>
                          </w:rPr>
                          <w:t>Achievements:</w:t>
                        </w:r>
                      </w:p>
                    </w:tc>
                  </w:tr>
                  <w:tr>
                    <w:tc>
                      <w:tcPr>
                        <w:tcW w:w="236" w:type="dxa"/>
                        <w:shd w:val="clear" w:color="auto" w:fill="FFFFFF"/>
                      </w:tcPr>
                      <w:p/>
                    </w:tc>
                    <w:tc>
                      <w:tcPr>
                        <w:tcW w:w="847" w:type="dxa"/>
                        <w:tcBorders>
                          <w:top w:val="single" w:sz="2" w:space="0" w:color="E7E6E6"/>
                        </w:tcBorders>
                        <w:shd w:val="clear" w:color="auto" w:fill="FFFFFF"/>
                      </w:tcPr>
                      <w:p>
                        <w:pPr>
                          <w:ind w:left="108" w:right="108"/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>2025</w:t>
                        </w:r>
                      </w:p>
                    </w:tc>
                    <w:tc>
                      <w:tcPr>
                        <w:tcW w:w="5551" w:type="dxa"/>
                        <w:tcBorders>
                          <w:top w:val="single" w:sz="2" w:space="0" w:color="E7E6E6"/>
                        </w:tcBorders>
                        <w:shd w:val="clear" w:color="auto" w:fill="FFFFFF"/>
                      </w:tcPr>
                      <w:p>
                        <w:pPr>
                          <w:ind w:left="108" w:right="108"/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>PROJECT NAME: BISCO DRP - Direct reduction plant</w:t>
                        </w:r>
                        <w:r>
                          <w:br/>
                        </w: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>CUSTOMER: IRAN, BUTIA IRANIAN STEEL CO.</w:t>
                        </w:r>
                        <w:r>
                          <w:br/>
                        </w: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>WORK DESCRIPTION: Software development</w:t>
                        </w:r>
                        <w:r>
                          <w:br/>
                        </w: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>PLC AREA:  Process Gas Heater PLC, Safety PLC</w:t>
                        </w:r>
                        <w:r>
                          <w:br/>
                        </w: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>PLATFORM: Simatic Step7 PCS7 v10, HMI WinCC 8</w:t>
                        </w:r>
                        <w:r>
                          <w:br/>
                        </w: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>POSITIONS: Team leader &amp; Software developer</w:t>
                        </w:r>
                      </w:p>
                    </w:tc>
                  </w:tr>
                  <w:tr>
                    <w:tc>
                      <w:tcPr>
                        <w:tcW w:w="236" w:type="dxa"/>
                        <w:shd w:val="clear" w:color="auto" w:fill="FFFFFF"/>
                      </w:tcPr>
                      <w:p/>
                    </w:tc>
                    <w:tc>
                      <w:tcPr>
                        <w:tcW w:w="847" w:type="dxa"/>
                        <w:tcBorders>
                          <w:top w:val="single" w:sz="2" w:space="0" w:color="E7E6E6"/>
                        </w:tcBorders>
                        <w:shd w:val="clear" w:color="auto" w:fill="FFFFFF"/>
                      </w:tcPr>
                      <w:p>
                        <w:pPr>
                          <w:ind w:left="108" w:right="108"/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>2024</w:t>
                        </w:r>
                      </w:p>
                    </w:tc>
                    <w:tc>
                      <w:tcPr>
                        <w:tcW w:w="5551" w:type="dxa"/>
                        <w:tcBorders>
                          <w:top w:val="single" w:sz="2" w:space="0" w:color="E7E6E6"/>
                        </w:tcBorders>
                        <w:shd w:val="clear" w:color="auto" w:fill="FFFFFF"/>
                      </w:tcPr>
                      <w:p>
                        <w:pPr>
                          <w:ind w:left="108" w:right="108"/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>PROJECT NAME: Salcos DRP - Direct reduction plant</w:t>
                        </w:r>
                        <w:r>
                          <w:br/>
                        </w: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>CUSTOMER: Salzgitter, Energiron</w:t>
                        </w:r>
                        <w:r>
                          <w:br/>
                        </w: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>WORK DESCRIPTION: Software development</w:t>
                        </w:r>
                        <w:r>
                          <w:br/>
                        </w: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>PLC AREA:  WTP PLC</w:t>
                        </w:r>
                        <w:r>
                          <w:br/>
                        </w: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>PLATFORM: Simatic Step7 PCS7, HMI WinCC 7,5</w:t>
                        </w:r>
                        <w:r>
                          <w:br/>
                        </w: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>POSITIONS: Software developer</w:t>
                        </w:r>
                      </w:p>
                    </w:tc>
                  </w:tr>
                  <w:tr>
                    <w:tc>
                      <w:tcPr>
                        <w:tcW w:w="236" w:type="dxa"/>
                        <w:shd w:val="clear" w:color="auto" w:fill="FFFFFF"/>
                      </w:tcPr>
                      <w:p/>
                    </w:tc>
                    <w:tc>
                      <w:tcPr>
                        <w:tcW w:w="847" w:type="dxa"/>
                        <w:tcBorders>
                          <w:top w:val="single" w:sz="2" w:space="0" w:color="E7E6E6"/>
                        </w:tcBorders>
                        <w:shd w:val="clear" w:color="auto" w:fill="FFFFFF"/>
                      </w:tcPr>
                      <w:p>
                        <w:pPr>
                          <w:ind w:left="108" w:right="108"/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>2024</w:t>
                        </w:r>
                      </w:p>
                    </w:tc>
                    <w:tc>
                      <w:tcPr>
                        <w:tcW w:w="5551" w:type="dxa"/>
                        <w:tcBorders>
                          <w:top w:val="single" w:sz="2" w:space="0" w:color="E7E6E6"/>
                        </w:tcBorders>
                        <w:shd w:val="clear" w:color="auto" w:fill="FFFFFF"/>
                      </w:tcPr>
                      <w:p>
                        <w:pPr>
                          <w:ind w:left="108" w:right="108"/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>PROJECT NAME: Standardization DRP - Direct reduction plant</w:t>
                        </w:r>
                        <w:r>
                          <w:br/>
                        </w: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>CUSTOMER: Tenova</w:t>
                        </w:r>
                        <w:r>
                          <w:br/>
                        </w: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>WORK DESCRIPTION: Software development</w:t>
                        </w:r>
                        <w:r>
                          <w:br/>
                        </w: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>PLC AREA:  Core Area PLC, Process Gas Heater PLC</w:t>
                        </w:r>
                        <w:r>
                          <w:br/>
                        </w: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>PLATFORM: Simatic Step7 PCS7, HMI WinCC 7,5</w:t>
                        </w:r>
                        <w:r>
                          <w:br/>
                        </w: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>POSITIONS: Software developer</w:t>
                        </w:r>
                      </w:p>
                    </w:tc>
                  </w:tr>
                  <w:tr>
                    <w:tc>
                      <w:tcPr>
                        <w:tcW w:w="236" w:type="dxa"/>
                        <w:shd w:val="clear" w:color="auto" w:fill="FFFFFF"/>
                      </w:tcPr>
                      <w:p/>
                    </w:tc>
                    <w:tc>
                      <w:tcPr>
                        <w:tcW w:w="847" w:type="dxa"/>
                        <w:tcBorders>
                          <w:top w:val="single" w:sz="2" w:space="0" w:color="E7E6E6"/>
                        </w:tcBorders>
                        <w:shd w:val="clear" w:color="auto" w:fill="FFFFFF"/>
                      </w:tcPr>
                      <w:p>
                        <w:pPr>
                          <w:ind w:left="108" w:right="108"/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>2023</w:t>
                        </w:r>
                      </w:p>
                    </w:tc>
                    <w:tc>
                      <w:tcPr>
                        <w:tcW w:w="5551" w:type="dxa"/>
                        <w:tcBorders>
                          <w:top w:val="single" w:sz="2" w:space="0" w:color="E7E6E6"/>
                        </w:tcBorders>
                        <w:shd w:val="clear" w:color="auto" w:fill="FFFFFF"/>
                      </w:tcPr>
                      <w:p>
                        <w:pPr>
                          <w:ind w:left="108" w:right="108"/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>PROJECT NAME: Rolling Mill - Pipe mill</w:t>
                        </w:r>
                        <w:r>
                          <w:br/>
                        </w: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>CUSTOMER: OMK Vyksa steel works,</w:t>
                        </w:r>
                        <w:r>
                          <w:br/>
                        </w: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>PLACE: Vyksa, Russia</w:t>
                        </w:r>
                        <w:r>
                          <w:br/>
                        </w: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>WORK DESCRIPTION: Commissioning on site</w:t>
                        </w:r>
                        <w:r>
                          <w:br/>
                        </w: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>PLC AREA: Pipe finishing line area- LD81C1(Cooling bad entry and exit area), LD81C2(Removal and Cutting line 1), LD81C3(Auxiliary and Cutting line 2), D15BAD(Blowing station line 1), G15BAD(Blowing station line 2)</w:t>
                        </w:r>
                        <w:r>
                          <w:br/>
                        </w: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>PLATFORM: TiaPortal15.1, HMI WinCC 7.5, Zenon 7.5</w:t>
                        </w:r>
                      </w:p>
                    </w:tc>
                  </w:tr>
                  <w:tr>
                    <w:tc>
                      <w:tcPr>
                        <w:tcW w:w="236" w:type="dxa"/>
                        <w:shd w:val="clear" w:color="auto" w:fill="FFFFFF"/>
                      </w:tcPr>
                      <w:p/>
                    </w:tc>
                    <w:tc>
                      <w:tcPr>
                        <w:tcW w:w="847" w:type="dxa"/>
                        <w:tcBorders>
                          <w:top w:val="single" w:sz="2" w:space="0" w:color="E7E6E6"/>
                        </w:tcBorders>
                        <w:shd w:val="clear" w:color="auto" w:fill="FFFFFF"/>
                      </w:tcPr>
                      <w:p>
                        <w:pPr>
                          <w:ind w:left="108" w:right="108"/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>2022</w:t>
                        </w:r>
                      </w:p>
                    </w:tc>
                    <w:tc>
                      <w:tcPr>
                        <w:tcW w:w="5551" w:type="dxa"/>
                        <w:tcBorders>
                          <w:top w:val="single" w:sz="2" w:space="0" w:color="E7E6E6"/>
                        </w:tcBorders>
                        <w:shd w:val="clear" w:color="auto" w:fill="FFFFFF"/>
                      </w:tcPr>
                      <w:p>
                        <w:pPr>
                          <w:ind w:left="108" w:right="108"/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>PROJECT NAME: DRP - Direct reduction plant</w:t>
                        </w:r>
                        <w:r>
                          <w:br/>
                        </w: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>CUSTOMER: Ezz Steel</w:t>
                        </w:r>
                        <w:r>
                          <w:br/>
                        </w: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>PLACE: Suez, Egypt</w:t>
                        </w:r>
                        <w:r>
                          <w:br/>
                        </w: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>WORK DESCRIPTION: Education about new technology</w:t>
                        </w:r>
                        <w:r>
                          <w:br/>
                        </w: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 xml:space="preserve">PLC AREA: Material handling PLC, Reactor Solids PLC, Reformer PLC, Gas treatment PLC, WTP PLC, Safety PLC   </w:t>
                        </w:r>
                        <w:r>
                          <w:br/>
                        </w: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>PLATFORM: Simatic Step7 PCS7, HMI WinCC</w:t>
                        </w:r>
                        <w:r>
                          <w:br/>
                        </w: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>POSITIONS: Seminar participant</w:t>
                        </w:r>
                      </w:p>
                    </w:tc>
                  </w:tr>
                  <w:tr>
                    <w:tc>
                      <w:tcPr>
                        <w:tcW w:w="236" w:type="dxa"/>
                        <w:shd w:val="clear" w:color="auto" w:fill="FFFFFF"/>
                      </w:tcPr>
                      <w:p/>
                    </w:tc>
                    <w:tc>
                      <w:tcPr>
                        <w:tcW w:w="847" w:type="dxa"/>
                        <w:tcBorders>
                          <w:top w:val="single" w:sz="2" w:space="0" w:color="E7E6E6"/>
                        </w:tcBorders>
                        <w:shd w:val="clear" w:color="auto" w:fill="FFFFFF"/>
                      </w:tcPr>
                      <w:p>
                        <w:pPr>
                          <w:ind w:left="108" w:right="108"/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>2022</w:t>
                        </w:r>
                      </w:p>
                    </w:tc>
                    <w:tc>
                      <w:tcPr>
                        <w:tcW w:w="5551" w:type="dxa"/>
                        <w:tcBorders>
                          <w:top w:val="single" w:sz="2" w:space="0" w:color="E7E6E6"/>
                        </w:tcBorders>
                        <w:shd w:val="clear" w:color="auto" w:fill="FFFFFF"/>
                      </w:tcPr>
                      <w:p>
                        <w:pPr>
                          <w:ind w:left="108" w:right="108"/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>PROJECT NAME: GSP - Gas cleaning plant</w:t>
                        </w:r>
                        <w:r>
                          <w:br/>
                        </w: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 xml:space="preserve">CUSTOMER: Arcelomittal  </w:t>
                        </w:r>
                        <w:r>
                          <w:br/>
                        </w: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>PLACE: Kryvy Rih, Ukraine</w:t>
                        </w:r>
                        <w:r>
                          <w:br/>
                        </w: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 xml:space="preserve">WORK DESCRIPTION: Software development </w:t>
                        </w:r>
                        <w:r>
                          <w:br/>
                        </w: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 xml:space="preserve">PLC AREA: Pump House - Common PLC  </w:t>
                        </w:r>
                        <w:r>
                          <w:br/>
                        </w: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>PLATFORM: Simatic Step7 Multi-project S7-400H, HMI WinCC 7.5 Sp 1, KEP Server EX</w:t>
                        </w:r>
                        <w:r>
                          <w:br/>
                        </w: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>POSITIONS: Software developer</w:t>
                        </w:r>
                      </w:p>
                    </w:tc>
                  </w:tr>
                  <w:tr>
                    <w:tc>
                      <w:tcPr>
                        <w:tcW w:w="236" w:type="dxa"/>
                        <w:shd w:val="clear" w:color="auto" w:fill="FFFFFF"/>
                      </w:tcPr>
                      <w:p/>
                    </w:tc>
                    <w:tc>
                      <w:tcPr>
                        <w:tcW w:w="847" w:type="dxa"/>
                        <w:tcBorders>
                          <w:top w:val="single" w:sz="2" w:space="0" w:color="E7E6E6"/>
                        </w:tcBorders>
                        <w:shd w:val="clear" w:color="auto" w:fill="FFFFFF"/>
                      </w:tcPr>
                      <w:p>
                        <w:pPr>
                          <w:ind w:left="108" w:right="108"/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>2021</w:t>
                        </w:r>
                      </w:p>
                    </w:tc>
                    <w:tc>
                      <w:tcPr>
                        <w:tcW w:w="5551" w:type="dxa"/>
                        <w:tcBorders>
                          <w:top w:val="single" w:sz="2" w:space="0" w:color="E7E6E6"/>
                        </w:tcBorders>
                        <w:shd w:val="clear" w:color="auto" w:fill="FFFFFF"/>
                      </w:tcPr>
                      <w:p>
                        <w:pPr>
                          <w:ind w:left="108" w:right="108"/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>PROJECT NAME: Blast Furnace No.3 - Steel making</w:t>
                        </w:r>
                        <w:r>
                          <w:br/>
                        </w: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 xml:space="preserve">CUSTOMER: Metalloinvest Ural Steel </w:t>
                        </w:r>
                        <w:r>
                          <w:br/>
                        </w: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>PLACE: Novotroick, Russia</w:t>
                        </w:r>
                        <w:r>
                          <w:br/>
                        </w: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 xml:space="preserve">WORK DESCRIPTION: Commissioning on site - Revamping </w:t>
                        </w:r>
                        <w:r>
                          <w:br/>
                        </w: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 xml:space="preserve">PLC AREA: Top Charging, Stock House, Pump House, Furnace Cooling, Natural Gas, Above burden probe  </w:t>
                        </w:r>
                        <w:r>
                          <w:br/>
                        </w: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>PLATFORM: Simatic Step7 Multi-project S7-400H, HMI WinCC 7.4 Server-Client, Process Historian</w:t>
                        </w:r>
                        <w:r>
                          <w:br/>
                        </w: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>POSITIONS: Automation coordinator/ Automation Supervisor/ Software developer</w:t>
                        </w:r>
                      </w:p>
                    </w:tc>
                  </w:tr>
                  <w:tr>
                    <w:tc>
                      <w:tcPr>
                        <w:tcW w:w="236" w:type="dxa"/>
                        <w:shd w:val="clear" w:color="auto" w:fill="FFFFFF"/>
                      </w:tcPr>
                      <w:p/>
                    </w:tc>
                    <w:tc>
                      <w:tcPr>
                        <w:tcW w:w="847" w:type="dxa"/>
                        <w:tcBorders>
                          <w:top w:val="single" w:sz="2" w:space="0" w:color="E7E6E6"/>
                        </w:tcBorders>
                        <w:shd w:val="clear" w:color="auto" w:fill="FFFFFF"/>
                      </w:tcPr>
                      <w:p>
                        <w:pPr>
                          <w:ind w:left="108" w:right="108"/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>2020</w:t>
                        </w:r>
                      </w:p>
                    </w:tc>
                    <w:tc>
                      <w:tcPr>
                        <w:tcW w:w="5551" w:type="dxa"/>
                        <w:tcBorders>
                          <w:top w:val="single" w:sz="2" w:space="0" w:color="E7E6E6"/>
                        </w:tcBorders>
                        <w:shd w:val="clear" w:color="auto" w:fill="FFFFFF"/>
                      </w:tcPr>
                      <w:p>
                        <w:pPr>
                          <w:ind w:left="108" w:right="108"/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>PROJECT NAME: Blast Furnace No.2 - Steel making</w:t>
                        </w:r>
                        <w:r>
                          <w:br/>
                        </w: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 xml:space="preserve">CUSTOMER: Metalloinvest Ural Steel </w:t>
                        </w:r>
                        <w:r>
                          <w:br/>
                        </w: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>PLACE: Novotroick, Russia</w:t>
                        </w:r>
                        <w:r>
                          <w:br/>
                        </w: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 xml:space="preserve">WORK DESCRIPTION: Commissioning on site - Revamping </w:t>
                        </w:r>
                        <w:r>
                          <w:br/>
                        </w: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 xml:space="preserve">PLC AREA: Pump House, Furnace Cooling, Natural Gas, Above burden probe  </w:t>
                        </w:r>
                        <w:r>
                          <w:br/>
                        </w: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>PLATFORM: Simatic Step7 Multi-project S7-400H, HMI WinCC 7.4 Server-Client, Process Historian</w:t>
                        </w:r>
                        <w:r>
                          <w:br/>
                        </w: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>POSITIONS: Automation Supervisor/ Software developer</w:t>
                        </w:r>
                      </w:p>
                    </w:tc>
                  </w:tr>
                  <w:tr>
                    <w:tc>
                      <w:tcPr>
                        <w:tcW w:w="236" w:type="dxa"/>
                        <w:shd w:val="clear" w:color="auto" w:fill="FFFFFF"/>
                      </w:tcPr>
                      <w:p/>
                    </w:tc>
                    <w:tc>
                      <w:tcPr>
                        <w:tcW w:w="847" w:type="dxa"/>
                        <w:tcBorders>
                          <w:top w:val="single" w:sz="2" w:space="0" w:color="E7E6E6"/>
                        </w:tcBorders>
                        <w:shd w:val="clear" w:color="auto" w:fill="FFFFFF"/>
                      </w:tcPr>
                      <w:p>
                        <w:pPr>
                          <w:ind w:left="108" w:right="108"/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>2019</w:t>
                        </w:r>
                      </w:p>
                    </w:tc>
                    <w:tc>
                      <w:tcPr>
                        <w:tcW w:w="5551" w:type="dxa"/>
                        <w:tcBorders>
                          <w:top w:val="single" w:sz="2" w:space="0" w:color="E7E6E6"/>
                        </w:tcBorders>
                        <w:shd w:val="clear" w:color="auto" w:fill="FFFFFF"/>
                      </w:tcPr>
                      <w:p>
                        <w:pPr>
                          <w:ind w:left="108" w:right="108"/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>PROJECT NAME: Rolling Mill - Pipe mill</w:t>
                        </w:r>
                        <w:r>
                          <w:br/>
                        </w: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>CUSTOMER: OMK Vyksa steel works,</w:t>
                        </w:r>
                        <w:r>
                          <w:br/>
                        </w: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>PLACE: Vyksa, Russia</w:t>
                        </w:r>
                        <w:r>
                          <w:br/>
                        </w: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>WORK DESCRIPTION: Commissioning on site</w:t>
                        </w:r>
                        <w:r>
                          <w:br/>
                        </w: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 xml:space="preserve">PLC AREA: Pipe finishing line area </w:t>
                        </w:r>
                        <w:r>
                          <w:br/>
                        </w: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>PLATFORM: Simatic Step7 S7-300, HMI WinCC 7.3</w:t>
                        </w:r>
                      </w:p>
                    </w:tc>
                  </w:tr>
                  <w:tr>
                    <w:tc>
                      <w:tcPr>
                        <w:tcW w:w="236" w:type="dxa"/>
                        <w:shd w:val="clear" w:color="auto" w:fill="FFFFFF"/>
                      </w:tcPr>
                      <w:p/>
                    </w:tc>
                    <w:tc>
                      <w:tcPr>
                        <w:tcW w:w="847" w:type="dxa"/>
                        <w:tcBorders>
                          <w:top w:val="single" w:sz="2" w:space="0" w:color="E7E6E6"/>
                        </w:tcBorders>
                        <w:shd w:val="clear" w:color="auto" w:fill="FFFFFF"/>
                      </w:tcPr>
                      <w:p>
                        <w:pPr>
                          <w:ind w:left="108" w:right="108"/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>2019</w:t>
                        </w:r>
                      </w:p>
                    </w:tc>
                    <w:tc>
                      <w:tcPr>
                        <w:tcW w:w="5551" w:type="dxa"/>
                        <w:tcBorders>
                          <w:top w:val="single" w:sz="2" w:space="0" w:color="E7E6E6"/>
                        </w:tcBorders>
                        <w:shd w:val="clear" w:color="auto" w:fill="FFFFFF"/>
                      </w:tcPr>
                      <w:p>
                        <w:pPr>
                          <w:ind w:left="108" w:right="108"/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>PROJECT NAME: Rolling Mill - Pipe mill</w:t>
                        </w:r>
                        <w:r>
                          <w:br/>
                        </w: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>CUSTOMER: OMK Vyksa steel works,</w:t>
                        </w:r>
                        <w:r>
                          <w:br/>
                        </w: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>PLACE: Vyksa, Russia</w:t>
                        </w:r>
                        <w:r>
                          <w:br/>
                        </w: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>WORK DESCRIPTION: Commissioning on site</w:t>
                        </w:r>
                        <w:r>
                          <w:br/>
                        </w: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 xml:space="preserve">PLC AREA: Heat treatment line  </w:t>
                        </w:r>
                        <w:r>
                          <w:br/>
                        </w: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>PLATFORM: Simatic Step7 S7-300, HMI WinCC 7.3</w:t>
                        </w:r>
                      </w:p>
                    </w:tc>
                  </w:tr>
                </w:tbl>
                <w:p>
                  <w:pPr>
                    <w:ind w:left="108" w:right="108"/>
                    <w:jc w:val="right"/>
                    <w:rPr/>
                  </w:pPr>
                </w:p>
              </w:tc>
            </w:tr>
            <w:tr>
              <w:tc>
                <w:tcPr>
                  <w:tcW w:w="7320" w:type="dxa"/>
                  <w:shd w:val="clear" w:color="auto" w:fill="FFFFFF"/>
                </w:tcPr>
                <w:tbl>
                  <w:tblPr>
                    <w:tblW w:w="0" w:type="auto"/>
                    <w:tblInd w:w="108" w:type="dxa"/>
                    <w:tblLayout w:type="fixed"/>
                    <w:tblCellMar>
                      <w:left w:w="0" w:type="dxa"/>
                      <w:right w:w="0" w:type="dxa"/>
                    </w:tblCellMar>
                  </w:tblPr>
                  <w:tblGrid>
                    <w:gridCol w:w="236"/>
                    <w:gridCol w:w="847"/>
                    <w:gridCol w:w="5551"/>
                  </w:tblGrid>
                  <w:tr>
                    <w:tc>
                      <w:tcPr>
                        <w:tcW w:w="6634" w:type="dxa"/>
                        <w:tcBorders>
                          <w:top w:val="single" w:sz="4" w:space="0" w:color="000000"/>
                        </w:tcBorders>
                        <w:gridSpan w:val="3"/>
                        <w:shd w:val="clear" w:color="auto" w:fill="FFFFFF"/>
                      </w:tcPr>
                      <w:p>
                        <w:pPr>
                          <w:ind w:left="108" w:right="108"/>
                          <w:rPr>
                            <w:rFonts w:ascii="Arial" w:hAnsi="Arial" w:eastAsia="Arial" w:cs="Arial"/>
                            <w:b/>
                            <w:bCs/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000000"/>
                            <w:sz w:val="22"/>
                          </w:rPr>
                          <w:t>Education:</w:t>
                        </w:r>
                      </w:p>
                    </w:tc>
                  </w:tr>
                  <w:tr>
                    <w:tc>
                      <w:tcPr>
                        <w:tcW w:w="236" w:type="dxa"/>
                        <w:shd w:val="clear" w:color="auto" w:fill="FFFFFF"/>
                      </w:tcPr>
                      <w:p/>
                    </w:tc>
                    <w:tc>
                      <w:tcPr>
                        <w:tcW w:w="847" w:type="dxa"/>
                        <w:tcBorders>
                          <w:top w:val="single" w:sz="2" w:space="0" w:color="E7E6E6"/>
                        </w:tcBorders>
                        <w:shd w:val="clear" w:color="auto" w:fill="FFFFFF"/>
                      </w:tcPr>
                      <w:p>
                        <w:pPr>
                          <w:ind w:left="108" w:right="108"/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 xml:space="preserve">2020 </w:t>
                        </w:r>
                      </w:p>
                    </w:tc>
                    <w:tc>
                      <w:tcPr>
                        <w:tcW w:w="5551" w:type="dxa"/>
                        <w:tcBorders>
                          <w:top w:val="single" w:sz="2" w:space="0" w:color="E7E6E6"/>
                        </w:tcBorders>
                        <w:shd w:val="clear" w:color="auto" w:fill="FFFFFF"/>
                      </w:tcPr>
                      <w:p>
                        <w:pPr>
                          <w:ind w:left="108" w:right="108"/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>Faculty of Electronic Engineering, University of Niš, Serbia: Master Degree Master Engineer of Electrical Engineering and Computing, Control Systems</w:t>
                        </w:r>
                      </w:p>
                    </w:tc>
                  </w:tr>
                  <w:tr>
                    <w:tc>
                      <w:tcPr>
                        <w:tcW w:w="236" w:type="dxa"/>
                        <w:shd w:val="clear" w:color="auto" w:fill="FFFFFF"/>
                      </w:tcPr>
                      <w:p/>
                    </w:tc>
                    <w:tc>
                      <w:tcPr>
                        <w:tcW w:w="847" w:type="dxa"/>
                        <w:tcBorders>
                          <w:top w:val="single" w:sz="2" w:space="0" w:color="E7E6E6"/>
                        </w:tcBorders>
                        <w:shd w:val="clear" w:color="auto" w:fill="FFFFFF"/>
                      </w:tcPr>
                      <w:p>
                        <w:pPr>
                          <w:ind w:left="108" w:right="108"/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 xml:space="preserve">2017 </w:t>
                        </w:r>
                      </w:p>
                    </w:tc>
                    <w:tc>
                      <w:tcPr>
                        <w:tcW w:w="5551" w:type="dxa"/>
                        <w:tcBorders>
                          <w:top w:val="single" w:sz="2" w:space="0" w:color="E7E6E6"/>
                        </w:tcBorders>
                        <w:shd w:val="clear" w:color="auto" w:fill="FFFFFF"/>
                      </w:tcPr>
                      <w:p>
                        <w:pPr>
                          <w:ind w:left="108" w:right="108"/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>Faculty of Electronic Engineering, University of Niš, Serbia: Bachelor Degree Control Systems (UPS)</w:t>
                        </w:r>
                      </w:p>
                    </w:tc>
                  </w:tr>
                </w:tbl>
                <w:p>
                  <w:pPr>
                    <w:ind w:left="108" w:right="108"/>
                    <w:jc w:val="right"/>
                    <w:rPr/>
                  </w:pPr>
                </w:p>
              </w:tc>
            </w:tr>
            <w:tr>
              <w:tc>
                <w:tcPr>
                  <w:tcW w:w="7320" w:type="dxa"/>
                  <w:shd w:val="clear" w:color="auto" w:fill="FFFFFF"/>
                </w:tcPr>
                <w:tbl>
                  <w:tblPr>
                    <w:tblW w:w="0" w:type="auto"/>
                    <w:tblInd w:w="108" w:type="dxa"/>
                    <w:tblLayout w:type="fixed"/>
                    <w:tblCellMar>
                      <w:left w:w="0" w:type="dxa"/>
                      <w:right w:w="0" w:type="dxa"/>
                    </w:tblCellMar>
                  </w:tblPr>
                  <w:tblGrid>
                    <w:gridCol w:w="236"/>
                    <w:gridCol w:w="847"/>
                    <w:gridCol w:w="5563"/>
                  </w:tblGrid>
                  <w:tr>
                    <w:tc>
                      <w:tcPr>
                        <w:tcW w:w="6646" w:type="dxa"/>
                        <w:tcBorders>
                          <w:top w:val="single" w:sz="4" w:space="0" w:color="000000"/>
                        </w:tcBorders>
                        <w:gridSpan w:val="3"/>
                        <w:shd w:val="clear" w:color="auto" w:fill="FFFFFF"/>
                      </w:tcPr>
                      <w:p>
                        <w:pPr>
                          <w:ind w:left="108" w:right="108"/>
                          <w:rPr>
                            <w:rFonts w:ascii="Arial" w:hAnsi="Arial" w:eastAsia="Arial" w:cs="Arial"/>
                            <w:b/>
                            <w:bCs/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000000"/>
                            <w:sz w:val="22"/>
                          </w:rPr>
                          <w:t>Certifications, Licences and Training:</w:t>
                        </w:r>
                      </w:p>
                    </w:tc>
                  </w:tr>
                  <w:tr>
                    <w:tc>
                      <w:tcPr>
                        <w:tcW w:w="236" w:type="dxa"/>
                        <w:shd w:val="clear" w:color="auto" w:fill="FFFFFF"/>
                      </w:tcPr>
                      <w:p/>
                    </w:tc>
                    <w:tc>
                      <w:tcPr>
                        <w:tcW w:w="847" w:type="dxa"/>
                        <w:tcBorders>
                          <w:top w:val="single" w:sz="2" w:space="0" w:color="E7E6E6"/>
                        </w:tcBorders>
                        <w:shd w:val="clear" w:color="auto" w:fill="FFFFFF"/>
                      </w:tcPr>
                      <w:p>
                        <w:pPr>
                          <w:ind w:left="108" w:right="108"/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>2020</w:t>
                        </w:r>
                      </w:p>
                    </w:tc>
                    <w:tc>
                      <w:tcPr>
                        <w:tcW w:w="5563" w:type="dxa"/>
                        <w:tcBorders>
                          <w:top w:val="single" w:sz="2" w:space="0" w:color="E7E6E6"/>
                        </w:tcBorders>
                        <w:shd w:val="clear" w:color="auto" w:fill="FFFFFF"/>
                      </w:tcPr>
                      <w:p>
                        <w:pPr>
                          <w:ind w:left="108" w:right="108"/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>SQL Bootcamp with MySQL, PHP &amp; Python</w:t>
                        </w:r>
                      </w:p>
                    </w:tc>
                  </w:tr>
                  <w:tr>
                    <w:tc>
                      <w:tcPr>
                        <w:tcW w:w="236" w:type="dxa"/>
                        <w:shd w:val="clear" w:color="auto" w:fill="FFFFFF"/>
                      </w:tcPr>
                      <w:p/>
                    </w:tc>
                    <w:tc>
                      <w:tcPr>
                        <w:tcW w:w="847" w:type="dxa"/>
                        <w:tcBorders>
                          <w:top w:val="single" w:sz="2" w:space="0" w:color="E7E6E6"/>
                        </w:tcBorders>
                        <w:shd w:val="clear" w:color="auto" w:fill="FFFFFF"/>
                      </w:tcPr>
                      <w:p>
                        <w:pPr>
                          <w:ind w:left="108" w:right="108"/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>2020</w:t>
                        </w:r>
                      </w:p>
                    </w:tc>
                    <w:tc>
                      <w:tcPr>
                        <w:tcW w:w="5563" w:type="dxa"/>
                        <w:tcBorders>
                          <w:top w:val="single" w:sz="2" w:space="0" w:color="E7E6E6"/>
                        </w:tcBorders>
                        <w:shd w:val="clear" w:color="auto" w:fill="FFFFFF"/>
                      </w:tcPr>
                      <w:p>
                        <w:pPr>
                          <w:ind w:left="108" w:right="108"/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>Learning Python</w:t>
                        </w:r>
                      </w:p>
                    </w:tc>
                  </w:tr>
                </w:tbl>
                <w:p>
                  <w:pPr>
                    <w:ind w:left="108" w:right="108"/>
                    <w:jc w:val="right"/>
                    <w:rPr/>
                  </w:pPr>
                </w:p>
              </w:tc>
            </w:tr>
            <w:tr>
              <w:tc>
                <w:tcPr>
                  <w:tcW w:w="7320" w:type="dxa"/>
                  <w:shd w:val="clear" w:color="auto" w:fill="FFFFFF"/>
                </w:tcPr>
                <w:tbl>
                  <w:tblPr>
                    <w:tblW w:w="0" w:type="auto"/>
                    <w:tblInd w:w="108" w:type="dxa"/>
                    <w:tblLayout w:type="fixed"/>
                    <w:tblCellMar>
                      <w:left w:w="0" w:type="dxa"/>
                      <w:right w:w="0" w:type="dxa"/>
                    </w:tblCellMar>
                  </w:tblPr>
                  <w:tblGrid>
                    <w:gridCol w:w="236"/>
                    <w:gridCol w:w="6410"/>
                  </w:tblGrid>
                  <w:tr>
                    <w:tc>
                      <w:tcPr>
                        <w:tcW w:w="6646" w:type="dxa"/>
                        <w:tcBorders>
                          <w:top w:val="single" w:sz="4" w:space="0" w:color="000000"/>
                        </w:tcBorders>
                        <w:gridSpan w:val="2"/>
                        <w:shd w:val="clear" w:color="auto" w:fill="FFFFFF"/>
                      </w:tcPr>
                      <w:p>
                        <w:pPr>
                          <w:ind w:left="108" w:right="108"/>
                          <w:rPr>
                            <w:rFonts w:ascii="Arial" w:hAnsi="Arial" w:eastAsia="Arial" w:cs="Arial"/>
                            <w:b/>
                            <w:bCs/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000000"/>
                            <w:sz w:val="22"/>
                          </w:rPr>
                          <w:t>Strengths:</w:t>
                        </w:r>
                      </w:p>
                    </w:tc>
                  </w:tr>
                  <w:tr>
                    <w:tc>
                      <w:tcPr>
                        <w:tcW w:w="236" w:type="dxa"/>
                        <w:shd w:val="clear" w:color="auto" w:fill="FFFFFF"/>
                      </w:tcPr>
                      <w:p>
                        <w:pPr>
                          <w:ind w:left="468" w:right="108"/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/>
                        </w:r>
                      </w:p>
                    </w:tc>
                    <w:tc>
                      <w:tcPr>
                        <w:tcW w:w="6410" w:type="dxa"/>
                        <w:tcBorders>
                          <w:top w:val="single" w:sz="2" w:space="0" w:color="E7E6E6"/>
                          <w:bottom w:val="single" w:sz="2" w:space="0" w:color="E7E6E6"/>
                        </w:tcBorders>
                        <w:shd w:val="clear" w:color="auto" w:fill="FFFFFF"/>
                      </w:tcPr>
                      <w:p>
                        <w:pPr>
                          <w:ind w:left="108" w:right="108"/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 xml:space="preserve"> -  Ambitious, Precise, Persistent </w:t>
                        </w:r>
                      </w:p>
                    </w:tc>
                  </w:tr>
                  <w:tr>
                    <w:tc>
                      <w:tcPr>
                        <w:tcW w:w="236" w:type="dxa"/>
                        <w:shd w:val="clear" w:color="auto" w:fill="FFFFFF"/>
                      </w:tcPr>
                      <w:p>
                        <w:pPr>
                          <w:ind w:left="108" w:right="108"/>
                          <w:jc w:val="right"/>
                          <w:rPr/>
                        </w:pPr>
                      </w:p>
                    </w:tc>
                    <w:tc>
                      <w:tcPr>
                        <w:tcW w:w="6410" w:type="dxa"/>
                        <w:tcBorders>
                          <w:top w:val="single" w:sz="2" w:space="0" w:color="E7E6E6"/>
                          <w:bottom w:val="single" w:sz="2" w:space="0" w:color="E7E6E6"/>
                        </w:tcBorders>
                        <w:shd w:val="clear" w:color="auto" w:fill="FFFFFF"/>
                      </w:tcPr>
                      <w:p>
                        <w:pPr>
                          <w:ind w:left="108" w:right="108"/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 xml:space="preserve"> -  Full of working spirit</w:t>
                        </w:r>
                      </w:p>
                    </w:tc>
                  </w:tr>
                  <w:tr>
                    <w:tc>
                      <w:tcPr>
                        <w:tcW w:w="236" w:type="dxa"/>
                        <w:shd w:val="clear" w:color="auto" w:fill="FFFFFF"/>
                      </w:tcPr>
                      <w:p>
                        <w:pPr>
                          <w:ind w:left="108" w:right="108"/>
                          <w:jc w:val="right"/>
                          <w:rPr/>
                        </w:pPr>
                      </w:p>
                    </w:tc>
                    <w:tc>
                      <w:tcPr>
                        <w:tcW w:w="6410" w:type="dxa"/>
                        <w:tcBorders>
                          <w:top w:val="single" w:sz="2" w:space="0" w:color="E7E6E6"/>
                        </w:tcBorders>
                        <w:shd w:val="clear" w:color="auto" w:fill="FFFFFF"/>
                      </w:tcPr>
                      <w:p>
                        <w:pPr>
                          <w:ind w:left="108" w:right="108"/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/>
                        </w:r>
                      </w:p>
                    </w:tc>
                  </w:tr>
                </w:tbl>
                <w:p>
                  <w:pPr>
                    <w:ind w:left="108" w:right="108"/>
                    <w:jc w:val="right"/>
                    <w:rPr/>
                  </w:pPr>
                </w:p>
              </w:tc>
            </w:tr>
            <w:tr>
              <w:tc>
                <w:tcPr>
                  <w:tcW w:w="7320" w:type="dxa"/>
                  <w:shd w:val="clear" w:color="auto" w:fill="FFFFFF"/>
                </w:tcPr>
                <w:tbl>
                  <w:tblPr>
                    <w:tblW w:w="0" w:type="auto"/>
                    <w:tblInd w:w="108" w:type="dxa"/>
                    <w:tblLayout w:type="fixed"/>
                    <w:tblCellMar>
                      <w:left w:w="0" w:type="dxa"/>
                      <w:right w:w="0" w:type="dxa"/>
                    </w:tblCellMar>
                  </w:tblPr>
                  <w:tblGrid>
                    <w:gridCol w:w="236"/>
                    <w:gridCol w:w="6410"/>
                  </w:tblGrid>
                  <w:tr>
                    <w:tc>
                      <w:tcPr>
                        <w:tcW w:w="6646" w:type="dxa"/>
                        <w:tcBorders>
                          <w:top w:val="single" w:sz="4" w:space="0" w:color="000000"/>
                        </w:tcBorders>
                        <w:gridSpan w:val="2"/>
                        <w:shd w:val="clear" w:color="auto" w:fill="FFFFFF"/>
                      </w:tcPr>
                      <w:p>
                        <w:pPr>
                          <w:ind w:left="108" w:right="108"/>
                          <w:rPr>
                            <w:rFonts w:ascii="Arial" w:hAnsi="Arial" w:eastAsia="Arial" w:cs="Arial"/>
                            <w:b/>
                            <w:bCs/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000000"/>
                            <w:sz w:val="22"/>
                          </w:rPr>
                          <w:t>Areas of Development:</w:t>
                        </w:r>
                      </w:p>
                    </w:tc>
                  </w:tr>
                  <w:tr>
                    <w:tc>
                      <w:tcPr>
                        <w:tcW w:w="236" w:type="dxa"/>
                        <w:shd w:val="clear" w:color="auto" w:fill="FFFFFF"/>
                      </w:tcPr>
                      <w:p>
                        <w:pPr>
                          <w:ind w:left="468" w:right="108"/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/>
                        </w:r>
                      </w:p>
                    </w:tc>
                    <w:tc>
                      <w:tcPr>
                        <w:tcW w:w="6410" w:type="dxa"/>
                        <w:tcBorders>
                          <w:top w:val="single" w:sz="2" w:space="0" w:color="E7E6E6"/>
                          <w:bottom w:val="single" w:sz="2" w:space="0" w:color="E7E6E6"/>
                        </w:tcBorders>
                        <w:shd w:val="clear" w:color="auto" w:fill="FFFFFF"/>
                      </w:tcPr>
                      <w:p>
                        <w:pPr>
                          <w:ind w:left="108" w:right="108"/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 xml:space="preserve"> -  Leadership, Team work, Productivity, Creativity </w:t>
                        </w:r>
                      </w:p>
                    </w:tc>
                  </w:tr>
                  <w:tr>
                    <w:tc>
                      <w:tcPr>
                        <w:tcW w:w="236" w:type="dxa"/>
                        <w:shd w:val="clear" w:color="auto" w:fill="FFFFFF"/>
                      </w:tcPr>
                      <w:p>
                        <w:pPr>
                          <w:ind w:left="108" w:right="108"/>
                          <w:jc w:val="right"/>
                          <w:rPr/>
                        </w:pPr>
                      </w:p>
                    </w:tc>
                    <w:tc>
                      <w:tcPr>
                        <w:tcW w:w="6410" w:type="dxa"/>
                        <w:tcBorders>
                          <w:top w:val="single" w:sz="2" w:space="0" w:color="E7E6E6"/>
                        </w:tcBorders>
                        <w:shd w:val="clear" w:color="auto" w:fill="FFFFFF"/>
                      </w:tcPr>
                      <w:p>
                        <w:pPr>
                          <w:ind w:left="108" w:right="108"/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/>
                        </w:r>
                      </w:p>
                    </w:tc>
                  </w:tr>
                  <w:tr>
                    <w:tc>
                      <w:tcPr>
                        <w:tcW w:w="236" w:type="dxa"/>
                        <w:shd w:val="clear" w:color="auto" w:fill="FFFFFF"/>
                      </w:tcPr>
                      <w:p>
                        <w:pPr>
                          <w:ind w:left="108" w:right="108"/>
                          <w:jc w:val="right"/>
                          <w:rPr/>
                        </w:pPr>
                      </w:p>
                    </w:tc>
                    <w:tc>
                      <w:tcPr>
                        <w:tcW w:w="6410" w:type="dxa"/>
                        <w:tcBorders>
                          <w:top w:val="single" w:sz="2" w:space="0" w:color="E7E6E6"/>
                        </w:tcBorders>
                        <w:shd w:val="clear" w:color="auto" w:fill="FFFFFF"/>
                      </w:tcPr>
                      <w:p>
                        <w:pPr>
                          <w:ind w:left="108" w:right="108"/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/>
                        </w:r>
                      </w:p>
                    </w:tc>
                  </w:tr>
                  <w:tr>
                    <w:tc>
                      <w:tcPr>
                        <w:tcW w:w="6646" w:type="dxa"/>
                        <w:tcBorders>
                          <w:top w:val="single" w:sz="4" w:space="0" w:color="000000"/>
                        </w:tcBorders>
                        <w:gridSpan w:val="2"/>
                        <w:shd w:val="clear" w:color="auto" w:fill="FFFFFF"/>
                      </w:tcPr>
                      <w:p>
                        <w:pPr>
                          <w:ind w:left="108" w:right="108"/>
                          <w:rPr>
                            <w:rFonts w:ascii="Arial" w:hAnsi="Arial" w:eastAsia="Arial" w:cs="Arial"/>
                            <w:b/>
                            <w:bCs/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000000"/>
                            <w:sz w:val="22"/>
                          </w:rPr>
                          <w:t>Personal Interests:</w:t>
                        </w:r>
                      </w:p>
                    </w:tc>
                  </w:tr>
                  <w:tr>
                    <w:tc>
                      <w:tcPr>
                        <w:tcW w:w="236" w:type="dxa"/>
                        <w:shd w:val="clear" w:color="auto" w:fill="FFFFFF"/>
                      </w:tcPr>
                      <w:p>
                        <w:pPr>
                          <w:ind w:left="108" w:right="108"/>
                          <w:jc w:val="right"/>
                          <w:rPr/>
                        </w:pPr>
                      </w:p>
                    </w:tc>
                    <w:tc>
                      <w:tcPr>
                        <w:tcW w:w="6410" w:type="dxa"/>
                        <w:tcBorders>
                          <w:top w:val="single" w:sz="2" w:space="0" w:color="E7E6E6"/>
                          <w:bottom w:val="single" w:sz="2" w:space="0" w:color="E7E6E6"/>
                        </w:tcBorders>
                        <w:shd w:val="clear" w:color="auto" w:fill="FFFFFF"/>
                      </w:tcPr>
                      <w:p>
                        <w:pPr>
                          <w:ind w:left="108" w:right="108"/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 xml:space="preserve"> -  Automation, Technology, Electrical and Robotic</w:t>
                        </w:r>
                      </w:p>
                    </w:tc>
                  </w:tr>
                  <w:tr>
                    <w:tc>
                      <w:tcPr>
                        <w:tcW w:w="236" w:type="dxa"/>
                        <w:shd w:val="clear" w:color="auto" w:fill="FFFFFF"/>
                      </w:tcPr>
                      <w:p>
                        <w:pPr>
                          <w:ind w:left="108" w:right="108"/>
                          <w:jc w:val="right"/>
                          <w:rPr/>
                        </w:pPr>
                      </w:p>
                    </w:tc>
                    <w:tc>
                      <w:tcPr>
                        <w:tcW w:w="6410" w:type="dxa"/>
                        <w:tcBorders>
                          <w:top w:val="single" w:sz="2" w:space="0" w:color="E7E6E6"/>
                        </w:tcBorders>
                        <w:shd w:val="clear" w:color="auto" w:fill="FFFFFF"/>
                      </w:tcPr>
                      <w:p>
                        <w:pPr>
                          <w:ind w:left="108" w:right="108"/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/>
                        </w:r>
                      </w:p>
                    </w:tc>
                  </w:tr>
                  <w:tr>
                    <w:tc>
                      <w:tcPr>
                        <w:tcW w:w="236" w:type="dxa"/>
                        <w:shd w:val="clear" w:color="auto" w:fill="FFFFFF"/>
                      </w:tcPr>
                      <w:p>
                        <w:pPr>
                          <w:ind w:left="108" w:right="108"/>
                          <w:jc w:val="right"/>
                          <w:rPr/>
                        </w:pPr>
                      </w:p>
                    </w:tc>
                    <w:tc>
                      <w:tcPr>
                        <w:tcW w:w="6410" w:type="dxa"/>
                        <w:tcBorders>
                          <w:top w:val="single" w:sz="2" w:space="0" w:color="E7E6E6"/>
                        </w:tcBorders>
                        <w:shd w:val="clear" w:color="auto" w:fill="FFFFFF"/>
                      </w:tcPr>
                      <w:p>
                        <w:pPr>
                          <w:ind w:left="108" w:right="108"/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8"/>
                          </w:rPr>
                          <w:t/>
                        </w:r>
                      </w:p>
                    </w:tc>
                  </w:tr>
                </w:tbl>
                <w:p>
                  <w:pPr>
                    <w:ind w:left="108" w:right="108"/>
                    <w:jc w:val="right"/>
                    <w:rPr/>
                  </w:pPr>
                </w:p>
              </w:tc>
            </w:tr>
          </w:tbl>
          <w:p>
            <w:pPr>
              <w:ind w:left="108" w:right="108"/>
              <w:rPr/>
            </w:pPr>
          </w:p>
        </w:tc>
      </w:tr>
      <w:tr>
        <w:tc>
          <w:tcPr>
            <w:tcW w:w="238" w:type="dxa"/>
            <w:vMerge/>
            <w:shd w:val="clear" w:color="auto" w:fill="E7E6E6"/>
          </w:tcPr>
          <w:p/>
        </w:tc>
        <w:tc>
          <w:tcPr>
            <w:tcW w:w="3147" w:type="dxa"/>
            <w:shd w:val="clear" w:color="auto" w:fill="E7E6E6"/>
          </w:tcPr>
          <w:p>
            <w:pPr>
              <w:ind w:left="108" w:right="108"/>
              <w:jc w:val="center"/>
              <w:rPr/>
            </w:pPr>
            <w:r>
              <w:rPr>
                <w:noProof/>
              </w:rPr>
              <w:drawing>
                <wp:inline distT="0" distB="0" distL="0" distR="0">
                  <wp:extent cx="1904999" cy="1904999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999" cy="1904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" w:type="dxa"/>
            <w:vMerge/>
            <w:shd w:val="clear" w:color="auto" w:fill="E7E6E6"/>
          </w:tcPr>
          <w:p/>
        </w:tc>
        <w:tc>
          <w:tcPr>
            <w:tcW w:w="6867" w:type="dxa"/>
            <w:vMerge/>
            <w:shd w:val="clear" w:color="auto" w:fill="FFFFFF"/>
          </w:tcPr>
          <w:p/>
        </w:tc>
      </w:tr>
      <w:tr>
        <w:tc>
          <w:tcPr>
            <w:tcW w:w="238" w:type="dxa"/>
            <w:vMerge/>
            <w:shd w:val="clear" w:color="auto" w:fill="E7E6E6"/>
          </w:tcPr>
          <w:p/>
        </w:tc>
        <w:tc>
          <w:tcPr>
            <w:tcW w:w="3147" w:type="dxa"/>
            <w:tcBorders>
              <w:bottom w:val="single" w:sz="4" w:space="0" w:color="000000"/>
            </w:tcBorders>
            <w:shd w:val="clear" w:color="auto" w:fill="E7E6E6"/>
          </w:tcPr>
          <w:p>
            <w:pPr>
              <w:ind w:left="108" w:right="108"/>
              <w:rPr/>
            </w:pPr>
          </w:p>
        </w:tc>
        <w:tc>
          <w:tcPr>
            <w:tcW w:w="238" w:type="dxa"/>
            <w:vMerge/>
            <w:shd w:val="clear" w:color="auto" w:fill="E7E6E6"/>
          </w:tcPr>
          <w:p/>
        </w:tc>
        <w:tc>
          <w:tcPr>
            <w:tcW w:w="6867" w:type="dxa"/>
            <w:vMerge/>
            <w:shd w:val="clear" w:color="auto" w:fill="FFFFFF"/>
          </w:tcPr>
          <w:p/>
        </w:tc>
      </w:tr>
      <w:tr>
        <w:tc>
          <w:tcPr>
            <w:tcW w:w="238" w:type="dxa"/>
            <w:vMerge/>
            <w:shd w:val="clear" w:color="auto" w:fill="E7E6E6"/>
          </w:tcPr>
          <w:p/>
        </w:tc>
        <w:tc>
          <w:tcPr>
            <w:tcW w:w="3147" w:type="dxa"/>
            <w:tcBorders>
              <w:top w:val="single" w:sz="4" w:space="0" w:color="000000"/>
            </w:tcBorders>
            <w:shd w:val="clear" w:color="auto" w:fill="E7E6E6"/>
          </w:tcPr>
          <w:p>
            <w:pPr>
              <w:ind w:left="108" w:right="108"/>
              <w:rPr>
                <w:rFonts w:ascii="Arial" w:hAnsi="Arial" w:eastAsia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</w:rPr>
              <w:t>Name, Surname:</w:t>
            </w:r>
          </w:p>
        </w:tc>
        <w:tc>
          <w:tcPr>
            <w:tcW w:w="238" w:type="dxa"/>
            <w:vMerge/>
            <w:shd w:val="clear" w:color="auto" w:fill="E7E6E6"/>
          </w:tcPr>
          <w:p/>
        </w:tc>
        <w:tc>
          <w:tcPr>
            <w:tcW w:w="6867" w:type="dxa"/>
            <w:vMerge/>
            <w:shd w:val="clear" w:color="auto" w:fill="FFFFFF"/>
          </w:tcPr>
          <w:p/>
        </w:tc>
      </w:tr>
      <w:tr>
        <w:tc>
          <w:tcPr>
            <w:tcW w:w="238" w:type="dxa"/>
            <w:vMerge/>
            <w:shd w:val="clear" w:color="auto" w:fill="E7E6E6"/>
          </w:tcPr>
          <w:p/>
        </w:tc>
        <w:tc>
          <w:tcPr>
            <w:tcW w:w="3147" w:type="dxa"/>
            <w:shd w:val="clear" w:color="auto" w:fill="E7E6E6"/>
          </w:tcPr>
          <w:p>
            <w:pPr>
              <w:ind w:left="108" w:right="108"/>
              <w:rPr>
                <w:rFonts w:ascii="Arial" w:hAnsi="Arial" w:eastAsia="Arial" w:cs="Arial"/>
                <w:color w:val="000000"/>
                <w:sz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</w:rPr>
              <w:t>VLADIMIR, SIMOVIC</w:t>
            </w:r>
          </w:p>
        </w:tc>
        <w:tc>
          <w:tcPr>
            <w:tcW w:w="238" w:type="dxa"/>
            <w:vMerge/>
            <w:shd w:val="clear" w:color="auto" w:fill="E7E6E6"/>
          </w:tcPr>
          <w:p/>
        </w:tc>
        <w:tc>
          <w:tcPr>
            <w:tcW w:w="6867" w:type="dxa"/>
            <w:vMerge/>
            <w:shd w:val="clear" w:color="auto" w:fill="FFFFFF"/>
          </w:tcPr>
          <w:p/>
        </w:tc>
      </w:tr>
      <w:tr>
        <w:tc>
          <w:tcPr>
            <w:tcW w:w="238" w:type="dxa"/>
            <w:vMerge/>
            <w:shd w:val="clear" w:color="auto" w:fill="E7E6E6"/>
          </w:tcPr>
          <w:p/>
        </w:tc>
        <w:tc>
          <w:tcPr>
            <w:tcW w:w="3147" w:type="dxa"/>
            <w:tcBorders>
              <w:bottom w:val="single" w:sz="4" w:space="0" w:color="000000"/>
            </w:tcBorders>
            <w:shd w:val="clear" w:color="auto" w:fill="E7E6E6"/>
          </w:tcPr>
          <w:p>
            <w:pPr>
              <w:ind w:left="108" w:right="108"/>
              <w:rPr/>
            </w:pPr>
          </w:p>
        </w:tc>
        <w:tc>
          <w:tcPr>
            <w:tcW w:w="238" w:type="dxa"/>
            <w:vMerge/>
            <w:shd w:val="clear" w:color="auto" w:fill="E7E6E6"/>
          </w:tcPr>
          <w:p/>
        </w:tc>
        <w:tc>
          <w:tcPr>
            <w:tcW w:w="6867" w:type="dxa"/>
            <w:vMerge/>
            <w:shd w:val="clear" w:color="auto" w:fill="FFFFFF"/>
          </w:tcPr>
          <w:p/>
        </w:tc>
      </w:tr>
      <w:tr>
        <w:tc>
          <w:tcPr>
            <w:tcW w:w="238" w:type="dxa"/>
            <w:vMerge/>
            <w:shd w:val="clear" w:color="auto" w:fill="E7E6E6"/>
          </w:tcPr>
          <w:p/>
        </w:tc>
        <w:tc>
          <w:tcPr>
            <w:tcW w:w="3147" w:type="dxa"/>
            <w:tcBorders>
              <w:top w:val="single" w:sz="4" w:space="0" w:color="000000"/>
            </w:tcBorders>
            <w:shd w:val="clear" w:color="auto" w:fill="E7E6E6"/>
          </w:tcPr>
          <w:p>
            <w:pPr>
              <w:ind w:left="108" w:right="108"/>
              <w:rPr>
                <w:rFonts w:ascii="Arial" w:hAnsi="Arial" w:eastAsia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</w:rPr>
              <w:t>Nationality:</w:t>
            </w:r>
          </w:p>
        </w:tc>
        <w:tc>
          <w:tcPr>
            <w:tcW w:w="238" w:type="dxa"/>
            <w:vMerge/>
            <w:shd w:val="clear" w:color="auto" w:fill="E7E6E6"/>
          </w:tcPr>
          <w:p/>
        </w:tc>
        <w:tc>
          <w:tcPr>
            <w:tcW w:w="6867" w:type="dxa"/>
            <w:vMerge/>
            <w:shd w:val="clear" w:color="auto" w:fill="FFFFFF"/>
          </w:tcPr>
          <w:p/>
        </w:tc>
      </w:tr>
      <w:tr>
        <w:tc>
          <w:tcPr>
            <w:tcW w:w="238" w:type="dxa"/>
            <w:vMerge/>
            <w:shd w:val="clear" w:color="auto" w:fill="E7E6E6"/>
          </w:tcPr>
          <w:p/>
        </w:tc>
        <w:tc>
          <w:tcPr>
            <w:tcW w:w="3147" w:type="dxa"/>
            <w:shd w:val="clear" w:color="auto" w:fill="E7E6E6"/>
          </w:tcPr>
          <w:p>
            <w:pPr>
              <w:ind w:left="108" w:right="108"/>
              <w:rPr>
                <w:rFonts w:ascii="Arial" w:hAnsi="Arial" w:eastAsia="Arial" w:cs="Arial"/>
                <w:color w:val="000000"/>
                <w:sz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</w:rPr>
              <w:t>Serbian</w:t>
            </w:r>
          </w:p>
        </w:tc>
        <w:tc>
          <w:tcPr>
            <w:tcW w:w="238" w:type="dxa"/>
            <w:vMerge/>
            <w:shd w:val="clear" w:color="auto" w:fill="E7E6E6"/>
          </w:tcPr>
          <w:p/>
        </w:tc>
        <w:tc>
          <w:tcPr>
            <w:tcW w:w="6867" w:type="dxa"/>
            <w:vMerge/>
            <w:shd w:val="clear" w:color="auto" w:fill="FFFFFF"/>
          </w:tcPr>
          <w:p/>
        </w:tc>
      </w:tr>
      <w:tr>
        <w:tc>
          <w:tcPr>
            <w:tcW w:w="238" w:type="dxa"/>
            <w:vMerge/>
            <w:shd w:val="clear" w:color="auto" w:fill="E7E6E6"/>
          </w:tcPr>
          <w:p/>
        </w:tc>
        <w:tc>
          <w:tcPr>
            <w:tcW w:w="3147" w:type="dxa"/>
            <w:tcBorders>
              <w:bottom w:val="single" w:sz="4" w:space="0" w:color="000000"/>
            </w:tcBorders>
            <w:shd w:val="clear" w:color="auto" w:fill="E7E6E6"/>
          </w:tcPr>
          <w:p>
            <w:pPr>
              <w:ind w:left="108" w:right="108"/>
              <w:rPr/>
            </w:pPr>
          </w:p>
        </w:tc>
        <w:tc>
          <w:tcPr>
            <w:tcW w:w="238" w:type="dxa"/>
            <w:vMerge/>
            <w:shd w:val="clear" w:color="auto" w:fill="E7E6E6"/>
          </w:tcPr>
          <w:p/>
        </w:tc>
        <w:tc>
          <w:tcPr>
            <w:tcW w:w="6867" w:type="dxa"/>
            <w:vMerge/>
            <w:shd w:val="clear" w:color="auto" w:fill="FFFFFF"/>
          </w:tcPr>
          <w:p/>
        </w:tc>
      </w:tr>
      <w:tr>
        <w:tc>
          <w:tcPr>
            <w:tcW w:w="238" w:type="dxa"/>
            <w:vMerge/>
            <w:shd w:val="clear" w:color="auto" w:fill="E7E6E6"/>
          </w:tcPr>
          <w:p/>
        </w:tc>
        <w:tc>
          <w:tcPr>
            <w:tcW w:w="3147" w:type="dxa"/>
            <w:tcBorders>
              <w:top w:val="single" w:sz="4" w:space="0" w:color="000000"/>
            </w:tcBorders>
            <w:shd w:val="clear" w:color="auto" w:fill="E7E6E6"/>
          </w:tcPr>
          <w:p>
            <w:pPr>
              <w:ind w:left="108" w:right="108"/>
              <w:rPr>
                <w:rFonts w:ascii="Arial" w:hAnsi="Arial" w:eastAsia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</w:rPr>
              <w:t>Current Position:</w:t>
            </w:r>
          </w:p>
        </w:tc>
        <w:tc>
          <w:tcPr>
            <w:tcW w:w="238" w:type="dxa"/>
            <w:vMerge/>
            <w:shd w:val="clear" w:color="auto" w:fill="E7E6E6"/>
          </w:tcPr>
          <w:p/>
        </w:tc>
        <w:tc>
          <w:tcPr>
            <w:tcW w:w="6867" w:type="dxa"/>
            <w:vMerge/>
            <w:shd w:val="clear" w:color="auto" w:fill="FFFFFF"/>
          </w:tcPr>
          <w:p/>
        </w:tc>
      </w:tr>
      <w:tr>
        <w:tc>
          <w:tcPr>
            <w:tcW w:w="238" w:type="dxa"/>
            <w:vMerge/>
            <w:shd w:val="clear" w:color="auto" w:fill="E7E6E6"/>
          </w:tcPr>
          <w:p/>
        </w:tc>
        <w:tc>
          <w:tcPr>
            <w:tcW w:w="3147" w:type="dxa"/>
            <w:shd w:val="clear" w:color="auto" w:fill="E7E6E6"/>
          </w:tcPr>
          <w:p>
            <w:pPr>
              <w:ind w:left="108" w:right="108"/>
              <w:rPr>
                <w:rFonts w:ascii="Arial" w:hAnsi="Arial" w:eastAsia="Arial" w:cs="Arial"/>
                <w:color w:val="000000"/>
                <w:sz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</w:rPr>
              <w:t>Automation Supervisor</w:t>
            </w:r>
          </w:p>
        </w:tc>
        <w:tc>
          <w:tcPr>
            <w:tcW w:w="238" w:type="dxa"/>
            <w:vMerge/>
            <w:shd w:val="clear" w:color="auto" w:fill="E7E6E6"/>
          </w:tcPr>
          <w:p/>
        </w:tc>
        <w:tc>
          <w:tcPr>
            <w:tcW w:w="6867" w:type="dxa"/>
            <w:vMerge/>
            <w:shd w:val="clear" w:color="auto" w:fill="FFFFFF"/>
          </w:tcPr>
          <w:p/>
        </w:tc>
      </w:tr>
      <w:tr>
        <w:tc>
          <w:tcPr>
            <w:tcW w:w="238" w:type="dxa"/>
            <w:vMerge/>
            <w:shd w:val="clear" w:color="auto" w:fill="E7E6E6"/>
          </w:tcPr>
          <w:p/>
        </w:tc>
        <w:tc>
          <w:tcPr>
            <w:tcW w:w="3147" w:type="dxa"/>
            <w:tcBorders>
              <w:bottom w:val="single" w:sz="4" w:space="0" w:color="000000"/>
            </w:tcBorders>
            <w:shd w:val="clear" w:color="auto" w:fill="E7E6E6"/>
          </w:tcPr>
          <w:p>
            <w:pPr>
              <w:ind w:left="108" w:right="108"/>
              <w:rPr/>
            </w:pPr>
          </w:p>
        </w:tc>
        <w:tc>
          <w:tcPr>
            <w:tcW w:w="238" w:type="dxa"/>
            <w:vMerge/>
            <w:shd w:val="clear" w:color="auto" w:fill="E7E6E6"/>
          </w:tcPr>
          <w:p/>
        </w:tc>
        <w:tc>
          <w:tcPr>
            <w:tcW w:w="6867" w:type="dxa"/>
            <w:vMerge/>
            <w:shd w:val="clear" w:color="auto" w:fill="FFFFFF"/>
          </w:tcPr>
          <w:p/>
        </w:tc>
      </w:tr>
      <w:tr>
        <w:tc>
          <w:tcPr>
            <w:tcW w:w="238" w:type="dxa"/>
            <w:vMerge/>
            <w:shd w:val="clear" w:color="auto" w:fill="E7E6E6"/>
          </w:tcPr>
          <w:p/>
        </w:tc>
        <w:tc>
          <w:tcPr>
            <w:tcW w:w="3147" w:type="dxa"/>
            <w:tcBorders>
              <w:top w:val="single" w:sz="4" w:space="0" w:color="000000"/>
            </w:tcBorders>
            <w:shd w:val="clear" w:color="auto" w:fill="E7E6E6"/>
          </w:tcPr>
          <w:p>
            <w:pPr>
              <w:ind w:left="108" w:right="108"/>
              <w:rPr>
                <w:rFonts w:ascii="Arial" w:hAnsi="Arial" w:eastAsia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</w:rPr>
              <w:t>Danieli Seniority:</w:t>
            </w:r>
          </w:p>
        </w:tc>
        <w:tc>
          <w:tcPr>
            <w:tcW w:w="238" w:type="dxa"/>
            <w:vMerge/>
            <w:shd w:val="clear" w:color="auto" w:fill="E7E6E6"/>
          </w:tcPr>
          <w:p/>
        </w:tc>
        <w:tc>
          <w:tcPr>
            <w:tcW w:w="6867" w:type="dxa"/>
            <w:vMerge/>
            <w:shd w:val="clear" w:color="auto" w:fill="FFFFFF"/>
          </w:tcPr>
          <w:p/>
        </w:tc>
      </w:tr>
      <w:tr>
        <w:tc>
          <w:tcPr>
            <w:tcW w:w="238" w:type="dxa"/>
            <w:vMerge/>
            <w:shd w:val="clear" w:color="auto" w:fill="E7E6E6"/>
          </w:tcPr>
          <w:p/>
        </w:tc>
        <w:tc>
          <w:tcPr>
            <w:tcW w:w="3147" w:type="dxa"/>
            <w:shd w:val="clear" w:color="auto" w:fill="E7E6E6"/>
          </w:tcPr>
          <w:p>
            <w:pPr>
              <w:ind w:left="108" w:right="108"/>
              <w:rPr>
                <w:rFonts w:ascii="Arial" w:hAnsi="Arial" w:eastAsia="Arial" w:cs="Arial"/>
                <w:color w:val="000000"/>
                <w:sz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</w:rPr>
              <w:t>7 YEARS, 2 MONTHS</w:t>
            </w:r>
          </w:p>
        </w:tc>
        <w:tc>
          <w:tcPr>
            <w:tcW w:w="238" w:type="dxa"/>
            <w:vMerge/>
            <w:shd w:val="clear" w:color="auto" w:fill="E7E6E6"/>
          </w:tcPr>
          <w:p/>
        </w:tc>
        <w:tc>
          <w:tcPr>
            <w:tcW w:w="6867" w:type="dxa"/>
            <w:vMerge/>
            <w:shd w:val="clear" w:color="auto" w:fill="FFFFFF"/>
          </w:tcPr>
          <w:p/>
        </w:tc>
      </w:tr>
      <w:tr>
        <w:tc>
          <w:tcPr>
            <w:tcW w:w="238" w:type="dxa"/>
            <w:vMerge/>
            <w:shd w:val="clear" w:color="auto" w:fill="E7E6E6"/>
          </w:tcPr>
          <w:p/>
        </w:tc>
        <w:tc>
          <w:tcPr>
            <w:tcW w:w="3147" w:type="dxa"/>
            <w:tcBorders>
              <w:bottom w:val="single" w:sz="4" w:space="0" w:color="000000"/>
            </w:tcBorders>
            <w:shd w:val="clear" w:color="auto" w:fill="E7E6E6"/>
          </w:tcPr>
          <w:p>
            <w:pPr>
              <w:ind w:left="108" w:right="108"/>
              <w:rPr/>
            </w:pPr>
          </w:p>
        </w:tc>
        <w:tc>
          <w:tcPr>
            <w:tcW w:w="238" w:type="dxa"/>
            <w:vMerge/>
            <w:shd w:val="clear" w:color="auto" w:fill="E7E6E6"/>
          </w:tcPr>
          <w:p/>
        </w:tc>
        <w:tc>
          <w:tcPr>
            <w:tcW w:w="6867" w:type="dxa"/>
            <w:vMerge/>
            <w:shd w:val="clear" w:color="auto" w:fill="FFFFFF"/>
          </w:tcPr>
          <w:p/>
        </w:tc>
      </w:tr>
      <w:tr>
        <w:tc>
          <w:tcPr>
            <w:tcW w:w="238" w:type="dxa"/>
            <w:vMerge/>
            <w:shd w:val="clear" w:color="auto" w:fill="E7E6E6"/>
          </w:tcPr>
          <w:p/>
        </w:tc>
        <w:tc>
          <w:tcPr>
            <w:tcW w:w="3147" w:type="dxa"/>
            <w:tcBorders>
              <w:top w:val="single" w:sz="4" w:space="0" w:color="000000"/>
            </w:tcBorders>
            <w:shd w:val="clear" w:color="auto" w:fill="E7E6E6"/>
          </w:tcPr>
          <w:p>
            <w:pPr>
              <w:ind w:left="108" w:right="108"/>
              <w:rPr>
                <w:rFonts w:ascii="Arial" w:hAnsi="Arial" w:eastAsia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</w:rPr>
              <w:t>Seniority in Metal Industry:</w:t>
            </w:r>
          </w:p>
        </w:tc>
        <w:tc>
          <w:tcPr>
            <w:tcW w:w="238" w:type="dxa"/>
            <w:vMerge/>
            <w:shd w:val="clear" w:color="auto" w:fill="E7E6E6"/>
          </w:tcPr>
          <w:p/>
        </w:tc>
        <w:tc>
          <w:tcPr>
            <w:tcW w:w="6867" w:type="dxa"/>
            <w:vMerge/>
            <w:shd w:val="clear" w:color="auto" w:fill="FFFFFF"/>
          </w:tcPr>
          <w:p/>
        </w:tc>
      </w:tr>
      <w:tr>
        <w:tc>
          <w:tcPr>
            <w:tcW w:w="238" w:type="dxa"/>
            <w:vMerge/>
            <w:shd w:val="clear" w:color="auto" w:fill="E7E6E6"/>
          </w:tcPr>
          <w:p/>
        </w:tc>
        <w:tc>
          <w:tcPr>
            <w:tcW w:w="3147" w:type="dxa"/>
            <w:shd w:val="clear" w:color="auto" w:fill="E7E6E6"/>
          </w:tcPr>
          <w:p>
            <w:pPr>
              <w:ind w:left="108" w:right="108"/>
              <w:rPr>
                <w:rFonts w:ascii="Arial" w:hAnsi="Arial" w:eastAsia="Arial" w:cs="Arial"/>
                <w:color w:val="000000"/>
                <w:sz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</w:rPr>
              <w:t>7 YEARS, 3 MONTHS</w:t>
            </w:r>
          </w:p>
        </w:tc>
        <w:tc>
          <w:tcPr>
            <w:tcW w:w="238" w:type="dxa"/>
            <w:vMerge/>
            <w:shd w:val="clear" w:color="auto" w:fill="E7E6E6"/>
          </w:tcPr>
          <w:p/>
        </w:tc>
        <w:tc>
          <w:tcPr>
            <w:tcW w:w="6867" w:type="dxa"/>
            <w:vMerge/>
            <w:shd w:val="clear" w:color="auto" w:fill="FFFFFF"/>
          </w:tcPr>
          <w:p/>
        </w:tc>
      </w:tr>
      <w:tr>
        <w:tc>
          <w:tcPr>
            <w:tcW w:w="238" w:type="dxa"/>
            <w:vMerge/>
            <w:shd w:val="clear" w:color="auto" w:fill="E7E6E6"/>
          </w:tcPr>
          <w:p/>
        </w:tc>
        <w:tc>
          <w:tcPr>
            <w:tcW w:w="3147" w:type="dxa"/>
            <w:tcBorders>
              <w:bottom w:val="single" w:sz="4" w:space="0" w:color="000000"/>
            </w:tcBorders>
            <w:shd w:val="clear" w:color="auto" w:fill="E7E6E6"/>
          </w:tcPr>
          <w:p>
            <w:pPr>
              <w:ind w:left="108" w:right="108"/>
              <w:rPr/>
            </w:pPr>
          </w:p>
        </w:tc>
        <w:tc>
          <w:tcPr>
            <w:tcW w:w="238" w:type="dxa"/>
            <w:vMerge/>
            <w:shd w:val="clear" w:color="auto" w:fill="E7E6E6"/>
          </w:tcPr>
          <w:p/>
        </w:tc>
        <w:tc>
          <w:tcPr>
            <w:tcW w:w="6867" w:type="dxa"/>
            <w:vMerge/>
            <w:shd w:val="clear" w:color="auto" w:fill="FFFFFF"/>
          </w:tcPr>
          <w:p/>
        </w:tc>
      </w:tr>
      <w:tr>
        <w:tc>
          <w:tcPr>
            <w:tcW w:w="238" w:type="dxa"/>
            <w:vMerge/>
            <w:shd w:val="clear" w:color="auto" w:fill="E7E6E6"/>
          </w:tcPr>
          <w:p/>
        </w:tc>
        <w:tc>
          <w:tcPr>
            <w:tcW w:w="3147" w:type="dxa"/>
            <w:tcBorders>
              <w:top w:val="single" w:sz="4" w:space="0" w:color="000000"/>
            </w:tcBorders>
            <w:shd w:val="clear" w:color="auto" w:fill="E7E6E6"/>
          </w:tcPr>
          <w:p>
            <w:pPr>
              <w:ind w:left="108" w:right="108"/>
              <w:rPr>
                <w:rFonts w:ascii="Arial" w:hAnsi="Arial" w:eastAsia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</w:rPr>
              <w:t>Languages:</w:t>
            </w:r>
          </w:p>
        </w:tc>
        <w:tc>
          <w:tcPr>
            <w:tcW w:w="238" w:type="dxa"/>
            <w:vMerge/>
            <w:shd w:val="clear" w:color="auto" w:fill="E7E6E6"/>
          </w:tcPr>
          <w:p/>
        </w:tc>
        <w:tc>
          <w:tcPr>
            <w:tcW w:w="6867" w:type="dxa"/>
            <w:vMerge/>
            <w:shd w:val="clear" w:color="auto" w:fill="FFFFFF"/>
          </w:tcPr>
          <w:p/>
        </w:tc>
      </w:tr>
      <w:tr>
        <w:tc>
          <w:tcPr>
            <w:tcW w:w="238" w:type="dxa"/>
            <w:vMerge/>
            <w:shd w:val="clear" w:color="auto" w:fill="E7E6E6"/>
          </w:tcPr>
          <w:p/>
        </w:tc>
        <w:tc>
          <w:tcPr>
            <w:tcW w:w="3147" w:type="dxa"/>
            <w:shd w:val="clear" w:color="auto" w:fill="E7E6E6"/>
          </w:tcPr>
          <w:p>
            <w:pPr>
              <w:ind w:left="108" w:right="108"/>
              <w:rPr>
                <w:rFonts w:ascii="Arial" w:hAnsi="Arial" w:eastAsia="Arial" w:cs="Arial"/>
                <w:color w:val="000000"/>
                <w:sz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</w:rPr>
              <w:t>English : Proficient</w:t>
            </w:r>
          </w:p>
          <w:p>
            <w:pPr>
              <w:ind w:left="108" w:right="108"/>
              <w:rPr>
                <w:rFonts w:ascii="Arial" w:hAnsi="Arial" w:eastAsia="Arial" w:cs="Arial"/>
                <w:color w:val="000000"/>
                <w:sz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</w:rPr>
              <w:t>Serbian : Proficient</w:t>
            </w:r>
          </w:p>
          <w:p>
            <w:pPr>
              <w:ind w:left="108" w:right="108"/>
              <w:rPr>
                <w:rFonts w:ascii="Arial" w:hAnsi="Arial" w:eastAsia="Arial" w:cs="Arial"/>
                <w:color w:val="000000"/>
                <w:sz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</w:rPr>
              <w:t>French : Beginner</w:t>
            </w:r>
          </w:p>
          <w:p>
            <w:pPr>
              <w:ind w:left="108" w:right="108"/>
              <w:rPr>
                <w:rFonts w:ascii="Arial" w:hAnsi="Arial" w:eastAsia="Arial" w:cs="Arial"/>
                <w:color w:val="000000"/>
                <w:sz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</w:rPr>
              <w:t>Russian : Beginner</w:t>
            </w:r>
          </w:p>
        </w:tc>
        <w:tc>
          <w:tcPr>
            <w:tcW w:w="238" w:type="dxa"/>
            <w:vMerge/>
            <w:shd w:val="clear" w:color="auto" w:fill="E7E6E6"/>
          </w:tcPr>
          <w:p/>
        </w:tc>
        <w:tc>
          <w:tcPr>
            <w:tcW w:w="6867" w:type="dxa"/>
            <w:vMerge/>
            <w:shd w:val="clear" w:color="auto" w:fill="FFFFFF"/>
          </w:tcPr>
          <w:p/>
        </w:tc>
      </w:tr>
      <w:tr>
        <w:tc>
          <w:tcPr>
            <w:tcW w:w="238" w:type="dxa"/>
            <w:vMerge/>
            <w:shd w:val="clear" w:color="auto" w:fill="E7E6E6"/>
          </w:tcPr>
          <w:p/>
        </w:tc>
        <w:tc>
          <w:tcPr>
            <w:tcW w:w="3147" w:type="dxa"/>
            <w:tcBorders>
              <w:bottom w:val="single" w:sz="4" w:space="0" w:color="000000"/>
            </w:tcBorders>
            <w:shd w:val="clear" w:color="auto" w:fill="E7E6E6"/>
          </w:tcPr>
          <w:p>
            <w:pPr>
              <w:ind w:left="108" w:right="108"/>
              <w:rPr/>
            </w:pPr>
          </w:p>
        </w:tc>
        <w:tc>
          <w:tcPr>
            <w:tcW w:w="238" w:type="dxa"/>
            <w:vMerge/>
            <w:shd w:val="clear" w:color="auto" w:fill="E7E6E6"/>
          </w:tcPr>
          <w:p/>
        </w:tc>
        <w:tc>
          <w:tcPr>
            <w:tcW w:w="6867" w:type="dxa"/>
            <w:vMerge/>
            <w:shd w:val="clear" w:color="auto" w:fill="FFFFFF"/>
          </w:tcPr>
          <w:p/>
        </w:tc>
      </w:tr>
      <w:tr>
        <w:tc>
          <w:tcPr>
            <w:tcW w:w="238" w:type="dxa"/>
            <w:vMerge/>
            <w:shd w:val="clear" w:color="auto" w:fill="E7E6E6"/>
          </w:tcPr>
          <w:p/>
        </w:tc>
        <w:tc>
          <w:tcPr>
            <w:tcW w:w="3147" w:type="dxa"/>
            <w:tcBorders>
              <w:top w:val="single" w:sz="4" w:space="0" w:color="000000"/>
            </w:tcBorders>
            <w:shd w:val="clear" w:color="auto" w:fill="E7E6E6"/>
          </w:tcPr>
          <w:p>
            <w:pPr>
              <w:ind w:left="108" w:right="108"/>
              <w:rPr>
                <w:rFonts w:ascii="Arial" w:hAnsi="Arial" w:eastAsia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</w:rPr>
              <w:t>Techs:</w:t>
            </w:r>
          </w:p>
        </w:tc>
        <w:tc>
          <w:tcPr>
            <w:tcW w:w="238" w:type="dxa"/>
            <w:vMerge/>
            <w:shd w:val="clear" w:color="auto" w:fill="E7E6E6"/>
          </w:tcPr>
          <w:p/>
        </w:tc>
        <w:tc>
          <w:tcPr>
            <w:tcW w:w="6867" w:type="dxa"/>
            <w:vMerge/>
            <w:shd w:val="clear" w:color="auto" w:fill="FFFFFF"/>
          </w:tcPr>
          <w:p/>
        </w:tc>
      </w:tr>
      <w:tr>
        <w:tc>
          <w:tcPr>
            <w:tcW w:w="238" w:type="dxa"/>
            <w:vMerge/>
            <w:shd w:val="clear" w:color="auto" w:fill="E7E6E6"/>
          </w:tcPr>
          <w:p/>
        </w:tc>
        <w:tc>
          <w:tcPr>
            <w:tcW w:w="3147" w:type="dxa"/>
            <w:shd w:val="clear" w:color="auto" w:fill="E7E6E6"/>
          </w:tcPr>
          <w:p>
            <w:pPr>
              <w:ind w:left="108" w:right="108"/>
              <w:rPr>
                <w:rFonts w:ascii="Arial" w:hAnsi="Arial" w:eastAsia="Arial" w:cs="Arial"/>
                <w:color w:val="000000"/>
                <w:sz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</w:rPr>
              <w:t>Simatic Manager (Step7/Tia) : Proficient</w:t>
            </w:r>
          </w:p>
          <w:p>
            <w:pPr>
              <w:ind w:left="108" w:right="108"/>
              <w:rPr>
                <w:rFonts w:ascii="Arial" w:hAnsi="Arial" w:eastAsia="Arial" w:cs="Arial"/>
                <w:color w:val="000000"/>
                <w:sz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</w:rPr>
              <w:t>WinCC : Proficient</w:t>
            </w:r>
          </w:p>
          <w:p>
            <w:pPr>
              <w:ind w:left="108" w:right="108"/>
              <w:rPr>
                <w:rFonts w:ascii="Arial" w:hAnsi="Arial" w:eastAsia="Arial" w:cs="Arial"/>
                <w:color w:val="000000"/>
                <w:sz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</w:rPr>
              <w:t>Microsoft Office (Word, Excel, Power Point, Visio) : Proficient</w:t>
            </w:r>
          </w:p>
          <w:p>
            <w:pPr>
              <w:ind w:left="108" w:right="108"/>
              <w:rPr>
                <w:rFonts w:ascii="Arial" w:hAnsi="Arial" w:eastAsia="Arial" w:cs="Arial"/>
                <w:color w:val="000000"/>
                <w:sz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</w:rPr>
              <w:t>InTouch : Moderate</w:t>
            </w:r>
          </w:p>
          <w:p>
            <w:pPr>
              <w:ind w:left="108" w:right="108"/>
              <w:rPr>
                <w:rFonts w:ascii="Arial" w:hAnsi="Arial" w:eastAsia="Arial" w:cs="Arial"/>
                <w:color w:val="000000"/>
                <w:sz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</w:rPr>
              <w:t>Profinet, Profibus and Ethernet Networks : Proficient</w:t>
            </w:r>
          </w:p>
        </w:tc>
        <w:tc>
          <w:tcPr>
            <w:tcW w:w="238" w:type="dxa"/>
            <w:vMerge/>
            <w:shd w:val="clear" w:color="auto" w:fill="E7E6E6"/>
          </w:tcPr>
          <w:p/>
        </w:tc>
        <w:tc>
          <w:tcPr>
            <w:tcW w:w="6867" w:type="dxa"/>
            <w:vMerge/>
            <w:shd w:val="clear" w:color="auto" w:fill="FFFFFF"/>
          </w:tcPr>
          <w:p/>
        </w:tc>
      </w:tr>
      <w:tr>
        <w:tc>
          <w:tcPr>
            <w:tcW w:w="238" w:type="dxa"/>
            <w:vMerge/>
            <w:shd w:val="clear" w:color="auto" w:fill="E7E6E6"/>
          </w:tcPr>
          <w:p/>
        </w:tc>
        <w:tc>
          <w:tcPr>
            <w:tcW w:w="3147" w:type="dxa"/>
            <w:tcBorders>
              <w:bottom w:val="single" w:sz="4" w:space="0" w:color="000000"/>
            </w:tcBorders>
            <w:shd w:val="clear" w:color="auto" w:fill="E7E6E6"/>
          </w:tcPr>
          <w:p>
            <w:pPr>
              <w:ind w:left="108" w:right="108"/>
              <w:rPr/>
            </w:pPr>
          </w:p>
        </w:tc>
        <w:tc>
          <w:tcPr>
            <w:tcW w:w="238" w:type="dxa"/>
            <w:vMerge/>
            <w:shd w:val="clear" w:color="auto" w:fill="E7E6E6"/>
          </w:tcPr>
          <w:p/>
        </w:tc>
        <w:tc>
          <w:tcPr>
            <w:tcW w:w="6867" w:type="dxa"/>
            <w:vMerge/>
            <w:shd w:val="clear" w:color="auto" w:fill="FFFFFF"/>
          </w:tcPr>
          <w:p/>
        </w:tc>
      </w:tr>
      <w:tr>
        <w:tc>
          <w:tcPr>
            <w:tcW w:w="238" w:type="dxa"/>
            <w:vMerge/>
            <w:shd w:val="clear" w:color="auto" w:fill="E7E6E6"/>
          </w:tcPr>
          <w:p/>
        </w:tc>
        <w:tc>
          <w:tcPr>
            <w:tcW w:w="3147" w:type="dxa"/>
            <w:tcBorders>
              <w:top w:val="single" w:sz="4" w:space="0" w:color="000000"/>
            </w:tcBorders>
            <w:shd w:val="clear" w:color="auto" w:fill="E7E6E6"/>
          </w:tcPr>
          <w:p>
            <w:pPr>
              <w:ind w:left="108" w:right="108"/>
              <w:rPr>
                <w:rFonts w:ascii="Arial" w:hAnsi="Arial" w:eastAsia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</w:rPr>
              <w:t>Contacts:</w:t>
            </w:r>
          </w:p>
        </w:tc>
        <w:tc>
          <w:tcPr>
            <w:tcW w:w="238" w:type="dxa"/>
            <w:vMerge/>
            <w:shd w:val="clear" w:color="auto" w:fill="E7E6E6"/>
          </w:tcPr>
          <w:p/>
        </w:tc>
        <w:tc>
          <w:tcPr>
            <w:tcW w:w="6867" w:type="dxa"/>
            <w:vMerge/>
            <w:shd w:val="clear" w:color="auto" w:fill="FFFFFF"/>
          </w:tcPr>
          <w:p/>
        </w:tc>
      </w:tr>
      <w:tr>
        <w:tc>
          <w:tcPr>
            <w:tcW w:w="238" w:type="dxa"/>
            <w:vMerge/>
            <w:shd w:val="clear" w:color="auto" w:fill="E7E6E6"/>
          </w:tcPr>
          <w:p/>
        </w:tc>
        <w:tc>
          <w:tcPr>
            <w:tcW w:w="3147" w:type="dxa"/>
            <w:shd w:val="clear" w:color="auto" w:fill="E7E6E6"/>
          </w:tcPr>
          <w:p>
            <w:pPr>
              <w:ind w:left="108" w:right="108"/>
              <w:rPr>
                <w:rFonts w:ascii="Arial" w:hAnsi="Arial" w:eastAsia="Arial" w:cs="Arial"/>
                <w:color w:val="000000"/>
                <w:sz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</w:rPr>
              <w:t>Home Mobile : /-/</w:t>
            </w:r>
          </w:p>
          <w:p>
            <w:pPr>
              <w:ind w:left="108" w:right="108"/>
              <w:rPr>
                <w:rFonts w:ascii="Arial" w:hAnsi="Arial" w:eastAsia="Arial" w:cs="Arial"/>
                <w:color w:val="000000"/>
                <w:sz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</w:rPr>
              <w:t>E-Mail: v.simovic@systec.danieli.com</w:t>
            </w:r>
          </w:p>
        </w:tc>
        <w:tc>
          <w:tcPr>
            <w:tcW w:w="238" w:type="dxa"/>
            <w:vMerge/>
            <w:shd w:val="clear" w:color="auto" w:fill="E7E6E6"/>
          </w:tcPr>
          <w:p/>
        </w:tc>
        <w:tc>
          <w:tcPr>
            <w:tcW w:w="6867" w:type="dxa"/>
            <w:vMerge/>
            <w:shd w:val="clear" w:color="auto" w:fill="FFFFFF"/>
          </w:tcPr>
          <w:p/>
        </w:tc>
      </w:tr>
      <w:tr>
        <w:tc>
          <w:tcPr>
            <w:tcW w:w="238" w:type="dxa"/>
            <w:vMerge/>
            <w:shd w:val="clear" w:color="auto" w:fill="E7E6E6"/>
          </w:tcPr>
          <w:p/>
        </w:tc>
        <w:tc>
          <w:tcPr>
            <w:tcW w:w="3147" w:type="dxa"/>
            <w:shd w:val="clear" w:color="auto" w:fill="E7E6E6"/>
          </w:tcPr>
          <w:p>
            <w:pPr>
              <w:ind w:left="108" w:right="108"/>
              <w:rPr/>
            </w:pPr>
          </w:p>
        </w:tc>
        <w:tc>
          <w:tcPr>
            <w:tcW w:w="238" w:type="dxa"/>
            <w:vMerge/>
            <w:shd w:val="clear" w:color="auto" w:fill="E7E6E6"/>
          </w:tcPr>
          <w:p/>
        </w:tc>
        <w:tc>
          <w:tcPr>
            <w:tcW w:w="6867" w:type="dxa"/>
            <w:vMerge/>
            <w:shd w:val="clear" w:color="auto" w:fill="FFFFFF"/>
          </w:tcPr>
          <w:p/>
        </w:tc>
      </w:tr>
    </w:tbl>
    <w:sectPr>
      <w:footerReference w:type="default" r:id="rId6"/>
      <w:pgSz w:w="11900" w:h="16820"/>
      <w:pgMar w:top="700" w:right="600" w:bottom="700" w:left="600" w:header="170" w:footer="170" w:gutter="0"/>
      <w:pgNumType w:start="1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12" w:type="dxa"/>
      <w:tblLayout w:type="fixed"/>
      <w:tblCellMar>
        <w:left w:w="0" w:type="dxa"/>
        <w:right w:w="0" w:type="dxa"/>
      </w:tblCellMar>
    </w:tblPr>
    <w:tblGrid>
      <w:gridCol w:w="9747"/>
      <w:gridCol w:w="859"/>
    </w:tblGrid>
    <w:tr>
      <w:tc>
        <w:tcPr>
          <w:tcW w:w="10606" w:type="dxa"/>
          <w:gridSpan w:val="2"/>
          <w:shd w:val="clear" w:color="auto" w:fill="FFFFFF"/>
        </w:tcPr>
        <w:p>
          <w:pPr>
            <w:tabs>
              <w:tab w:val="center" w:pos="4927"/>
              <w:tab w:val="right" w:pos="9746"/>
            </w:tabs>
            <w:ind w:left="108" w:right="108"/>
            <w:jc w:val="center"/>
            <w:rPr>
              <w:rFonts w:ascii="Arial" w:hAnsi="Arial" w:eastAsia="Arial" w:cs="Arial"/>
              <w:color w:val="000000"/>
              <w:sz w:val="20"/>
            </w:rPr>
          </w:pPr>
          <w:r>
            <w:rPr>
              <w:rFonts w:ascii="Arial" w:hAnsi="Arial" w:eastAsia="Arial" w:cs="Arial"/>
              <w:color w:val="000000"/>
              <w:sz w:val="20"/>
            </w:rPr>
            <w:t>Personal CV - VLADIMIR, SIMOVIC</w:t>
          </w:r>
        </w:p>
      </w:tc>
    </w:tr>
    <w:tr>
      <w:tc>
        <w:tcPr>
          <w:tcW w:w="9747" w:type="dxa"/>
          <w:shd w:val="clear" w:color="auto" w:fill="FFFFFF"/>
        </w:tcPr>
        <w:p>
          <w:pPr>
            <w:tabs>
              <w:tab w:val="center" w:pos="4927"/>
              <w:tab w:val="right" w:pos="9746"/>
            </w:tabs>
            <w:ind w:left="108" w:right="108"/>
            <w:jc w:val="center"/>
            <w:rPr>
              <w:rFonts w:ascii="Calibri" w:hAnsi="Calibri" w:eastAsia="Calibri" w:cs="Calibri"/>
              <w:i/>
              <w:iCs/>
              <w:color w:val="000000"/>
              <w:sz w:val="16"/>
            </w:rPr>
          </w:pPr>
          <w:r>
            <w:rPr>
              <w:rFonts w:ascii="Calibri" w:hAnsi="Calibri" w:eastAsia="Calibri" w:cs="Calibri"/>
              <w:i/>
              <w:iCs/>
              <w:color w:val="000000"/>
              <w:sz w:val="16"/>
            </w:rPr>
            <w:t xml:space="preserve"> This document contains confidential information which cannot be reproduced and transmitted in any way or method to other parties without a specific prior written authorization of the Human Resources Dept. of Danieli Group. All rights reserved </w:t>
          </w:r>
        </w:p>
      </w:tc>
      <w:tc>
        <w:tcPr>
          <w:tcW w:w="859" w:type="dxa"/>
          <w:shd w:val="clear" w:color="auto" w:fill="FFFFFF"/>
        </w:tcPr>
        <w:p>
          <w:pPr>
            <w:tabs>
              <w:tab w:val="center" w:pos="4927"/>
              <w:tab w:val="right" w:pos="9746"/>
            </w:tabs>
            <w:ind w:left="108" w:right="108"/>
            <w:jc w:val="right"/>
            <w:rPr>
              <w:rFonts w:ascii="Arial" w:hAnsi="Arial" w:eastAsia="Arial" w:cs="Arial"/>
              <w:color w:val="000000"/>
              <w:sz w:val="16"/>
            </w:rPr>
          </w:pPr>
          <w:r>
            <w:rPr>
              <w:rFonts w:ascii="Arial" w:hAnsi="Arial" w:eastAsia="Arial" w:cs="Arial"/>
              <w:color w:val="000000"/>
              <w:sz w:val="16"/>
            </w:rPr>
            <w:t xml:space="preserve">pag. </w:t>
          </w:r>
          <w:r>
            <w:rPr>
              <w:rFonts w:ascii="Arial" w:hAnsi="Arial" w:eastAsia="Arial" w:cs="Arial"/>
              <w:color w:val="000000"/>
              <w:sz w:val="16"/>
            </w:rPr>
            <w:fldChar w:fldCharType="begin"/>
          </w:r>
          <w:r>
            <w:rPr>
              <w:rFonts w:ascii="Arial" w:hAnsi="Arial" w:eastAsia="Arial" w:cs="Arial"/>
              <w:color w:val="000000"/>
              <w:sz w:val="16"/>
            </w:rPr>
            <w:instrText xml:space="preserve"> PAGE   \* MERGEFORMAT </w:instrText>
          </w:r>
          <w:r>
            <w:rPr>
              <w:rFonts w:ascii="Arial" w:hAnsi="Arial" w:eastAsia="Arial" w:cs="Arial"/>
              <w:color w:val="000000"/>
              <w:sz w:val="16"/>
            </w:rPr>
            <w:fldChar w:fldCharType="separate"/>
          </w:r>
          <w:r>
            <w:rPr>
              <w:rFonts w:ascii="Arial" w:hAnsi="Arial" w:eastAsia="Arial" w:cs="Arial"/>
              <w:color w:val="000000"/>
              <w:sz w:val="16"/>
            </w:rPr>
            <w:t>1</w:t>
          </w:r>
          <w:r>
            <w:rPr>
              <w:rFonts w:ascii="Arial" w:hAnsi="Arial" w:eastAsia="Arial" w:cs="Arial"/>
              <w:color w:val="000000"/>
              <w:sz w:val="16"/>
            </w:rPr>
            <w:fldChar w:fldCharType="end"/>
          </w:r>
        </w:p>
      </w:tc>
    </w:tr>
  </w:tbl>
  <w:p>
    <w:pPr>
      <w:tabs>
        <w:tab w:val="center" w:pos="4927"/>
        <w:tab w:val="right" w:pos="9746"/>
      </w:tabs>
      <w:ind w:left="120" w:right="114"/>
      <w:rPr>
        <w:rFonts w:ascii="Calibri" w:hAnsi="Calibri" w:eastAsia="Calibri" w:cs="Calibri"/>
        <w:color w:val="000000"/>
        <w:sz w:val="6"/>
      </w:rPr>
    </w:pPr>
    <w:r>
      <w:rPr>
        <w:rFonts w:ascii="Calibri" w:hAnsi="Calibri" w:eastAsia="Calibri" w:cs="Calibri"/>
        <w:color w:val="000000"/>
        <w:sz w:val="6"/>
      </w:rPr>
      <w:t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lvl w:ilvl="0">
      <w:start w:val="1"/>
      <w:numFmt w:val="bullet"/>
      <w:lvlText w:val=""/>
      <w:lvlJc w:val="start"/>
      <w:pPr>
        <w:ind w:left="828" w:hanging="360"/>
      </w:pPr>
      <w:rPr>
        <w:rFonts w:ascii="Symbol" w:hAnsi="Symbol" w:eastAsia="Symbol" w:cs="Symbol" w:hint="default"/>
        <w:color w:val="000000"/>
        <w:sz w:val="24"/>
      </w:rPr>
    </w:lvl>
    <w:lvl w:ilvl="1">
      <w:start w:val="1"/>
      <w:numFmt w:val="bullet"/>
      <w:lvlText w:val="o"/>
      <w:lvlJc w:val="start"/>
      <w:pPr>
        <w:ind w:left="1548" w:hanging="360"/>
      </w:pPr>
      <w:rPr>
        <w:rFonts w:ascii="Courier New" w:hAnsi="Courier New" w:eastAsia="Courier New" w:cs="Courier New" w:hint="default"/>
        <w:color w:val="000000"/>
        <w:sz w:val="24"/>
      </w:rPr>
    </w:lvl>
    <w:lvl w:ilvl="2">
      <w:start w:val="1"/>
      <w:numFmt w:val="bullet"/>
      <w:lvlText w:val=""/>
      <w:lvlJc w:val="start"/>
      <w:pPr>
        <w:ind w:left="2268" w:hanging="360"/>
      </w:pPr>
      <w:rPr>
        <w:rFonts w:ascii="Wingdings" w:hAnsi="Wingdings" w:eastAsia="Wingdings" w:cs="Wingdings" w:hint="default"/>
        <w:color w:val="000000"/>
        <w:sz w:val="24"/>
      </w:rPr>
    </w:lvl>
    <w:lvl w:ilvl="3">
      <w:start w:val="1"/>
      <w:numFmt w:val="bullet"/>
      <w:lvlText w:val=""/>
      <w:lvlJc w:val="start"/>
      <w:pPr>
        <w:ind w:left="2988" w:hanging="360"/>
      </w:pPr>
      <w:rPr>
        <w:rFonts w:ascii="Symbol" w:hAnsi="Symbol" w:eastAsia="Symbol" w:cs="Symbol" w:hint="default"/>
        <w:color w:val="000000"/>
        <w:sz w:val="24"/>
      </w:rPr>
    </w:lvl>
    <w:lvl w:ilvl="4">
      <w:start w:val="1"/>
      <w:numFmt w:val="bullet"/>
      <w:lvlText w:val="o"/>
      <w:lvlJc w:val="start"/>
      <w:pPr>
        <w:ind w:left="3708" w:hanging="360"/>
      </w:pPr>
      <w:rPr>
        <w:rFonts w:ascii="Courier New" w:hAnsi="Courier New" w:eastAsia="Courier New" w:cs="Courier New" w:hint="default"/>
        <w:color w:val="000000"/>
        <w:sz w:val="24"/>
      </w:rPr>
    </w:lvl>
    <w:lvl w:ilvl="5">
      <w:start w:val="1"/>
      <w:numFmt w:val="bullet"/>
      <w:lvlText w:val=""/>
      <w:lvlJc w:val="start"/>
      <w:pPr>
        <w:ind w:left="4428" w:hanging="360"/>
      </w:pPr>
      <w:rPr>
        <w:rFonts w:ascii="Wingdings" w:hAnsi="Wingdings" w:eastAsia="Wingdings" w:cs="Wingdings" w:hint="default"/>
        <w:color w:val="000000"/>
        <w:sz w:val="24"/>
      </w:rPr>
    </w:lvl>
    <w:lvl w:ilvl="6">
      <w:start w:val="1"/>
      <w:numFmt w:val="bullet"/>
      <w:lvlText w:val=""/>
      <w:lvlJc w:val="start"/>
      <w:pPr>
        <w:ind w:left="5148" w:hanging="360"/>
      </w:pPr>
      <w:rPr>
        <w:rFonts w:ascii="Symbol" w:hAnsi="Symbol" w:eastAsia="Symbol" w:cs="Symbol" w:hint="default"/>
        <w:color w:val="000000"/>
        <w:sz w:val="24"/>
      </w:rPr>
    </w:lvl>
    <w:lvl w:ilvl="7">
      <w:start w:val="1"/>
      <w:numFmt w:val="bullet"/>
      <w:lvlText w:val="o"/>
      <w:lvlJc w:val="start"/>
      <w:pPr>
        <w:ind w:left="5868" w:hanging="360"/>
      </w:pPr>
      <w:rPr>
        <w:rFonts w:ascii="Courier New" w:hAnsi="Courier New" w:eastAsia="Courier New" w:cs="Courier New" w:hint="default"/>
        <w:color w:val="000000"/>
        <w:sz w:val="24"/>
      </w:rPr>
    </w:lvl>
    <w:lvl w:ilvl="8">
      <w:start w:val="1"/>
      <w:numFmt w:val="bullet"/>
      <w:lvlText w:val=""/>
      <w:lvlJc w:val="start"/>
      <w:pPr>
        <w:ind w:left="6588" w:hanging="360"/>
      </w:pPr>
      <w:rPr>
        <w:rFonts w:ascii="Wingdings" w:hAnsi="Wingdings" w:eastAsia="Wingdings" w:cs="Wingdings" w:hint="default"/>
        <w:color w:val="000000"/>
        <w:sz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defaultTabStop w:val="700"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
<Relationship Id="rId1" Type="http://schemas.openxmlformats.org/officeDocument/2006/relationships/styles" Target="styles.xml"/>
<Relationship Id="rId2" Type="http://schemas.openxmlformats.org/officeDocument/2006/relationships/settings" Target="settings.xml"/>
<Relationship Id="rId3" Type="http://schemas.openxmlformats.org/officeDocument/2006/relationships/webSettings" Target="webSettings.xml"/>
<Relationship Id="rId4" Type="http://schemas.openxmlformats.org/officeDocument/2006/relationships/fontTable" Target="fontTable.xml"/>
<Relationship Id="rId5" Type="http://schemas.openxmlformats.org/officeDocument/2006/relationships/theme" Target="theme/theme1.xml"/>
<Relationship Id="rId6" Type="http://schemas.openxmlformats.org/officeDocument/2006/relationships/footer" Target="footer1.xml"/>
<Relationship Id="rId7" Type="http://schemas.openxmlformats.org/officeDocument/2006/relationships/image" Target="media/image1.png"/>
<Relationship Id="rId8" Type="http://schemas.openxmlformats.org/officeDocument/2006/relationships/image" Target="media/image2.jpg"/>
<Relationship Id="rId9" Type="http://schemas.openxmlformats.org/officeDocument/2006/relationships/numbering" Target="numbering.xml"/>
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>Oracle USA</Company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RTF Template</dc:title>
  <dc:subject/>
  <dc:creator>User</dc:creator>
  <cp:keywords/>
  <dc:description>Generated by Oracle Analytics Publisher</dc:description>
  <cp:lastModifiedBy>User</cp:lastModifiedBy>
  <cp:revision>2</cp:revision>
  <dcterms:created xsi:type="dcterms:W3CDTF">2013-02-11T20:57:00Z</dcterms:created>
  <dcterms:modified xsi:type="dcterms:W3CDTF">2013-02-11T20:57:00Z</dcterms:modified>
</cp:coreProperties>
</file>