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f8d3c1d52dc45bb503c4f02571f07750d3efce"/>
    <w:p>
      <w:pPr>
        <w:pStyle w:val="Heading1"/>
      </w:pPr>
      <w:r>
        <w:t xml:space="preserve">Phase 2 – Structured Semantic Layer and SQL Reliability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Phase 1 validated that an LLM can generate SQL against a constrained healthcare analytics model.</w:t>
      </w:r>
    </w:p>
    <w:p>
      <w:pPr>
        <w:pStyle w:val="BodyText"/>
      </w:pPr>
      <w:r>
        <w:t xml:space="preserve">Phase 2 introduces a structured semantic layer that removes business definitions from hardcoded prompts and improves SQL accuracy, consistency, maintainability, and testability.</w:t>
      </w:r>
    </w:p>
    <w:p>
      <w:pPr>
        <w:pStyle w:val="BodyText"/>
      </w:pPr>
      <w:r>
        <w:t xml:space="preserve">The goal is to move from prompt-driven SQL generation to metadata-driven SQL generation.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objectives"/>
    <w:p>
      <w:pPr>
        <w:pStyle w:val="Heading1"/>
      </w:pPr>
      <w:r>
        <w:t xml:space="preserve">Primary Objectives</w:t>
      </w:r>
    </w:p>
    <w:p>
      <w:pPr>
        <w:pStyle w:val="Compact"/>
        <w:numPr>
          <w:ilvl w:val="0"/>
          <w:numId w:val="1001"/>
        </w:numPr>
      </w:pPr>
      <w:r>
        <w:t xml:space="preserve">Externalize business definitions into a metadata repository.</w:t>
      </w:r>
    </w:p>
    <w:p>
      <w:pPr>
        <w:pStyle w:val="Compact"/>
        <w:numPr>
          <w:ilvl w:val="0"/>
          <w:numId w:val="1001"/>
        </w:numPr>
      </w:pPr>
      <w:r>
        <w:t xml:space="preserve">Reduce prompt size and complexity.</w:t>
      </w:r>
    </w:p>
    <w:p>
      <w:pPr>
        <w:pStyle w:val="Compact"/>
        <w:numPr>
          <w:ilvl w:val="0"/>
          <w:numId w:val="1001"/>
        </w:numPr>
      </w:pPr>
      <w:r>
        <w:t xml:space="preserve">Improve SQL accuracy and consistency.</w:t>
      </w:r>
    </w:p>
    <w:p>
      <w:pPr>
        <w:pStyle w:val="Compact"/>
        <w:numPr>
          <w:ilvl w:val="0"/>
          <w:numId w:val="1001"/>
        </w:numPr>
      </w:pPr>
      <w:r>
        <w:t xml:space="preserve">Eliminate schema hallucinations.</w:t>
      </w:r>
    </w:p>
    <w:p>
      <w:pPr>
        <w:pStyle w:val="Compact"/>
        <w:numPr>
          <w:ilvl w:val="0"/>
          <w:numId w:val="1001"/>
        </w:numPr>
      </w:pPr>
      <w:r>
        <w:t xml:space="preserve">Create a reusable semantic foundation for future phases.</w:t>
      </w:r>
    </w:p>
    <w:p>
      <w:pPr>
        <w:pStyle w:val="Compact"/>
        <w:numPr>
          <w:ilvl w:val="0"/>
          <w:numId w:val="1001"/>
        </w:numPr>
      </w:pPr>
      <w:r>
        <w:t xml:space="preserve">Establish a regression testing framework.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Supported domains remain:</w:t>
      </w:r>
    </w:p>
    <w:p>
      <w:pPr>
        <w:pStyle w:val="Compact"/>
        <w:numPr>
          <w:ilvl w:val="0"/>
          <w:numId w:val="1002"/>
        </w:numPr>
      </w:pPr>
      <w:r>
        <w:t xml:space="preserve">PMPM</w:t>
      </w:r>
    </w:p>
    <w:p>
      <w:pPr>
        <w:pStyle w:val="Compact"/>
        <w:numPr>
          <w:ilvl w:val="0"/>
          <w:numId w:val="1002"/>
        </w:numPr>
      </w:pPr>
      <w:r>
        <w:t xml:space="preserve">Claims</w:t>
      </w:r>
    </w:p>
    <w:p>
      <w:pPr>
        <w:pStyle w:val="Compact"/>
        <w:numPr>
          <w:ilvl w:val="0"/>
          <w:numId w:val="1002"/>
        </w:numPr>
      </w:pPr>
      <w:r>
        <w:t xml:space="preserve">Membership</w:t>
      </w:r>
    </w:p>
    <w:p>
      <w:pPr>
        <w:pStyle w:val="Compact"/>
        <w:numPr>
          <w:ilvl w:val="0"/>
          <w:numId w:val="1002"/>
        </w:numPr>
      </w:pPr>
      <w:r>
        <w:t xml:space="preserve">Providers</w:t>
      </w:r>
    </w:p>
    <w:p>
      <w:pPr>
        <w:pStyle w:val="Compact"/>
        <w:numPr>
          <w:ilvl w:val="0"/>
          <w:numId w:val="1002"/>
        </w:numPr>
      </w:pPr>
      <w:r>
        <w:t xml:space="preserve">Financial Metrics</w:t>
      </w:r>
    </w:p>
    <w:p>
      <w:pPr>
        <w:pStyle w:val="FirstParagraph"/>
      </w:pPr>
      <w:r>
        <w:t xml:space="preserve">Supported question types remain:</w:t>
      </w:r>
    </w:p>
    <w:p>
      <w:pPr>
        <w:pStyle w:val="Compact"/>
        <w:numPr>
          <w:ilvl w:val="0"/>
          <w:numId w:val="1003"/>
        </w:numPr>
      </w:pPr>
      <w:r>
        <w:t xml:space="preserve">What is PMPM for Alameda County?</w:t>
      </w:r>
    </w:p>
    <w:p>
      <w:pPr>
        <w:pStyle w:val="Compact"/>
        <w:numPr>
          <w:ilvl w:val="0"/>
          <w:numId w:val="1003"/>
        </w:numPr>
      </w:pPr>
      <w:r>
        <w:t xml:space="preserve">Show PMPM by county.</w:t>
      </w:r>
    </w:p>
    <w:p>
      <w:pPr>
        <w:pStyle w:val="Compact"/>
        <w:numPr>
          <w:ilvl w:val="0"/>
          <w:numId w:val="1003"/>
        </w:numPr>
      </w:pPr>
      <w:r>
        <w:t xml:space="preserve">Show PMPM by age group.</w:t>
      </w:r>
    </w:p>
    <w:p>
      <w:pPr>
        <w:pStyle w:val="Compact"/>
        <w:numPr>
          <w:ilvl w:val="0"/>
          <w:numId w:val="1003"/>
        </w:numPr>
      </w:pPr>
      <w:r>
        <w:t xml:space="preserve">Show PMPM by LOB.</w:t>
      </w:r>
    </w:p>
    <w:p>
      <w:pPr>
        <w:pStyle w:val="Compact"/>
        <w:numPr>
          <w:ilvl w:val="0"/>
          <w:numId w:val="1003"/>
        </w:numPr>
      </w:pPr>
      <w:r>
        <w:t xml:space="preserve">Show PMPM by provider group.</w:t>
      </w:r>
    </w:p>
    <w:p>
      <w:pPr>
        <w:pStyle w:val="Compact"/>
        <w:numPr>
          <w:ilvl w:val="0"/>
          <w:numId w:val="1003"/>
        </w:numPr>
      </w:pPr>
      <w:r>
        <w:t xml:space="preserve">Show PMPM by month.</w:t>
      </w:r>
    </w:p>
    <w:p>
      <w:pPr>
        <w:pStyle w:val="Compact"/>
        <w:numPr>
          <w:ilvl w:val="0"/>
          <w:numId w:val="1003"/>
        </w:numPr>
      </w:pPr>
      <w:r>
        <w:t xml:space="preserve">Outstanding claims by provider.</w:t>
      </w:r>
    </w:p>
    <w:p>
      <w:pPr>
        <w:pStyle w:val="Compact"/>
        <w:numPr>
          <w:ilvl w:val="0"/>
          <w:numId w:val="1003"/>
        </w:numPr>
      </w:pPr>
      <w:r>
        <w:t xml:space="preserve">Pending claims by county.</w:t>
      </w:r>
    </w:p>
    <w:p>
      <w:pPr>
        <w:pStyle w:val="Compact"/>
        <w:numPr>
          <w:ilvl w:val="0"/>
          <w:numId w:val="1003"/>
        </w:numPr>
      </w:pPr>
      <w:r>
        <w:t xml:space="preserve">Claims by status.</w:t>
      </w:r>
    </w:p>
    <w:p>
      <w:r>
        <w:pict>
          <v:rect style="width:0;height:1.5pt" o:hralign="center" o:hrstd="t" o:hr="t"/>
        </w:pict>
      </w:r>
    </w:p>
    <w:bookmarkEnd w:id="23"/>
    <w:bookmarkStart w:id="24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Do not implement:</w:t>
      </w:r>
    </w:p>
    <w:p>
      <w:pPr>
        <w:pStyle w:val="Compact"/>
        <w:numPr>
          <w:ilvl w:val="0"/>
          <w:numId w:val="1004"/>
        </w:numPr>
      </w:pPr>
      <w:r>
        <w:t xml:space="preserve">GraphQL</w:t>
      </w:r>
    </w:p>
    <w:p>
      <w:pPr>
        <w:pStyle w:val="Compact"/>
        <w:numPr>
          <w:ilvl w:val="0"/>
          <w:numId w:val="1004"/>
        </w:numPr>
      </w:pPr>
      <w:r>
        <w:t xml:space="preserve">pgvector</w:t>
      </w:r>
    </w:p>
    <w:p>
      <w:pPr>
        <w:pStyle w:val="Compact"/>
        <w:numPr>
          <w:ilvl w:val="0"/>
          <w:numId w:val="1004"/>
        </w:numPr>
      </w:pPr>
      <w:r>
        <w:t xml:space="preserve">Embeddings</w:t>
      </w:r>
    </w:p>
    <w:p>
      <w:pPr>
        <w:pStyle w:val="Compact"/>
        <w:numPr>
          <w:ilvl w:val="0"/>
          <w:numId w:val="1004"/>
        </w:numPr>
      </w:pPr>
      <w:r>
        <w:t xml:space="preserve">Vector Search</w:t>
      </w:r>
    </w:p>
    <w:p>
      <w:pPr>
        <w:pStyle w:val="Compact"/>
        <w:numPr>
          <w:ilvl w:val="0"/>
          <w:numId w:val="1004"/>
        </w:numPr>
      </w:pPr>
      <w:r>
        <w:t xml:space="preserve">RAG</w:t>
      </w:r>
    </w:p>
    <w:p>
      <w:pPr>
        <w:pStyle w:val="Compact"/>
        <w:numPr>
          <w:ilvl w:val="0"/>
          <w:numId w:val="1004"/>
        </w:numPr>
      </w:pPr>
      <w:r>
        <w:t xml:space="preserve">LangGraph</w:t>
      </w:r>
    </w:p>
    <w:p>
      <w:pPr>
        <w:pStyle w:val="Compact"/>
        <w:numPr>
          <w:ilvl w:val="0"/>
          <w:numId w:val="1004"/>
        </w:numPr>
      </w:pPr>
      <w:r>
        <w:t xml:space="preserve">CrewAI</w:t>
      </w:r>
    </w:p>
    <w:p>
      <w:pPr>
        <w:pStyle w:val="Compact"/>
        <w:numPr>
          <w:ilvl w:val="0"/>
          <w:numId w:val="1004"/>
        </w:numPr>
      </w:pPr>
      <w:r>
        <w:t xml:space="preserve">Semantic Kernel</w:t>
      </w:r>
    </w:p>
    <w:p>
      <w:pPr>
        <w:pStyle w:val="Compact"/>
        <w:numPr>
          <w:ilvl w:val="0"/>
          <w:numId w:val="1004"/>
        </w:numPr>
      </w:pPr>
      <w:r>
        <w:t xml:space="preserve">Agent Memory</w:t>
      </w:r>
    </w:p>
    <w:p>
      <w:pPr>
        <w:pStyle w:val="Compact"/>
        <w:numPr>
          <w:ilvl w:val="0"/>
          <w:numId w:val="1004"/>
        </w:numPr>
      </w:pPr>
      <w:r>
        <w:t xml:space="preserve">Conversation Context</w:t>
      </w:r>
    </w:p>
    <w:p>
      <w:pPr>
        <w:pStyle w:val="Compact"/>
        <w:numPr>
          <w:ilvl w:val="0"/>
          <w:numId w:val="1004"/>
        </w:numPr>
      </w:pPr>
      <w:r>
        <w:t xml:space="preserve">Dashboard Generation</w:t>
      </w:r>
    </w:p>
    <w:p>
      <w:pPr>
        <w:pStyle w:val="Compact"/>
        <w:numPr>
          <w:ilvl w:val="0"/>
          <w:numId w:val="1004"/>
        </w:numPr>
      </w:pPr>
      <w:r>
        <w:t xml:space="preserve">Forecasting</w:t>
      </w:r>
    </w:p>
    <w:p>
      <w:pPr>
        <w:pStyle w:val="Compact"/>
        <w:numPr>
          <w:ilvl w:val="0"/>
          <w:numId w:val="1004"/>
        </w:numPr>
      </w:pPr>
      <w:r>
        <w:t xml:space="preserve">Root Cause Analysis</w:t>
      </w:r>
    </w:p>
    <w:p>
      <w:pPr>
        <w:pStyle w:val="Compact"/>
        <w:numPr>
          <w:ilvl w:val="0"/>
          <w:numId w:val="1004"/>
        </w:numPr>
      </w:pPr>
      <w:r>
        <w:t xml:space="preserve">Multi-Agent Workflows</w:t>
      </w:r>
    </w:p>
    <w:p>
      <w:pPr>
        <w:pStyle w:val="FirstParagraph"/>
      </w:pPr>
      <w:r>
        <w:t xml:space="preserve">This phase remains focused on structured analytics.</w:t>
      </w:r>
    </w:p>
    <w:p>
      <w:r>
        <w:pict>
          <v:rect style="width:0;height:1.5pt" o:hralign="center" o:hrstd="t" o:hr="t"/>
        </w:pict>
      </w:r>
    </w:p>
    <w:bookmarkEnd w:id="24"/>
    <w:bookmarkStart w:id="25" w:name="target-architecture"/>
    <w:p>
      <w:pPr>
        <w:pStyle w:val="Heading1"/>
      </w:pPr>
      <w:r>
        <w:t xml:space="preserve">Target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React UI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Question Analyzer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Metadata Service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Prompt Builder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SQL Generator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SQL Validator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Trino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Iceberg / Postgres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al-change-from-phase-1"/>
    <w:p>
      <w:pPr>
        <w:pStyle w:val="Heading1"/>
      </w:pPr>
      <w:r>
        <w:t xml:space="preserve">Architectural Change from Phase 1</w:t>
      </w:r>
    </w:p>
    <w:p>
      <w:pPr>
        <w:pStyle w:val="FirstParagraph"/>
      </w:pPr>
      <w:r>
        <w:t xml:space="preserve">Phase 1 stored business knowledge inside prompts.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PMPM =</w:t>
      </w:r>
      <w:r>
        <w:br/>
      </w:r>
      <w:r>
        <w:rPr>
          <w:rStyle w:val="VerbatimChar"/>
        </w:rPr>
        <w:t xml:space="preserve">SUM(paid_amount)/SUM(member_months)</w:t>
      </w:r>
    </w:p>
    <w:p>
      <w:pPr>
        <w:pStyle w:val="FirstParagraph"/>
      </w:pPr>
      <w:r>
        <w:t xml:space="preserve">Phase 2 stores business knowledge in Postgres and retrieves only relevant metadata at runtime.</w:t>
      </w:r>
    </w:p>
    <w:p>
      <w:r>
        <w:pict>
          <v:rect style="width:0;height:1.5pt" o:hralign="center" o:hrstd="t" o:hr="t"/>
        </w:pict>
      </w:r>
    </w:p>
    <w:bookmarkEnd w:id="26"/>
    <w:bookmarkStart w:id="32" w:name="metadata-repository"/>
    <w:p>
      <w:pPr>
        <w:pStyle w:val="Heading1"/>
      </w:pPr>
      <w:r>
        <w:t xml:space="preserve">Metadata Repository</w:t>
      </w:r>
    </w:p>
    <w:p>
      <w:pPr>
        <w:pStyle w:val="FirstParagraph"/>
      </w:pPr>
      <w:r>
        <w:t xml:space="preserve">Create a dedicated semantic metadata schema.</w:t>
      </w:r>
    </w:p>
    <w:bookmarkStart w:id="27" w:name="metrics"/>
    <w:p>
      <w:pPr>
        <w:pStyle w:val="Heading2"/>
      </w:pPr>
      <w:r>
        <w:t xml:space="preserve">metrics</w:t>
      </w:r>
    </w:p>
    <w:p>
      <w:pPr>
        <w:pStyle w:val="SourceCode"/>
      </w:pPr>
      <w:r>
        <w:rPr>
          <w:rStyle w:val="NormalTok"/>
        </w:rPr>
        <w:t xml:space="preserve">metric_id</w:t>
      </w:r>
      <w:r>
        <w:br/>
      </w:r>
      <w:r>
        <w:rPr>
          <w:rStyle w:val="NormalTok"/>
        </w:rPr>
        <w:t xml:space="preserve">metric_name</w:t>
      </w:r>
      <w:r>
        <w:br/>
      </w:r>
      <w:r>
        <w:rPr>
          <w:rStyle w:val="NormalTok"/>
        </w:rPr>
        <w:t xml:space="preserve">metric_definition</w:t>
      </w:r>
      <w:r>
        <w:br/>
      </w:r>
      <w:r>
        <w:rPr>
          <w:rStyle w:val="NormalTok"/>
        </w:rPr>
        <w:t xml:space="preserve">metric_formula</w:t>
      </w:r>
      <w:r>
        <w:br/>
      </w:r>
      <w:r>
        <w:rPr>
          <w:rStyle w:val="NormalTok"/>
        </w:rPr>
        <w:t xml:space="preserve">aggregation_type</w:t>
      </w:r>
      <w:r>
        <w:br/>
      </w:r>
      <w:r>
        <w:rPr>
          <w:rStyle w:val="NormalTok"/>
        </w:rPr>
        <w:t xml:space="preserve">business_owner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t xml:space="preserve">metric_formula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PMPM</w:t>
            </w:r>
          </w:p>
        </w:tc>
        <w:tc>
          <w:tcPr/>
          <w:p>
            <w:pPr>
              <w:pStyle w:val="Compact"/>
            </w:pPr>
            <w:r>
              <w:t xml:space="preserve">SUM(paid_amount)/SUM(member_months)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imensions"/>
    <w:p>
      <w:pPr>
        <w:pStyle w:val="Heading2"/>
      </w:pPr>
      <w:r>
        <w:t xml:space="preserve">dimensions</w:t>
      </w:r>
    </w:p>
    <w:p>
      <w:pPr>
        <w:pStyle w:val="SourceCode"/>
      </w:pPr>
      <w:r>
        <w:rPr>
          <w:rStyle w:val="NormalTok"/>
        </w:rPr>
        <w:t xml:space="preserve">dimension_id</w:t>
      </w:r>
      <w:r>
        <w:br/>
      </w:r>
      <w:r>
        <w:rPr>
          <w:rStyle w:val="NormalTok"/>
        </w:rPr>
        <w:t xml:space="preserve">dimension_name</w:t>
      </w:r>
      <w:r>
        <w:br/>
      </w:r>
      <w:r>
        <w:rPr>
          <w:rStyle w:val="NormalTok"/>
        </w:rPr>
        <w:t xml:space="preserve">table_name</w:t>
      </w:r>
      <w:r>
        <w:br/>
      </w:r>
      <w:r>
        <w:rPr>
          <w:rStyle w:val="NormalTok"/>
        </w:rPr>
        <w:t xml:space="preserve">column_name</w:t>
      </w:r>
      <w:r>
        <w:br/>
      </w:r>
      <w:r>
        <w:rPr>
          <w:rStyle w:val="NormalTok"/>
        </w:rPr>
        <w:t xml:space="preserve">description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county</w:t>
      </w:r>
    </w:p>
    <w:p>
      <w:pPr>
        <w:pStyle w:val="Compact"/>
        <w:numPr>
          <w:ilvl w:val="0"/>
          <w:numId w:val="1005"/>
        </w:numPr>
      </w:pPr>
      <w:r>
        <w:t xml:space="preserve">age_group</w:t>
      </w:r>
    </w:p>
    <w:p>
      <w:pPr>
        <w:pStyle w:val="Compact"/>
        <w:numPr>
          <w:ilvl w:val="0"/>
          <w:numId w:val="1005"/>
        </w:numPr>
      </w:pPr>
      <w:r>
        <w:t xml:space="preserve">lob</w:t>
      </w:r>
    </w:p>
    <w:p>
      <w:pPr>
        <w:pStyle w:val="Compact"/>
        <w:numPr>
          <w:ilvl w:val="0"/>
          <w:numId w:val="1005"/>
        </w:numPr>
      </w:pPr>
      <w:r>
        <w:t xml:space="preserve">provider_group</w:t>
      </w:r>
    </w:p>
    <w:p>
      <w:r>
        <w:pict>
          <v:rect style="width:0;height:1.5pt" o:hralign="center" o:hrstd="t" o:hr="t"/>
        </w:pict>
      </w:r>
    </w:p>
    <w:bookmarkEnd w:id="28"/>
    <w:bookmarkStart w:id="29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NormalTok"/>
        </w:rPr>
        <w:t xml:space="preserve">table_id</w:t>
      </w:r>
      <w:r>
        <w:br/>
      </w:r>
      <w:r>
        <w:rPr>
          <w:rStyle w:val="NormalTok"/>
        </w:rPr>
        <w:t xml:space="preserve">table_name</w:t>
      </w:r>
      <w:r>
        <w:br/>
      </w:r>
      <w:r>
        <w:rPr>
          <w:rStyle w:val="NormalTok"/>
        </w:rPr>
        <w:t xml:space="preserve">description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fact_claim</w:t>
      </w:r>
    </w:p>
    <w:p>
      <w:pPr>
        <w:pStyle w:val="Compact"/>
        <w:numPr>
          <w:ilvl w:val="0"/>
          <w:numId w:val="1006"/>
        </w:numPr>
      </w:pPr>
      <w:r>
        <w:t xml:space="preserve">fact_member_month</w:t>
      </w:r>
    </w:p>
    <w:p>
      <w:pPr>
        <w:pStyle w:val="Compact"/>
        <w:numPr>
          <w:ilvl w:val="0"/>
          <w:numId w:val="1006"/>
        </w:numPr>
      </w:pPr>
      <w:r>
        <w:t xml:space="preserve">dim_member</w:t>
      </w:r>
    </w:p>
    <w:p>
      <w:pPr>
        <w:pStyle w:val="Compact"/>
        <w:numPr>
          <w:ilvl w:val="0"/>
          <w:numId w:val="1006"/>
        </w:numPr>
      </w:pPr>
      <w:r>
        <w:t xml:space="preserve">dim_provider</w:t>
      </w:r>
    </w:p>
    <w:p>
      <w:r>
        <w:pict>
          <v:rect style="width:0;height:1.5pt" o:hralign="center" o:hrstd="t" o:hr="t"/>
        </w:pict>
      </w:r>
    </w:p>
    <w:bookmarkEnd w:id="29"/>
    <w:bookmarkStart w:id="30" w:name="joins"/>
    <w:p>
      <w:pPr>
        <w:pStyle w:val="Heading2"/>
      </w:pPr>
      <w:r>
        <w:t xml:space="preserve">joins</w:t>
      </w:r>
    </w:p>
    <w:p>
      <w:pPr>
        <w:pStyle w:val="SourceCode"/>
      </w:pPr>
      <w:r>
        <w:rPr>
          <w:rStyle w:val="NormalTok"/>
        </w:rPr>
        <w:t xml:space="preserve">join_id</w:t>
      </w:r>
      <w:r>
        <w:br/>
      </w:r>
      <w:r>
        <w:rPr>
          <w:rStyle w:val="NormalTok"/>
        </w:rPr>
        <w:t xml:space="preserve">source_table</w:t>
      </w:r>
      <w:r>
        <w:br/>
      </w:r>
      <w:r>
        <w:rPr>
          <w:rStyle w:val="NormalTok"/>
        </w:rPr>
        <w:t xml:space="preserve">target_table</w:t>
      </w:r>
      <w:r>
        <w:br/>
      </w:r>
      <w:r>
        <w:rPr>
          <w:rStyle w:val="NormalTok"/>
        </w:rPr>
        <w:t xml:space="preserve">join_condition</w:t>
      </w:r>
      <w:r>
        <w:br/>
      </w:r>
      <w:r>
        <w:rPr>
          <w:rStyle w:val="NormalTok"/>
        </w:rPr>
        <w:t xml:space="preserve">join_type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fact_claim.member_id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dim_member.member_id</w:t>
      </w:r>
    </w:p>
    <w:p>
      <w:r>
        <w:pict>
          <v:rect style="width:0;height:1.5pt" o:hralign="center" o:hrstd="t" o:hr="t"/>
        </w:pict>
      </w:r>
    </w:p>
    <w:bookmarkEnd w:id="30"/>
    <w:bookmarkStart w:id="31" w:name="sample_queries"/>
    <w:p>
      <w:pPr>
        <w:pStyle w:val="Heading2"/>
      </w:pPr>
      <w:r>
        <w:t xml:space="preserve">sample_queries</w:t>
      </w:r>
    </w:p>
    <w:p>
      <w:pPr>
        <w:pStyle w:val="SourceCode"/>
      </w:pPr>
      <w:r>
        <w:rPr>
          <w:rStyle w:val="NormalTok"/>
        </w:rPr>
        <w:t xml:space="preserve">query_id</w:t>
      </w:r>
      <w:r>
        <w:br/>
      </w:r>
      <w:r>
        <w:rPr>
          <w:rStyle w:val="NormalTok"/>
        </w:rPr>
        <w:t xml:space="preserve">question_pattern</w:t>
      </w:r>
      <w:r>
        <w:br/>
      </w:r>
      <w:r>
        <w:rPr>
          <w:rStyle w:val="NormalTok"/>
        </w:rPr>
        <w:t xml:space="preserve">sql_template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Show PMPM by county</w:t>
      </w:r>
    </w:p>
    <w:p>
      <w:pPr>
        <w:pStyle w:val="SourceCode"/>
      </w:pPr>
      <w:r>
        <w:rPr>
          <w:rStyle w:val="VerbatimChar"/>
        </w:rPr>
        <w:t xml:space="preserve">Outstanding claims by provider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etadata-service"/>
    <w:p>
      <w:pPr>
        <w:pStyle w:val="Heading1"/>
      </w:pPr>
      <w:r>
        <w:t xml:space="preserve">Metadata Service</w:t>
      </w:r>
    </w:p>
    <w:p>
      <w:pPr>
        <w:pStyle w:val="FirstParagraph"/>
      </w:pPr>
      <w:r>
        <w:t xml:space="preserve">Create a lightweight REST API.</w:t>
      </w:r>
    </w:p>
    <w:p>
      <w:pPr>
        <w:pStyle w:val="BodyText"/>
      </w:pPr>
      <w:r>
        <w:t xml:space="preserve">Examples:</w:t>
      </w:r>
    </w:p>
    <w:bookmarkStart w:id="33" w:name="metric-lookup"/>
    <w:p>
      <w:pPr>
        <w:pStyle w:val="Heading2"/>
      </w:pPr>
      <w:r>
        <w:t xml:space="preserve">Metric Lookup</w:t>
      </w:r>
    </w:p>
    <w:p>
      <w:pPr>
        <w:pStyle w:val="SourceCode"/>
      </w:pPr>
      <w:r>
        <w:rPr>
          <w:rStyle w:val="VerbatimChar"/>
        </w:rPr>
        <w:t xml:space="preserve">GET /metrics/PMPM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"PMPM"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"SUM(paid_amount)/SUM(member_months)"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dimension-lookup"/>
    <w:p>
      <w:pPr>
        <w:pStyle w:val="Heading2"/>
      </w:pPr>
      <w:r>
        <w:t xml:space="preserve">Dimension Lookup</w:t>
      </w:r>
    </w:p>
    <w:p>
      <w:pPr>
        <w:pStyle w:val="SourceCode"/>
      </w:pPr>
      <w:r>
        <w:rPr>
          <w:rStyle w:val="VerbatimChar"/>
        </w:rPr>
        <w:t xml:space="preserve">GET /dimensions/county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"dim_member"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join-lookup"/>
    <w:p>
      <w:pPr>
        <w:pStyle w:val="Heading2"/>
      </w:pPr>
      <w:r>
        <w:t xml:space="preserve">Join Lookup</w:t>
      </w:r>
    </w:p>
    <w:p>
      <w:pPr>
        <w:pStyle w:val="SourceCode"/>
      </w:pPr>
      <w:r>
        <w:rPr>
          <w:rStyle w:val="VerbatimChar"/>
        </w:rPr>
        <w:t xml:space="preserve">GET /joins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"fact_claim"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"dim_member"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question-analyzer"/>
    <w:p>
      <w:pPr>
        <w:pStyle w:val="Heading1"/>
      </w:pPr>
      <w:r>
        <w:t xml:space="preserve">Question Analyzer</w:t>
      </w:r>
    </w:p>
    <w:p>
      <w:pPr>
        <w:pStyle w:val="FirstParagraph"/>
      </w:pPr>
      <w:r>
        <w:t xml:space="preserve">Introduce a preprocessing layer.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What is PMPM for Alameda County by age group?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"PMPM"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"age_group"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"Alameda"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Extract metrics</w:t>
      </w:r>
    </w:p>
    <w:p>
      <w:pPr>
        <w:pStyle w:val="Compact"/>
        <w:numPr>
          <w:ilvl w:val="0"/>
          <w:numId w:val="1007"/>
        </w:numPr>
      </w:pPr>
      <w:r>
        <w:t xml:space="preserve">Extract dimensions</w:t>
      </w:r>
    </w:p>
    <w:p>
      <w:pPr>
        <w:pStyle w:val="Compact"/>
        <w:numPr>
          <w:ilvl w:val="0"/>
          <w:numId w:val="1007"/>
        </w:numPr>
      </w:pPr>
      <w:r>
        <w:t xml:space="preserve">Extract filters</w:t>
      </w:r>
    </w:p>
    <w:p>
      <w:pPr>
        <w:pStyle w:val="Compact"/>
        <w:numPr>
          <w:ilvl w:val="0"/>
          <w:numId w:val="1007"/>
        </w:numPr>
      </w:pPr>
      <w:r>
        <w:t xml:space="preserve">Detect unsupported requests</w:t>
      </w:r>
    </w:p>
    <w:p>
      <w:r>
        <w:pict>
          <v:rect style="width:0;height:1.5pt" o:hralign="center" o:hrstd="t" o:hr="t"/>
        </w:pict>
      </w:r>
    </w:p>
    <w:bookmarkEnd w:id="37"/>
    <w:bookmarkStart w:id="38" w:name="dynamic-prompt-builder"/>
    <w:p>
      <w:pPr>
        <w:pStyle w:val="Heading1"/>
      </w:pPr>
      <w:r>
        <w:t xml:space="preserve">Dynamic Prompt Builder</w:t>
      </w:r>
    </w:p>
    <w:p>
      <w:pPr>
        <w:pStyle w:val="FirstParagraph"/>
      </w:pPr>
      <w:r>
        <w:t xml:space="preserve">Replace large static prompts.</w:t>
      </w:r>
    </w:p>
    <w:p>
      <w:pPr>
        <w:pStyle w:val="BodyText"/>
      </w:pPr>
      <w:r>
        <w:t xml:space="preserve">Prompt builder should retrieve:</w:t>
      </w:r>
    </w:p>
    <w:p>
      <w:pPr>
        <w:pStyle w:val="Compact"/>
        <w:numPr>
          <w:ilvl w:val="0"/>
          <w:numId w:val="1008"/>
        </w:numPr>
      </w:pPr>
      <w:r>
        <w:t xml:space="preserve">Relevant metric definitions</w:t>
      </w:r>
    </w:p>
    <w:p>
      <w:pPr>
        <w:pStyle w:val="Compact"/>
        <w:numPr>
          <w:ilvl w:val="0"/>
          <w:numId w:val="1008"/>
        </w:numPr>
      </w:pPr>
      <w:r>
        <w:t xml:space="preserve">Required dimensions</w:t>
      </w:r>
    </w:p>
    <w:p>
      <w:pPr>
        <w:pStyle w:val="Compact"/>
        <w:numPr>
          <w:ilvl w:val="0"/>
          <w:numId w:val="1008"/>
        </w:numPr>
      </w:pPr>
      <w:r>
        <w:t xml:space="preserve">Required tables</w:t>
      </w:r>
    </w:p>
    <w:p>
      <w:pPr>
        <w:pStyle w:val="Compact"/>
        <w:numPr>
          <w:ilvl w:val="0"/>
          <w:numId w:val="1008"/>
        </w:numPr>
      </w:pPr>
      <w:r>
        <w:t xml:space="preserve">Required joins</w:t>
      </w:r>
    </w:p>
    <w:p>
      <w:pPr>
        <w:pStyle w:val="FirstParagraph"/>
      </w:pPr>
      <w:r>
        <w:t xml:space="preserve">Only relevant metadata should be passed to the LLM.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Metric:</w:t>
      </w:r>
      <w:r>
        <w:br/>
      </w:r>
      <w:r>
        <w:rPr>
          <w:rStyle w:val="VerbatimChar"/>
        </w:rPr>
        <w:t xml:space="preserve">PMPM</w:t>
      </w:r>
      <w:r>
        <w:br/>
      </w:r>
      <w:r>
        <w:br/>
      </w:r>
      <w:r>
        <w:rPr>
          <w:rStyle w:val="VerbatimChar"/>
        </w:rPr>
        <w:t xml:space="preserve">Formula:</w:t>
      </w:r>
      <w:r>
        <w:br/>
      </w:r>
      <w:r>
        <w:rPr>
          <w:rStyle w:val="VerbatimChar"/>
        </w:rPr>
        <w:t xml:space="preserve">SUM(paid_amount)/SUM(member_months)</w:t>
      </w:r>
      <w:r>
        <w:br/>
      </w:r>
      <w:r>
        <w:br/>
      </w:r>
      <w:r>
        <w:rPr>
          <w:rStyle w:val="VerbatimChar"/>
        </w:rPr>
        <w:t xml:space="preserve">Dimensions:</w:t>
      </w:r>
      <w:r>
        <w:br/>
      </w:r>
      <w:r>
        <w:rPr>
          <w:rStyle w:val="VerbatimChar"/>
        </w:rPr>
        <w:t xml:space="preserve">county</w:t>
      </w:r>
      <w:r>
        <w:br/>
      </w:r>
      <w:r>
        <w:rPr>
          <w:rStyle w:val="VerbatimChar"/>
        </w:rPr>
        <w:t xml:space="preserve">age_group</w:t>
      </w:r>
      <w:r>
        <w:br/>
      </w:r>
      <w:r>
        <w:br/>
      </w:r>
      <w:r>
        <w:rPr>
          <w:rStyle w:val="VerbatimChar"/>
        </w:rPr>
        <w:t xml:space="preserve">Tables:</w:t>
      </w:r>
      <w:r>
        <w:br/>
      </w:r>
      <w:r>
        <w:rPr>
          <w:rStyle w:val="VerbatimChar"/>
        </w:rPr>
        <w:t xml:space="preserve">fact_claim</w:t>
      </w:r>
      <w:r>
        <w:br/>
      </w:r>
      <w:r>
        <w:rPr>
          <w:rStyle w:val="VerbatimChar"/>
        </w:rPr>
        <w:t xml:space="preserve">fact_member_month</w:t>
      </w:r>
      <w:r>
        <w:br/>
      </w:r>
      <w:r>
        <w:rPr>
          <w:rStyle w:val="VerbatimChar"/>
        </w:rPr>
        <w:t xml:space="preserve">dim_member</w:t>
      </w:r>
      <w:r>
        <w:br/>
      </w:r>
      <w:r>
        <w:br/>
      </w:r>
      <w:r>
        <w:rPr>
          <w:rStyle w:val="VerbatimChar"/>
        </w:rPr>
        <w:t xml:space="preserve">Relationships: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8"/>
    <w:bookmarkStart w:id="43" w:name="sql-validation-enhancements"/>
    <w:p>
      <w:pPr>
        <w:pStyle w:val="Heading1"/>
      </w:pPr>
      <w:r>
        <w:t xml:space="preserve">SQL Validation Enhancements</w:t>
      </w:r>
    </w:p>
    <w:p>
      <w:pPr>
        <w:pStyle w:val="FirstParagraph"/>
      </w:pPr>
      <w:r>
        <w:t xml:space="preserve">Current validation:</w:t>
      </w:r>
    </w:p>
    <w:p>
      <w:pPr>
        <w:pStyle w:val="Compact"/>
        <w:numPr>
          <w:ilvl w:val="0"/>
          <w:numId w:val="1009"/>
        </w:numPr>
      </w:pPr>
      <w:r>
        <w:t xml:space="preserve">Table exists</w:t>
      </w:r>
    </w:p>
    <w:p>
      <w:pPr>
        <w:pStyle w:val="Compact"/>
        <w:numPr>
          <w:ilvl w:val="0"/>
          <w:numId w:val="1009"/>
        </w:numPr>
      </w:pPr>
      <w:r>
        <w:t xml:space="preserve">Column exists</w:t>
      </w:r>
    </w:p>
    <w:p>
      <w:pPr>
        <w:pStyle w:val="Compact"/>
        <w:numPr>
          <w:ilvl w:val="0"/>
          <w:numId w:val="1009"/>
        </w:numPr>
      </w:pPr>
      <w:r>
        <w:t xml:space="preserve">SELECT only</w:t>
      </w:r>
    </w:p>
    <w:p>
      <w:pPr>
        <w:pStyle w:val="FirstParagraph"/>
      </w:pPr>
      <w:r>
        <w:t xml:space="preserve">Phase 2 adds:</w:t>
      </w:r>
    </w:p>
    <w:bookmarkStart w:id="39" w:name="metric-validation"/>
    <w:p>
      <w:pPr>
        <w:pStyle w:val="Heading2"/>
      </w:pPr>
      <w:r>
        <w:t xml:space="preserve">Metric Validation</w:t>
      </w:r>
    </w:p>
    <w:p>
      <w:pPr>
        <w:pStyle w:val="FirstParagraph"/>
      </w:pPr>
      <w:r>
        <w:t xml:space="preserve">Verify referenced metric exists.</w:t>
      </w:r>
    </w:p>
    <w:p>
      <w:r>
        <w:pict>
          <v:rect style="width:0;height:1.5pt" o:hralign="center" o:hrstd="t" o:hr="t"/>
        </w:pict>
      </w:r>
    </w:p>
    <w:bookmarkEnd w:id="39"/>
    <w:bookmarkStart w:id="40" w:name="dimension-validation"/>
    <w:p>
      <w:pPr>
        <w:pStyle w:val="Heading2"/>
      </w:pPr>
      <w:r>
        <w:t xml:space="preserve">Dimension Validation</w:t>
      </w:r>
    </w:p>
    <w:p>
      <w:pPr>
        <w:pStyle w:val="FirstParagraph"/>
      </w:pPr>
      <w:r>
        <w:t xml:space="preserve">Verify requested dimension exists.</w:t>
      </w:r>
    </w:p>
    <w:p>
      <w:r>
        <w:pict>
          <v:rect style="width:0;height:1.5pt" o:hralign="center" o:hrstd="t" o:hr="t"/>
        </w:pict>
      </w:r>
    </w:p>
    <w:bookmarkEnd w:id="40"/>
    <w:bookmarkStart w:id="41" w:name="join-path-validation"/>
    <w:p>
      <w:pPr>
        <w:pStyle w:val="Heading2"/>
      </w:pPr>
      <w:r>
        <w:t xml:space="preserve">Join Path Validation</w:t>
      </w:r>
    </w:p>
    <w:p>
      <w:pPr>
        <w:pStyle w:val="FirstParagraph"/>
      </w:pPr>
      <w:r>
        <w:t xml:space="preserve">Verify valid join path exists between all referenced tables.</w:t>
      </w:r>
    </w:p>
    <w:p>
      <w:r>
        <w:pict>
          <v:rect style="width:0;height:1.5pt" o:hralign="center" o:hrstd="t" o:hr="t"/>
        </w:pict>
      </w:r>
    </w:p>
    <w:bookmarkEnd w:id="41"/>
    <w:bookmarkStart w:id="42" w:name="ambiguity-detection"/>
    <w:p>
      <w:pPr>
        <w:pStyle w:val="Heading2"/>
      </w:pPr>
      <w:r>
        <w:t xml:space="preserve">Ambiguity Detection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Show PMPM by group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Ambiguous dimension.</w:t>
      </w:r>
      <w:r>
        <w:br/>
      </w:r>
      <w:r>
        <w:br/>
      </w:r>
      <w:r>
        <w:rPr>
          <w:rStyle w:val="VerbatimChar"/>
        </w:rPr>
        <w:t xml:space="preserve">Available options:</w:t>
      </w:r>
      <w:r>
        <w:br/>
      </w:r>
      <w:r>
        <w:rPr>
          <w:rStyle w:val="VerbatimChar"/>
        </w:rPr>
        <w:t xml:space="preserve">- provider_group</w:t>
      </w:r>
      <w:r>
        <w:br/>
      </w:r>
      <w:r>
        <w:rPr>
          <w:rStyle w:val="VerbatimChar"/>
        </w:rPr>
        <w:t xml:space="preserve">- age_group</w:t>
      </w:r>
      <w:r>
        <w:br/>
      </w:r>
      <w:r>
        <w:rPr>
          <w:rStyle w:val="VerbatimChar"/>
        </w:rPr>
        <w:t xml:space="preserve">- county</w:t>
      </w:r>
      <w:r>
        <w:br/>
      </w:r>
      <w:r>
        <w:rPr>
          <w:rStyle w:val="VerbatimChar"/>
        </w:rPr>
        <w:t xml:space="preserve">- lob</w:t>
      </w:r>
    </w:p>
    <w:p>
      <w:pPr>
        <w:pStyle w:val="FirstParagraph"/>
      </w:pPr>
      <w:r>
        <w:t xml:space="preserve">Do not guess.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gression-test-framework"/>
    <w:p>
      <w:pPr>
        <w:pStyle w:val="Heading1"/>
      </w:pPr>
      <w:r>
        <w:t xml:space="preserve">Regression Test Framework</w:t>
      </w:r>
    </w:p>
    <w:p>
      <w:pPr>
        <w:pStyle w:val="FirstParagraph"/>
      </w:pPr>
      <w:r>
        <w:t xml:space="preserve">Create a permanent benchmark suite.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/tests/regression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expected_sql_pattern</w:t>
      </w:r>
      <w:r>
        <w:br/>
      </w:r>
      <w:r>
        <w:rPr>
          <w:rStyle w:val="VerbatimChar"/>
        </w:rPr>
        <w:t xml:space="preserve">expected_result</w:t>
      </w:r>
    </w:p>
    <w:p>
      <w:r>
        <w:pict>
          <v:rect style="width:0;height:1.5pt" o:hralign="center" o:hrstd="t" o:hr="t"/>
        </w:pict>
      </w:r>
    </w:p>
    <w:bookmarkEnd w:id="44"/>
    <w:bookmarkStart w:id="49" w:name="benchmark-coverage"/>
    <w:p>
      <w:pPr>
        <w:pStyle w:val="Heading1"/>
      </w:pPr>
      <w:r>
        <w:t xml:space="preserve">Benchmark Coverage</w:t>
      </w:r>
    </w:p>
    <w:p>
      <w:pPr>
        <w:pStyle w:val="FirstParagraph"/>
      </w:pPr>
      <w:r>
        <w:t xml:space="preserve">Minimum 50 test cases.</w:t>
      </w:r>
    </w:p>
    <w:bookmarkStart w:id="45" w:name="pmpm"/>
    <w:p>
      <w:pPr>
        <w:pStyle w:val="Heading2"/>
      </w:pPr>
      <w:r>
        <w:t xml:space="preserve">PMPM</w:t>
      </w:r>
    </w:p>
    <w:p>
      <w:pPr>
        <w:pStyle w:val="Compact"/>
        <w:numPr>
          <w:ilvl w:val="0"/>
          <w:numId w:val="1010"/>
        </w:numPr>
      </w:pPr>
      <w:r>
        <w:t xml:space="preserve">PMPM by county</w:t>
      </w:r>
    </w:p>
    <w:p>
      <w:pPr>
        <w:pStyle w:val="Compact"/>
        <w:numPr>
          <w:ilvl w:val="0"/>
          <w:numId w:val="1010"/>
        </w:numPr>
      </w:pPr>
      <w:r>
        <w:t xml:space="preserve">PMPM by age group</w:t>
      </w:r>
    </w:p>
    <w:p>
      <w:pPr>
        <w:pStyle w:val="Compact"/>
        <w:numPr>
          <w:ilvl w:val="0"/>
          <w:numId w:val="1010"/>
        </w:numPr>
      </w:pPr>
      <w:r>
        <w:t xml:space="preserve">PMPM by LOB</w:t>
      </w:r>
    </w:p>
    <w:p>
      <w:pPr>
        <w:pStyle w:val="Compact"/>
        <w:numPr>
          <w:ilvl w:val="0"/>
          <w:numId w:val="1010"/>
        </w:numPr>
      </w:pPr>
      <w:r>
        <w:t xml:space="preserve">PMPM by provider group</w:t>
      </w:r>
    </w:p>
    <w:p>
      <w:pPr>
        <w:pStyle w:val="Compact"/>
        <w:numPr>
          <w:ilvl w:val="0"/>
          <w:numId w:val="1010"/>
        </w:numPr>
      </w:pPr>
      <w:r>
        <w:t xml:space="preserve">PMPM monthly trend</w:t>
      </w:r>
    </w:p>
    <w:p>
      <w:r>
        <w:pict>
          <v:rect style="width:0;height:1.5pt" o:hralign="center" o:hrstd="t" o:hr="t"/>
        </w:pict>
      </w:r>
    </w:p>
    <w:bookmarkEnd w:id="45"/>
    <w:bookmarkStart w:id="46" w:name="claims"/>
    <w:p>
      <w:pPr>
        <w:pStyle w:val="Heading2"/>
      </w:pPr>
      <w:r>
        <w:t xml:space="preserve">Claims</w:t>
      </w:r>
    </w:p>
    <w:p>
      <w:pPr>
        <w:pStyle w:val="Compact"/>
        <w:numPr>
          <w:ilvl w:val="0"/>
          <w:numId w:val="1011"/>
        </w:numPr>
      </w:pPr>
      <w:r>
        <w:t xml:space="preserve">Outstanding claims</w:t>
      </w:r>
    </w:p>
    <w:p>
      <w:pPr>
        <w:pStyle w:val="Compact"/>
        <w:numPr>
          <w:ilvl w:val="0"/>
          <w:numId w:val="1011"/>
        </w:numPr>
      </w:pPr>
      <w:r>
        <w:t xml:space="preserve">Pending claims</w:t>
      </w:r>
    </w:p>
    <w:p>
      <w:pPr>
        <w:pStyle w:val="Compact"/>
        <w:numPr>
          <w:ilvl w:val="0"/>
          <w:numId w:val="1011"/>
        </w:numPr>
      </w:pPr>
      <w:r>
        <w:t xml:space="preserve">Claims by status</w:t>
      </w:r>
    </w:p>
    <w:p>
      <w:pPr>
        <w:pStyle w:val="Compact"/>
        <w:numPr>
          <w:ilvl w:val="0"/>
          <w:numId w:val="1011"/>
        </w:numPr>
      </w:pPr>
      <w:r>
        <w:t xml:space="preserve">Claims by provider</w:t>
      </w:r>
    </w:p>
    <w:p>
      <w:r>
        <w:pict>
          <v:rect style="width:0;height:1.5pt" o:hralign="center" o:hrstd="t" o:hr="t"/>
        </w:pict>
      </w:r>
    </w:p>
    <w:bookmarkEnd w:id="46"/>
    <w:bookmarkStart w:id="47" w:name="membership"/>
    <w:p>
      <w:pPr>
        <w:pStyle w:val="Heading2"/>
      </w:pPr>
      <w:r>
        <w:t xml:space="preserve">Membership</w:t>
      </w:r>
    </w:p>
    <w:p>
      <w:pPr>
        <w:pStyle w:val="Compact"/>
        <w:numPr>
          <w:ilvl w:val="0"/>
          <w:numId w:val="1012"/>
        </w:numPr>
      </w:pPr>
      <w:r>
        <w:t xml:space="preserve">Members by county</w:t>
      </w:r>
    </w:p>
    <w:p>
      <w:pPr>
        <w:pStyle w:val="Compact"/>
        <w:numPr>
          <w:ilvl w:val="0"/>
          <w:numId w:val="1012"/>
        </w:numPr>
      </w:pPr>
      <w:r>
        <w:t xml:space="preserve">Members by LOB</w:t>
      </w:r>
    </w:p>
    <w:p>
      <w:r>
        <w:pict>
          <v:rect style="width:0;height:1.5pt" o:hralign="center" o:hrstd="t" o:hr="t"/>
        </w:pict>
      </w:r>
    </w:p>
    <w:bookmarkEnd w:id="47"/>
    <w:bookmarkStart w:id="48" w:name="providers"/>
    <w:p>
      <w:pPr>
        <w:pStyle w:val="Heading2"/>
      </w:pPr>
      <w:r>
        <w:t xml:space="preserve">Providers</w:t>
      </w:r>
    </w:p>
    <w:p>
      <w:pPr>
        <w:pStyle w:val="Compact"/>
        <w:numPr>
          <w:ilvl w:val="0"/>
          <w:numId w:val="1013"/>
        </w:numPr>
      </w:pPr>
      <w:r>
        <w:t xml:space="preserve">Provider claim volume</w:t>
      </w:r>
    </w:p>
    <w:p>
      <w:pPr>
        <w:pStyle w:val="Compact"/>
        <w:numPr>
          <w:ilvl w:val="0"/>
          <w:numId w:val="1013"/>
        </w:numPr>
      </w:pPr>
      <w:r>
        <w:t xml:space="preserve">Provider outstanding claims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Return structured errors.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"UNKNOWN_METRIC"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"Metric not found."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"AMBIGUOUS_DIMENSION"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"Specify which dimension."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7" w:name="acceptance-criteria"/>
    <w:p>
      <w:pPr>
        <w:pStyle w:val="Heading1"/>
      </w:pPr>
      <w:r>
        <w:t xml:space="preserve">Acceptance Criteria</w:t>
      </w:r>
    </w:p>
    <w:bookmarkStart w:id="51" w:name="sql-execution-success"/>
    <w:p>
      <w:pPr>
        <w:pStyle w:val="Heading2"/>
      </w:pPr>
      <w:r>
        <w:t xml:space="preserve">SQL Execution Success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95%+</w:t>
      </w:r>
    </w:p>
    <w:p>
      <w:r>
        <w:pict>
          <v:rect style="width:0;height:1.5pt" o:hralign="center" o:hrstd="t" o:hr="t"/>
        </w:pict>
      </w:r>
    </w:p>
    <w:bookmarkEnd w:id="51"/>
    <w:bookmarkStart w:id="52" w:name="sql-accuracy"/>
    <w:p>
      <w:pPr>
        <w:pStyle w:val="Heading2"/>
      </w:pPr>
      <w:r>
        <w:t xml:space="preserve">SQL Accuracy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90%+</w:t>
      </w:r>
    </w:p>
    <w:p>
      <w:pPr>
        <w:pStyle w:val="FirstParagraph"/>
      </w:pPr>
      <w:r>
        <w:t xml:space="preserve">against benchmark suite.</w:t>
      </w:r>
    </w:p>
    <w:p>
      <w:r>
        <w:pict>
          <v:rect style="width:0;height:1.5pt" o:hralign="center" o:hrstd="t" o:hr="t"/>
        </w:pict>
      </w:r>
    </w:p>
    <w:bookmarkEnd w:id="52"/>
    <w:bookmarkStart w:id="53" w:name="metric-resolution-accuracy"/>
    <w:p>
      <w:pPr>
        <w:pStyle w:val="Heading2"/>
      </w:pPr>
      <w:r>
        <w:t xml:space="preserve">Metric Resolution Accuracy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95%+</w:t>
      </w:r>
    </w:p>
    <w:p>
      <w:r>
        <w:pict>
          <v:rect style="width:0;height:1.5pt" o:hralign="center" o:hrstd="t" o:hr="t"/>
        </w:pict>
      </w:r>
    </w:p>
    <w:bookmarkEnd w:id="53"/>
    <w:bookmarkStart w:id="54" w:name="dimension-resolution-accuracy"/>
    <w:p>
      <w:pPr>
        <w:pStyle w:val="Heading2"/>
      </w:pPr>
      <w:r>
        <w:t xml:space="preserve">Dimension Resolution Accuracy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95%+</w:t>
      </w:r>
    </w:p>
    <w:p>
      <w:r>
        <w:pict>
          <v:rect style="width:0;height:1.5pt" o:hralign="center" o:hrstd="t" o:hr="t"/>
        </w:pict>
      </w:r>
    </w:p>
    <w:bookmarkEnd w:id="54"/>
    <w:bookmarkStart w:id="55" w:name="hallucinated-tables"/>
    <w:p>
      <w:pPr>
        <w:pStyle w:val="Heading2"/>
      </w:pPr>
      <w:r>
        <w:t xml:space="preserve">Hallucinated Tables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55"/>
    <w:bookmarkStart w:id="56" w:name="response-time"/>
    <w:p>
      <w:pPr>
        <w:pStyle w:val="Heading2"/>
      </w:pPr>
      <w:r>
        <w:t xml:space="preserve">Response Time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&lt; 10 seconds</w:t>
      </w:r>
    </w:p>
    <w:p>
      <w:pPr>
        <w:pStyle w:val="FirstParagraph"/>
      </w:pPr>
      <w:r>
        <w:t xml:space="preserve">for benchmark queries.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liverables"/>
    <w:p>
      <w:pPr>
        <w:pStyle w:val="Heading1"/>
      </w:pPr>
      <w:r>
        <w:t xml:space="preserve">Deliverables</w:t>
      </w:r>
    </w:p>
    <w:p>
      <w:pPr>
        <w:pStyle w:val="Compact"/>
        <w:numPr>
          <w:ilvl w:val="0"/>
          <w:numId w:val="1014"/>
        </w:numPr>
      </w:pPr>
      <w:r>
        <w:t xml:space="preserve">Metadata Repository Schema</w:t>
      </w:r>
    </w:p>
    <w:p>
      <w:pPr>
        <w:pStyle w:val="Compact"/>
        <w:numPr>
          <w:ilvl w:val="0"/>
          <w:numId w:val="1014"/>
        </w:numPr>
      </w:pPr>
      <w:r>
        <w:t xml:space="preserve">Metadata REST Service</w:t>
      </w:r>
    </w:p>
    <w:p>
      <w:pPr>
        <w:pStyle w:val="Compact"/>
        <w:numPr>
          <w:ilvl w:val="0"/>
          <w:numId w:val="1014"/>
        </w:numPr>
      </w:pPr>
      <w:r>
        <w:t xml:space="preserve">Question Analyzer</w:t>
      </w:r>
    </w:p>
    <w:p>
      <w:pPr>
        <w:pStyle w:val="Compact"/>
        <w:numPr>
          <w:ilvl w:val="0"/>
          <w:numId w:val="1014"/>
        </w:numPr>
      </w:pPr>
      <w:r>
        <w:t xml:space="preserve">Dynamic Prompt Builder</w:t>
      </w:r>
    </w:p>
    <w:p>
      <w:pPr>
        <w:pStyle w:val="Compact"/>
        <w:numPr>
          <w:ilvl w:val="0"/>
          <w:numId w:val="1014"/>
        </w:numPr>
      </w:pPr>
      <w:r>
        <w:t xml:space="preserve">Enhanced SQL Validator</w:t>
      </w:r>
    </w:p>
    <w:p>
      <w:pPr>
        <w:pStyle w:val="Compact"/>
        <w:numPr>
          <w:ilvl w:val="0"/>
          <w:numId w:val="1014"/>
        </w:numPr>
      </w:pPr>
      <w:r>
        <w:t xml:space="preserve">Regression Test Framework</w:t>
      </w:r>
    </w:p>
    <w:p>
      <w:pPr>
        <w:pStyle w:val="Compact"/>
        <w:numPr>
          <w:ilvl w:val="0"/>
          <w:numId w:val="1014"/>
        </w:numPr>
      </w:pPr>
      <w:r>
        <w:t xml:space="preserve">50+ Benchmark Questions</w:t>
      </w:r>
    </w:p>
    <w:p>
      <w:pPr>
        <w:pStyle w:val="Compact"/>
        <w:numPr>
          <w:ilvl w:val="0"/>
          <w:numId w:val="1014"/>
        </w:numPr>
      </w:pPr>
      <w:r>
        <w:t xml:space="preserve">Automated Accuracy Reporting</w:t>
      </w:r>
    </w:p>
    <w:p>
      <w:r>
        <w:pict>
          <v:rect style="width:0;height:1.5pt" o:hralign="center" o:hrstd="t" o:hr="t"/>
        </w:pict>
      </w:r>
    </w:p>
    <w:bookmarkEnd w:id="58"/>
    <w:bookmarkStart w:id="59" w:name="completion-criteria"/>
    <w:p>
      <w:pPr>
        <w:pStyle w:val="Heading1"/>
      </w:pPr>
      <w:r>
        <w:t xml:space="preserve">Completion Criteria</w:t>
      </w:r>
    </w:p>
    <w:p>
      <w:pPr>
        <w:pStyle w:val="FirstParagraph"/>
      </w:pPr>
      <w:r>
        <w:t xml:space="preserve">The phase is complete when the system can reliably answer:</w:t>
      </w:r>
    </w:p>
    <w:p>
      <w:pPr>
        <w:pStyle w:val="SourceCode"/>
      </w:pPr>
      <w:r>
        <w:rPr>
          <w:rStyle w:val="VerbatimChar"/>
        </w:rPr>
        <w:t xml:space="preserve">What is PMPM for Alameda County?</w:t>
      </w:r>
      <w:r>
        <w:br/>
      </w:r>
      <w:r>
        <w:br/>
      </w:r>
      <w:r>
        <w:rPr>
          <w:rStyle w:val="VerbatimChar"/>
        </w:rPr>
        <w:t xml:space="preserve">What is PMPM by age group?</w:t>
      </w:r>
      <w:r>
        <w:br/>
      </w:r>
      <w:r>
        <w:br/>
      </w:r>
      <w:r>
        <w:rPr>
          <w:rStyle w:val="VerbatimChar"/>
        </w:rPr>
        <w:t xml:space="preserve">What is PMPM by county and LOB?</w:t>
      </w:r>
      <w:r>
        <w:br/>
      </w:r>
      <w:r>
        <w:br/>
      </w:r>
      <w:r>
        <w:rPr>
          <w:rStyle w:val="VerbatimChar"/>
        </w:rPr>
        <w:t xml:space="preserve">What are outstanding claims by provider group?</w:t>
      </w:r>
      <w:r>
        <w:br/>
      </w:r>
      <w:r>
        <w:br/>
      </w:r>
      <w:r>
        <w:rPr>
          <w:rStyle w:val="VerbatimChar"/>
        </w:rPr>
        <w:t xml:space="preserve">Show pending claims by county.</w:t>
      </w:r>
    </w:p>
    <w:p>
      <w:pPr>
        <w:pStyle w:val="FirstParagraph"/>
      </w:pPr>
      <w:r>
        <w:t xml:space="preserve">using metadata retrieved from the semantic repository rather than hardcoded prompt definitions.</w:t>
      </w:r>
    </w:p>
    <w:p>
      <w:pPr>
        <w:pStyle w:val="BodyText"/>
      </w:pPr>
      <w:r>
        <w:t xml:space="preserve">This phase establishes the semantic foundation required for future enhancements while maintaining a simple LLM → SQL → Trino architecture.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2026-06-03T00:26:45Z</dcterms:created>
  <dcterms:modified xsi:type="dcterms:W3CDTF">2026-06-03T00:26:45Z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