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C7A7" w14:textId="77777777" w:rsidR="00A3784E" w:rsidRPr="00FF7C66" w:rsidRDefault="00A3784E" w:rsidP="00A3784E">
      <w:pPr>
        <w:widowControl/>
        <w:ind w:firstLineChars="0" w:firstLine="0"/>
        <w:jc w:val="center"/>
        <w:rPr>
          <w:b/>
          <w:bCs/>
          <w:sz w:val="32"/>
          <w:szCs w:val="32"/>
        </w:rPr>
      </w:pPr>
      <w:r w:rsidRPr="00FF7C66">
        <w:rPr>
          <w:b/>
          <w:bCs/>
          <w:sz w:val="32"/>
          <w:szCs w:val="32"/>
        </w:rPr>
        <w:t>摘要</w:t>
      </w:r>
    </w:p>
    <w:p w14:paraId="2B7A33C0" w14:textId="77777777" w:rsidR="00A3784E" w:rsidRPr="00FF7C66" w:rsidRDefault="00A3784E" w:rsidP="00A3784E">
      <w:pPr>
        <w:pStyle w:val="a7"/>
        <w:jc w:val="left"/>
      </w:pPr>
      <w:r w:rsidRPr="00FF7C66">
        <w:t>所谓教考分离考试系统，就是把教学和考试分开，根据培养目标、教学目的、教学大纲，制定考核大纲，建立一套包括</w:t>
      </w:r>
      <w:proofErr w:type="gramStart"/>
      <w:r w:rsidRPr="00FF7C66">
        <w:t>试用户</w:t>
      </w:r>
      <w:proofErr w:type="gramEnd"/>
      <w:r w:rsidRPr="00FF7C66">
        <w:t>管理、题库、命题、阅卷、考试、成绩统计等各种规章制度完备的考核管理系统。相对于教考合一而言，教考分离有利于教学考核的公平、公正，有利于教学评价的科学、有效，有利于教风、学风的根本好转，从而形成重教重学的良好氛围，不断提高教学质量。</w:t>
      </w:r>
    </w:p>
    <w:p w14:paraId="0A201DAD" w14:textId="77777777" w:rsidR="00A3784E" w:rsidRPr="00FF7C66" w:rsidRDefault="00A3784E" w:rsidP="00A3784E">
      <w:pPr>
        <w:pStyle w:val="a7"/>
        <w:jc w:val="left"/>
      </w:pPr>
      <w:r w:rsidRPr="00FF7C66">
        <w:t>本文从教考分离考试的产生背景开始分析，结合国内外现状的研究确定了</w:t>
      </w:r>
      <w:proofErr w:type="gramStart"/>
      <w:r w:rsidRPr="00FF7C66">
        <w:t>本考试</w:t>
      </w:r>
      <w:proofErr w:type="gramEnd"/>
      <w:r w:rsidRPr="00FF7C66">
        <w:t>系统的核心功能，并利用最新的</w:t>
      </w:r>
      <w:r w:rsidRPr="00FF7C66">
        <w:t>VUE</w:t>
      </w:r>
      <w:r w:rsidRPr="00FF7C66">
        <w:t>，</w:t>
      </w:r>
      <w:proofErr w:type="spellStart"/>
      <w:r w:rsidRPr="00FF7C66">
        <w:t>Springboot</w:t>
      </w:r>
      <w:proofErr w:type="spellEnd"/>
      <w:r w:rsidRPr="00FF7C66">
        <w:t>等技术实现了核心功能，加以测试，完成教考分离考试系统。</w:t>
      </w:r>
    </w:p>
    <w:p w14:paraId="0D1F2FEC" w14:textId="77777777" w:rsidR="00A3784E" w:rsidRPr="00FF7C66" w:rsidRDefault="00A3784E" w:rsidP="00A3784E">
      <w:pPr>
        <w:pStyle w:val="a7"/>
        <w:jc w:val="left"/>
      </w:pPr>
      <w:r w:rsidRPr="00FF7C66">
        <w:t>系统的架构、设计参考了国内外的知名考试系统，并在此基础上，利用遗传算法增加了</w:t>
      </w:r>
      <w:proofErr w:type="gramStart"/>
      <w:r w:rsidRPr="00FF7C66">
        <w:t>自动组卷功能</w:t>
      </w:r>
      <w:proofErr w:type="gramEnd"/>
      <w:r w:rsidRPr="00FF7C66">
        <w:t>。系统采用前后端分离的方式进行开发，保证了数据与页面的隔离，也方便了应用的测试与部署，有利于系统的稳定。</w:t>
      </w:r>
    </w:p>
    <w:p w14:paraId="007E1B73" w14:textId="77777777" w:rsidR="00A3784E" w:rsidRPr="00FF7C66" w:rsidRDefault="00A3784E" w:rsidP="00A3784E">
      <w:pPr>
        <w:pStyle w:val="a7"/>
        <w:jc w:val="left"/>
      </w:pPr>
      <w:r w:rsidRPr="00FF7C66">
        <w:t>系统最终的目的是搭建出一套学生、教师、管理员身份隔离的一套集试题录入、用户注册登录、菜单管理、大纲建立、题库建立、自动组卷、考试发放、试卷批阅的教考分离考试系统，帮助学校减轻教师的工作压力，确保考试的公平性，方便教师按照大纲进行试卷的组织，尽可能将大纲知识点覆盖到试卷上，有利于学生对知识的掌握。</w:t>
      </w:r>
    </w:p>
    <w:p w14:paraId="691FA256" w14:textId="3AB7650B" w:rsidR="00D27261" w:rsidRPr="00A3784E" w:rsidRDefault="00A3784E" w:rsidP="00EB57EF">
      <w:pPr>
        <w:pStyle w:val="a7"/>
        <w:ind w:left="240" w:right="240" w:firstLine="482"/>
        <w:rPr>
          <w:rFonts w:hint="eastAsia"/>
        </w:rPr>
      </w:pPr>
      <w:r w:rsidRPr="00FF7C66">
        <w:rPr>
          <w:b/>
          <w:bCs/>
        </w:rPr>
        <w:t>关键词</w:t>
      </w:r>
      <w:r w:rsidRPr="00FF7C66">
        <w:rPr>
          <w:b/>
          <w:bCs/>
        </w:rPr>
        <w:t xml:space="preserve">: </w:t>
      </w:r>
      <w:r w:rsidRPr="00FF7C66">
        <w:rPr>
          <w:b/>
          <w:bCs/>
        </w:rPr>
        <w:t>教考分离；考试系统；前后端分离；</w:t>
      </w:r>
      <w:r w:rsidRPr="00FF7C66">
        <w:rPr>
          <w:b/>
          <w:bCs/>
        </w:rPr>
        <w:t>Vue</w:t>
      </w:r>
      <w:r w:rsidRPr="00FF7C66">
        <w:rPr>
          <w:b/>
          <w:bCs/>
        </w:rPr>
        <w:t>；</w:t>
      </w:r>
      <w:proofErr w:type="spellStart"/>
      <w:r w:rsidRPr="00FF7C66">
        <w:rPr>
          <w:b/>
          <w:bCs/>
        </w:rPr>
        <w:t>Springboot</w:t>
      </w:r>
      <w:proofErr w:type="spellEnd"/>
      <w:r w:rsidRPr="00FF7C66">
        <w:rPr>
          <w:b/>
          <w:bCs/>
        </w:rPr>
        <w:t>；自动组卷。</w:t>
      </w:r>
    </w:p>
    <w:sectPr w:rsidR="00D27261" w:rsidRPr="00A3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BE200" w14:textId="77777777" w:rsidR="008D51AF" w:rsidRDefault="008D51AF" w:rsidP="00A3784E">
      <w:pPr>
        <w:spacing w:line="240" w:lineRule="auto"/>
        <w:ind w:firstLine="480"/>
      </w:pPr>
      <w:r>
        <w:separator/>
      </w:r>
    </w:p>
  </w:endnote>
  <w:endnote w:type="continuationSeparator" w:id="0">
    <w:p w14:paraId="7B80040B" w14:textId="77777777" w:rsidR="008D51AF" w:rsidRDefault="008D51AF" w:rsidP="00A3784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D983" w14:textId="77777777" w:rsidR="008D51AF" w:rsidRDefault="008D51AF" w:rsidP="00A3784E">
      <w:pPr>
        <w:spacing w:line="240" w:lineRule="auto"/>
        <w:ind w:firstLine="480"/>
      </w:pPr>
      <w:r>
        <w:separator/>
      </w:r>
    </w:p>
  </w:footnote>
  <w:footnote w:type="continuationSeparator" w:id="0">
    <w:p w14:paraId="64260CE5" w14:textId="77777777" w:rsidR="008D51AF" w:rsidRDefault="008D51AF" w:rsidP="00A3784E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18"/>
    <w:rsid w:val="008D51AF"/>
    <w:rsid w:val="00A20918"/>
    <w:rsid w:val="00A3784E"/>
    <w:rsid w:val="00D27261"/>
    <w:rsid w:val="00EB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10C93"/>
  <w15:chartTrackingRefBased/>
  <w15:docId w15:val="{5C70A1F7-9563-4DA2-910D-B0425C23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84E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8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84E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84E"/>
    <w:rPr>
      <w:sz w:val="18"/>
      <w:szCs w:val="18"/>
    </w:rPr>
  </w:style>
  <w:style w:type="paragraph" w:customStyle="1" w:styleId="a7">
    <w:name w:val="论文正文"/>
    <w:basedOn w:val="a"/>
    <w:link w:val="a8"/>
    <w:qFormat/>
    <w:rsid w:val="00A3784E"/>
    <w:pPr>
      <w:ind w:firstLine="480"/>
    </w:pPr>
    <w:rPr>
      <w:color w:val="000000"/>
    </w:rPr>
  </w:style>
  <w:style w:type="character" w:customStyle="1" w:styleId="a8">
    <w:name w:val="论文正文 字符"/>
    <w:basedOn w:val="a0"/>
    <w:link w:val="a7"/>
    <w:rsid w:val="00A3784E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3</cp:revision>
  <dcterms:created xsi:type="dcterms:W3CDTF">2022-05-27T03:10:00Z</dcterms:created>
  <dcterms:modified xsi:type="dcterms:W3CDTF">2022-05-27T03:10:00Z</dcterms:modified>
</cp:coreProperties>
</file>