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3DE" w14:textId="06F57B0C" w:rsidR="00841482" w:rsidRDefault="00841482" w:rsidP="00841482">
      <w:pPr>
        <w:pStyle w:val="1"/>
        <w:jc w:val="center"/>
      </w:pPr>
      <w:r>
        <w:rPr>
          <w:rFonts w:hint="eastAsia"/>
        </w:rPr>
        <w:t>第二周周报</w:t>
      </w:r>
    </w:p>
    <w:p w14:paraId="127E320F" w14:textId="308B7B92" w:rsidR="00841482" w:rsidRDefault="00B20F84" w:rsidP="00B20F84">
      <w:pPr>
        <w:pStyle w:val="2"/>
      </w:pPr>
      <w:r>
        <w:rPr>
          <w:rFonts w:hint="eastAsia"/>
        </w:rPr>
        <w:t>邮箱验证登录的实现</w:t>
      </w:r>
    </w:p>
    <w:p w14:paraId="3D89E0EF" w14:textId="77777777" w:rsidR="00FC3338" w:rsidRPr="00FC3338" w:rsidRDefault="00FC3338" w:rsidP="00FC3338">
      <w:pPr>
        <w:rPr>
          <w:sz w:val="32"/>
          <w:szCs w:val="36"/>
        </w:rPr>
      </w:pPr>
      <w:r w:rsidRPr="00FC3338">
        <w:rPr>
          <w:rFonts w:hint="eastAsia"/>
          <w:sz w:val="32"/>
          <w:szCs w:val="36"/>
        </w:rPr>
        <w:t xml:space="preserve">使用 </w:t>
      </w:r>
      <w:r w:rsidRPr="00FC3338">
        <w:rPr>
          <w:rFonts w:hint="eastAsia"/>
          <w:sz w:val="32"/>
          <w:szCs w:val="36"/>
        </w:rPr>
        <w:t>commons-email的jar包</w:t>
      </w:r>
    </w:p>
    <w:p w14:paraId="72106C93" w14:textId="6D870B43" w:rsidR="00FC3338" w:rsidRPr="00FC3338" w:rsidRDefault="00FC3338" w:rsidP="00FC3338">
      <w:pPr>
        <w:rPr>
          <w:rFonts w:hint="eastAsia"/>
        </w:rPr>
      </w:pPr>
    </w:p>
    <w:tbl>
      <w:tblPr>
        <w:tblStyle w:val="a4"/>
        <w:tblW w:w="0" w:type="auto"/>
        <w:tblLook w:val="04A0" w:firstRow="1" w:lastRow="0" w:firstColumn="1" w:lastColumn="0" w:noHBand="0" w:noVBand="1"/>
      </w:tblPr>
      <w:tblGrid>
        <w:gridCol w:w="8296"/>
      </w:tblGrid>
      <w:tr w:rsidR="00B20F84" w14:paraId="0BF25880" w14:textId="77777777" w:rsidTr="00B20F84">
        <w:tc>
          <w:tcPr>
            <w:tcW w:w="8296" w:type="dxa"/>
          </w:tcPr>
          <w:p w14:paraId="41818B9E" w14:textId="77777777" w:rsidR="00B20F84" w:rsidRDefault="00B20F84" w:rsidP="00B20F84">
            <w:r>
              <w:t>public class SendEmailSmsUtils {</w:t>
            </w:r>
          </w:p>
          <w:p w14:paraId="21D6056A" w14:textId="77777777" w:rsidR="00B20F84" w:rsidRDefault="00B20F84" w:rsidP="00B20F84">
            <w:r>
              <w:t xml:space="preserve">    public static void sendEmail(String address, String code) {</w:t>
            </w:r>
          </w:p>
          <w:p w14:paraId="2A9A8542" w14:textId="77777777" w:rsidR="00B20F84" w:rsidRDefault="00B20F84" w:rsidP="00B20F84">
            <w:r>
              <w:t xml:space="preserve">        // 不要使用SimpleEmail,会出现乱码问题</w:t>
            </w:r>
          </w:p>
          <w:p w14:paraId="04F6EEFA" w14:textId="77777777" w:rsidR="00B20F84" w:rsidRDefault="00B20F84" w:rsidP="00B20F84">
            <w:r>
              <w:t xml:space="preserve">        HtmlEmail email = new HtmlEmail();</w:t>
            </w:r>
          </w:p>
          <w:p w14:paraId="103A9090" w14:textId="77777777" w:rsidR="00B20F84" w:rsidRDefault="00B20F84" w:rsidP="00B20F84">
            <w:r>
              <w:t xml:space="preserve">        try {</w:t>
            </w:r>
          </w:p>
          <w:p w14:paraId="31C8B071" w14:textId="77777777" w:rsidR="00B20F84" w:rsidRDefault="00B20F84" w:rsidP="00B20F84">
            <w:r>
              <w:t xml:space="preserve">            // 这里是SMTP发送服务器的名字：，普通qq号只能是smtp.qq.com ；</w:t>
            </w:r>
          </w:p>
          <w:p w14:paraId="7B25A781" w14:textId="77777777" w:rsidR="00B20F84" w:rsidRDefault="00B20F84" w:rsidP="00B20F84">
            <w:r>
              <w:t xml:space="preserve">            email.setHostName("smtp.qq.com");</w:t>
            </w:r>
          </w:p>
          <w:p w14:paraId="6E97F280" w14:textId="77777777" w:rsidR="00B20F84" w:rsidRDefault="00B20F84" w:rsidP="00B20F84">
            <w:r>
              <w:t xml:space="preserve">            //设置需要鉴权端口</w:t>
            </w:r>
          </w:p>
          <w:p w14:paraId="563F1568" w14:textId="77777777" w:rsidR="00B20F84" w:rsidRDefault="00B20F84" w:rsidP="00B20F84">
            <w:r>
              <w:t xml:space="preserve">            email.setSmtpPort(465);</w:t>
            </w:r>
          </w:p>
          <w:p w14:paraId="4D2508D4" w14:textId="77777777" w:rsidR="00B20F84" w:rsidRDefault="00B20F84" w:rsidP="00B20F84">
            <w:r>
              <w:t xml:space="preserve">            //开启 SSL 加密</w:t>
            </w:r>
          </w:p>
          <w:p w14:paraId="20D082E3" w14:textId="77777777" w:rsidR="00B20F84" w:rsidRDefault="00B20F84" w:rsidP="00B20F84">
            <w:r>
              <w:t xml:space="preserve">            email.setSSLOnConnect(true);</w:t>
            </w:r>
          </w:p>
          <w:p w14:paraId="7A39F815" w14:textId="77777777" w:rsidR="00B20F84" w:rsidRDefault="00B20F84" w:rsidP="00B20F84">
            <w:r>
              <w:t xml:space="preserve">            // 字符编码集的设置</w:t>
            </w:r>
          </w:p>
          <w:p w14:paraId="1CEF319F" w14:textId="77777777" w:rsidR="00B20F84" w:rsidRDefault="00B20F84" w:rsidP="00B20F84">
            <w:r>
              <w:t xml:space="preserve">            email.setCharset("utf-8");</w:t>
            </w:r>
          </w:p>
          <w:p w14:paraId="1F4F5B22" w14:textId="77777777" w:rsidR="00B20F84" w:rsidRDefault="00B20F84" w:rsidP="00B20F84">
            <w:r>
              <w:t xml:space="preserve">            // 收件人的邮箱</w:t>
            </w:r>
          </w:p>
          <w:p w14:paraId="4267EDEF" w14:textId="77777777" w:rsidR="00B20F84" w:rsidRDefault="00B20F84" w:rsidP="00B20F84">
            <w:r>
              <w:t xml:space="preserve">            email.addTo(address);</w:t>
            </w:r>
          </w:p>
          <w:p w14:paraId="281FC7B6" w14:textId="77777777" w:rsidR="00B20F84" w:rsidRDefault="00B20F84" w:rsidP="00B20F84">
            <w:r>
              <w:t xml:space="preserve">            // 发送人的邮箱</w:t>
            </w:r>
          </w:p>
          <w:p w14:paraId="663D5B72" w14:textId="77777777" w:rsidR="00B20F84" w:rsidRDefault="00B20F84" w:rsidP="00B20F84">
            <w:r>
              <w:t xml:space="preserve">            email.setFrom("2363405213@qq.com", "YUEYU");</w:t>
            </w:r>
          </w:p>
          <w:p w14:paraId="5AEA0572" w14:textId="77777777" w:rsidR="00B20F84" w:rsidRDefault="00B20F84" w:rsidP="00B20F84">
            <w:r>
              <w:t xml:space="preserve">            // 如果需要认证信息的话，设置认证：用户名-密码。分别为发件人在邮件服务器上的注册名称和得到的授权码</w:t>
            </w:r>
          </w:p>
          <w:p w14:paraId="5EDFC8DE" w14:textId="78B5CD10" w:rsidR="00B20F84" w:rsidRDefault="00B20F84" w:rsidP="00B20F84">
            <w:r>
              <w:t xml:space="preserve">            email.setAuthentication("</w:t>
            </w:r>
            <w:r w:rsidR="00687D43">
              <w:t>596015571</w:t>
            </w:r>
            <w:r>
              <w:t>@qq.com", "</w:t>
            </w:r>
            <w:r w:rsidR="00BF4590">
              <w:t>dsgsdgsgsdhjjytr</w:t>
            </w:r>
            <w:r>
              <w:t>");</w:t>
            </w:r>
          </w:p>
          <w:p w14:paraId="4A29E06A" w14:textId="77777777" w:rsidR="00B20F84" w:rsidRDefault="00B20F84" w:rsidP="00B20F84">
            <w:r>
              <w:t xml:space="preserve">            email.setSubject("【邮箱验证】");</w:t>
            </w:r>
          </w:p>
          <w:p w14:paraId="43930E56" w14:textId="77777777" w:rsidR="00B20F84" w:rsidRDefault="00B20F84" w:rsidP="00B20F84">
            <w:r>
              <w:t xml:space="preserve">            // 要发送的信息，由于使用了HtmlEmail，可以在邮件内容中使用HTML标签</w:t>
            </w:r>
          </w:p>
          <w:p w14:paraId="7B99CC2F" w14:textId="77777777" w:rsidR="00B20F84" w:rsidRDefault="00B20F84" w:rsidP="00B20F84">
            <w:r>
              <w:t xml:space="preserve">            email.setMsg("您的验证码为："+code+"\n验证码120s后失效，请尽快使用！");</w:t>
            </w:r>
          </w:p>
          <w:p w14:paraId="563B2A33" w14:textId="77777777" w:rsidR="00B20F84" w:rsidRDefault="00B20F84" w:rsidP="00B20F84">
            <w:r>
              <w:t xml:space="preserve">            // 发送</w:t>
            </w:r>
          </w:p>
          <w:p w14:paraId="36CEBB92" w14:textId="77777777" w:rsidR="00B20F84" w:rsidRDefault="00B20F84" w:rsidP="00B20F84">
            <w:r>
              <w:t xml:space="preserve">            email.send();</w:t>
            </w:r>
          </w:p>
          <w:p w14:paraId="33FEB019" w14:textId="77777777" w:rsidR="00B20F84" w:rsidRDefault="00B20F84" w:rsidP="00B20F84">
            <w:r>
              <w:t xml:space="preserve">            log.info("邮箱 {} 的验证码发送成功",address);</w:t>
            </w:r>
          </w:p>
          <w:p w14:paraId="4CB683AD" w14:textId="77777777" w:rsidR="00B20F84" w:rsidRDefault="00B20F84" w:rsidP="00B20F84">
            <w:r>
              <w:t xml:space="preserve">        } catch (EmailException e) {</w:t>
            </w:r>
          </w:p>
          <w:p w14:paraId="10E66076" w14:textId="77777777" w:rsidR="00B20F84" w:rsidRDefault="00B20F84" w:rsidP="00B20F84">
            <w:r>
              <w:t xml:space="preserve">            log.error("邮箱 {} 的验证码发送失败",address);</w:t>
            </w:r>
          </w:p>
          <w:p w14:paraId="710F55D2" w14:textId="77777777" w:rsidR="00B20F84" w:rsidRDefault="00B20F84" w:rsidP="00B20F84">
            <w:r>
              <w:t xml:space="preserve">        }</w:t>
            </w:r>
          </w:p>
          <w:p w14:paraId="745C5A03" w14:textId="77777777" w:rsidR="00B20F84" w:rsidRDefault="00B20F84" w:rsidP="00B20F84">
            <w:r>
              <w:t xml:space="preserve">    }</w:t>
            </w:r>
          </w:p>
          <w:p w14:paraId="100431AC" w14:textId="15F627B1" w:rsidR="00B20F84" w:rsidRPr="00B20F84" w:rsidRDefault="00B20F84" w:rsidP="00B20F84">
            <w:pPr>
              <w:rPr>
                <w:rFonts w:hint="eastAsia"/>
              </w:rPr>
            </w:pPr>
            <w:r>
              <w:t>}</w:t>
            </w:r>
          </w:p>
        </w:tc>
      </w:tr>
    </w:tbl>
    <w:p w14:paraId="25625CF9" w14:textId="1AFE00F1" w:rsidR="00B20F84" w:rsidRDefault="00FC3338" w:rsidP="00FE6D05">
      <w:pPr>
        <w:pStyle w:val="2"/>
      </w:pPr>
      <w:r>
        <w:rPr>
          <w:rFonts w:hint="eastAsia"/>
        </w:rPr>
        <w:lastRenderedPageBreak/>
        <w:t>左侧导航栏的制作与实现</w:t>
      </w:r>
    </w:p>
    <w:p w14:paraId="1D76D3A7" w14:textId="69B57609" w:rsidR="00FC3338" w:rsidRDefault="00FC3338" w:rsidP="00B20F84">
      <w:r>
        <w:rPr>
          <w:noProof/>
        </w:rPr>
        <w:drawing>
          <wp:inline distT="0" distB="0" distL="0" distR="0" wp14:anchorId="1AFB2479" wp14:editId="2948D238">
            <wp:extent cx="5274310" cy="4148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148455"/>
                    </a:xfrm>
                    <a:prstGeom prst="rect">
                      <a:avLst/>
                    </a:prstGeom>
                  </pic:spPr>
                </pic:pic>
              </a:graphicData>
            </a:graphic>
          </wp:inline>
        </w:drawing>
      </w:r>
    </w:p>
    <w:p w14:paraId="717E2590" w14:textId="6C938EFE" w:rsidR="00FC3338" w:rsidRDefault="00FC3338" w:rsidP="00B20F84">
      <w:r>
        <w:rPr>
          <w:rFonts w:hint="eastAsia"/>
        </w:rPr>
        <w:t>为了尽可能地</w:t>
      </w:r>
      <w:r w:rsidR="00F02768">
        <w:rPr>
          <w:rFonts w:hint="eastAsia"/>
        </w:rPr>
        <w:t>减少代码的冗余以及优化页面的性能，左侧导航栏的设计显得尤为重要。</w:t>
      </w:r>
    </w:p>
    <w:p w14:paraId="73E18E6C" w14:textId="6AB151DD" w:rsidR="00F02768" w:rsidRDefault="00F02768" w:rsidP="00B20F84">
      <w:r>
        <w:rPr>
          <w:rFonts w:hint="eastAsia"/>
        </w:rPr>
        <w:t>考虑到导航功能的层级以及</w:t>
      </w:r>
      <w:r w:rsidR="00EE1A69">
        <w:rPr>
          <w:rFonts w:hint="eastAsia"/>
        </w:rPr>
        <w:t>实现的难度。</w:t>
      </w:r>
    </w:p>
    <w:p w14:paraId="2F9E741C" w14:textId="3E86725C" w:rsidR="00EE1A69" w:rsidRDefault="00EE1A69" w:rsidP="00B20F84">
      <w:r>
        <w:rPr>
          <w:rFonts w:hint="eastAsia"/>
        </w:rPr>
        <w:t>这里将【导航组件】做成</w:t>
      </w:r>
      <w:r w:rsidR="00E20245">
        <w:rPr>
          <w:rFonts w:hint="eastAsia"/>
        </w:rPr>
        <w:t>【</w:t>
      </w:r>
      <w:r>
        <w:rPr>
          <w:rFonts w:hint="eastAsia"/>
        </w:rPr>
        <w:t>递归组件</w:t>
      </w:r>
      <w:r w:rsidR="00E20245">
        <w:rPr>
          <w:rFonts w:hint="eastAsia"/>
        </w:rPr>
        <w:t>】</w:t>
      </w:r>
      <w:r>
        <w:rPr>
          <w:rFonts w:hint="eastAsia"/>
        </w:rPr>
        <w:t>的形式，</w:t>
      </w:r>
      <w:r w:rsidR="00E20245">
        <w:rPr>
          <w:rFonts w:hint="eastAsia"/>
        </w:rPr>
        <w:t>不管有多深的层级，都可以正确展示以及正确访问相应的路径。</w:t>
      </w:r>
    </w:p>
    <w:p w14:paraId="46DE0000" w14:textId="74A6E403" w:rsidR="00AD40CA" w:rsidRDefault="00AD40CA" w:rsidP="00B20F84">
      <w:pPr>
        <w:rPr>
          <w:rFonts w:hint="eastAsia"/>
        </w:rPr>
      </w:pPr>
      <w:r>
        <w:rPr>
          <w:rFonts w:hint="eastAsia"/>
        </w:rPr>
        <w:t>为了减小页面的性能消耗以及优化代码质量，在处理层级事件的时候采用了【事件委托】，即将【子元素的事件】绑定到父元素身上，由父元素统一处理。</w:t>
      </w:r>
      <w:r w:rsidRPr="00FE6D05">
        <w:rPr>
          <w:rFonts w:hint="eastAsia"/>
          <w:b/>
          <w:bCs/>
          <w:color w:val="FF0000"/>
        </w:rPr>
        <w:t>这样就不会因为每一个子元素绑定相应的事件而导致浏览器内存开销过大而造成卡顿问题</w:t>
      </w:r>
      <w:r w:rsidR="00266918">
        <w:rPr>
          <w:rFonts w:hint="eastAsia"/>
        </w:rPr>
        <w:t>。</w:t>
      </w:r>
    </w:p>
    <w:p w14:paraId="13072A71" w14:textId="42D03F09" w:rsidR="00FC3338" w:rsidRDefault="00FE6D05" w:rsidP="00FE6D05">
      <w:pPr>
        <w:pStyle w:val="2"/>
      </w:pPr>
      <w:r>
        <w:rPr>
          <w:rFonts w:hint="eastAsia"/>
        </w:rPr>
        <w:lastRenderedPageBreak/>
        <w:t>用户管理功能的实现</w:t>
      </w:r>
    </w:p>
    <w:p w14:paraId="4A0F26E4" w14:textId="1649ED60" w:rsidR="00FE6D05" w:rsidRDefault="00FE6D05" w:rsidP="00FE6D05">
      <w:r>
        <w:rPr>
          <w:noProof/>
        </w:rPr>
        <w:drawing>
          <wp:inline distT="0" distB="0" distL="0" distR="0" wp14:anchorId="4F5CB502" wp14:editId="47969E85">
            <wp:extent cx="5274310" cy="25679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7940"/>
                    </a:xfrm>
                    <a:prstGeom prst="rect">
                      <a:avLst/>
                    </a:prstGeom>
                  </pic:spPr>
                </pic:pic>
              </a:graphicData>
            </a:graphic>
          </wp:inline>
        </w:drawing>
      </w:r>
    </w:p>
    <w:p w14:paraId="2D243054" w14:textId="2A3F171B" w:rsidR="00AA2FD4" w:rsidRDefault="00AA2FD4" w:rsidP="00FE6D05">
      <w:r>
        <w:rPr>
          <w:rFonts w:hint="eastAsia"/>
        </w:rPr>
        <w:t>做到对用户的增、删、改、查。</w:t>
      </w:r>
    </w:p>
    <w:p w14:paraId="51663230" w14:textId="709D8B67" w:rsidR="00FF44F8" w:rsidRDefault="00FF44F8" w:rsidP="00FE6D05">
      <w:r>
        <w:rPr>
          <w:rFonts w:hint="eastAsia"/>
        </w:rPr>
        <w:t>为了高效复用代码，用户的【增、改、查】都使用的同一个页面，也就是注册页面</w:t>
      </w:r>
      <w:r w:rsidR="00461620">
        <w:rPr>
          <w:rFonts w:hint="eastAsia"/>
        </w:rPr>
        <w:t>。</w:t>
      </w:r>
    </w:p>
    <w:p w14:paraId="66F9D3B8" w14:textId="6A3F71C9" w:rsidR="00461620" w:rsidRDefault="00461620" w:rsidP="00461620">
      <w:pPr>
        <w:pStyle w:val="3"/>
      </w:pPr>
      <w:r>
        <w:rPr>
          <w:rFonts w:hint="eastAsia"/>
        </w:rPr>
        <w:t>实现了手动添加用户和通过文件导入用户的功能</w:t>
      </w:r>
    </w:p>
    <w:p w14:paraId="1EFD2328" w14:textId="715F9415" w:rsidR="00461620" w:rsidRDefault="00461620" w:rsidP="00461620">
      <w:r>
        <w:rPr>
          <w:rFonts w:hint="eastAsia"/>
        </w:rPr>
        <w:t>手动添加用户就是用户的注册。</w:t>
      </w:r>
    </w:p>
    <w:p w14:paraId="7AC0E45C" w14:textId="731CEA1C" w:rsidR="00661839" w:rsidRPr="00461620" w:rsidRDefault="00661839" w:rsidP="00461620">
      <w:pPr>
        <w:rPr>
          <w:rFonts w:hint="eastAsia"/>
        </w:rPr>
      </w:pPr>
      <w:r>
        <w:rPr>
          <w:rFonts w:hint="eastAsia"/>
        </w:rPr>
        <w:t>通过文件导入用户，就是需要通过excel文件，按照规定的格式输入用户的信息然后上传到后台，对上传的用户信息进行解析，即可完成自动导入</w:t>
      </w:r>
    </w:p>
    <w:p w14:paraId="5DEE703F" w14:textId="66A2619C" w:rsidR="00461620" w:rsidRPr="00461620" w:rsidRDefault="00461620" w:rsidP="00461620">
      <w:pPr>
        <w:rPr>
          <w:rFonts w:hint="eastAsia"/>
        </w:rPr>
      </w:pPr>
      <w:r>
        <w:rPr>
          <w:noProof/>
        </w:rPr>
        <w:drawing>
          <wp:inline distT="0" distB="0" distL="0" distR="0" wp14:anchorId="7E877B54" wp14:editId="2833E75C">
            <wp:extent cx="5274310" cy="25076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7615"/>
                    </a:xfrm>
                    <a:prstGeom prst="rect">
                      <a:avLst/>
                    </a:prstGeom>
                  </pic:spPr>
                </pic:pic>
              </a:graphicData>
            </a:graphic>
          </wp:inline>
        </w:drawing>
      </w:r>
    </w:p>
    <w:p w14:paraId="278C9596" w14:textId="77777777" w:rsidR="00461620" w:rsidRPr="00FE6D05" w:rsidRDefault="00461620" w:rsidP="00FE6D05">
      <w:pPr>
        <w:rPr>
          <w:rFonts w:hint="eastAsia"/>
        </w:rPr>
      </w:pPr>
    </w:p>
    <w:sectPr w:rsidR="00461620" w:rsidRPr="00FE6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49"/>
    <w:rsid w:val="00266918"/>
    <w:rsid w:val="00461620"/>
    <w:rsid w:val="00661839"/>
    <w:rsid w:val="00687D43"/>
    <w:rsid w:val="00841482"/>
    <w:rsid w:val="00AA2FD4"/>
    <w:rsid w:val="00AD40CA"/>
    <w:rsid w:val="00B20F84"/>
    <w:rsid w:val="00B55C49"/>
    <w:rsid w:val="00BF4590"/>
    <w:rsid w:val="00D27261"/>
    <w:rsid w:val="00E20245"/>
    <w:rsid w:val="00EE1A69"/>
    <w:rsid w:val="00F02768"/>
    <w:rsid w:val="00FC3338"/>
    <w:rsid w:val="00FE6D05"/>
    <w:rsid w:val="00FF4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916"/>
  <w15:chartTrackingRefBased/>
  <w15:docId w15:val="{5BF3F9E2-6AE5-463C-A1D2-F0FC6CD0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4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0F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16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41482"/>
    <w:pPr>
      <w:widowControl w:val="0"/>
      <w:jc w:val="both"/>
    </w:pPr>
  </w:style>
  <w:style w:type="character" w:customStyle="1" w:styleId="10">
    <w:name w:val="标题 1 字符"/>
    <w:basedOn w:val="a0"/>
    <w:link w:val="1"/>
    <w:uiPriority w:val="9"/>
    <w:rsid w:val="00841482"/>
    <w:rPr>
      <w:b/>
      <w:bCs/>
      <w:kern w:val="44"/>
      <w:sz w:val="44"/>
      <w:szCs w:val="44"/>
    </w:rPr>
  </w:style>
  <w:style w:type="character" w:customStyle="1" w:styleId="20">
    <w:name w:val="标题 2 字符"/>
    <w:basedOn w:val="a0"/>
    <w:link w:val="2"/>
    <w:uiPriority w:val="9"/>
    <w:rsid w:val="00B20F84"/>
    <w:rPr>
      <w:rFonts w:asciiTheme="majorHAnsi" w:eastAsiaTheme="majorEastAsia" w:hAnsiTheme="majorHAnsi" w:cstheme="majorBidi"/>
      <w:b/>
      <w:bCs/>
      <w:sz w:val="32"/>
      <w:szCs w:val="32"/>
    </w:rPr>
  </w:style>
  <w:style w:type="table" w:styleId="a4">
    <w:name w:val="Table Grid"/>
    <w:basedOn w:val="a1"/>
    <w:uiPriority w:val="39"/>
    <w:rsid w:val="00B20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616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70332">
      <w:bodyDiv w:val="1"/>
      <w:marLeft w:val="0"/>
      <w:marRight w:val="0"/>
      <w:marTop w:val="0"/>
      <w:marBottom w:val="0"/>
      <w:divBdr>
        <w:top w:val="none" w:sz="0" w:space="0" w:color="auto"/>
        <w:left w:val="none" w:sz="0" w:space="0" w:color="auto"/>
        <w:bottom w:val="none" w:sz="0" w:space="0" w:color="auto"/>
        <w:right w:val="none" w:sz="0" w:space="0" w:color="auto"/>
      </w:divBdr>
    </w:div>
    <w:div w:id="1243292844">
      <w:bodyDiv w:val="1"/>
      <w:marLeft w:val="0"/>
      <w:marRight w:val="0"/>
      <w:marTop w:val="0"/>
      <w:marBottom w:val="0"/>
      <w:divBdr>
        <w:top w:val="none" w:sz="0" w:space="0" w:color="auto"/>
        <w:left w:val="none" w:sz="0" w:space="0" w:color="auto"/>
        <w:bottom w:val="none" w:sz="0" w:space="0" w:color="auto"/>
        <w:right w:val="none" w:sz="0" w:space="0" w:color="auto"/>
      </w:divBdr>
    </w:div>
    <w:div w:id="171704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11</cp:revision>
  <dcterms:created xsi:type="dcterms:W3CDTF">2022-03-18T00:41:00Z</dcterms:created>
  <dcterms:modified xsi:type="dcterms:W3CDTF">2022-03-18T01:39:00Z</dcterms:modified>
</cp:coreProperties>
</file>