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9DE8" w14:textId="7112F628" w:rsidR="00D27261" w:rsidRDefault="00AD51C6">
      <w:r>
        <w:rPr>
          <w:rFonts w:hint="eastAsia"/>
        </w:rPr>
        <w:t>防抖、rabbitMQ、redis</w:t>
      </w:r>
      <w:r w:rsidR="00967D55">
        <w:rPr>
          <w:rFonts w:hint="eastAsia"/>
        </w:rPr>
        <w:t>、gene，染色体</w:t>
      </w:r>
      <w:r w:rsidR="001A6B7C">
        <w:rPr>
          <w:rFonts w:hint="eastAsia"/>
        </w:rPr>
        <w:t>，多人批阅</w:t>
      </w:r>
      <w:r w:rsidR="00E36F62">
        <w:rPr>
          <w:rFonts w:hint="eastAsia"/>
        </w:rPr>
        <w:t>、请求缓存</w:t>
      </w:r>
    </w:p>
    <w:sectPr w:rsidR="00D2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A128" w14:textId="77777777" w:rsidR="0095455B" w:rsidRDefault="0095455B" w:rsidP="00AD51C6">
      <w:r>
        <w:separator/>
      </w:r>
    </w:p>
  </w:endnote>
  <w:endnote w:type="continuationSeparator" w:id="0">
    <w:p w14:paraId="35E2A580" w14:textId="77777777" w:rsidR="0095455B" w:rsidRDefault="0095455B" w:rsidP="00AD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45F9" w14:textId="77777777" w:rsidR="0095455B" w:rsidRDefault="0095455B" w:rsidP="00AD51C6">
      <w:r>
        <w:separator/>
      </w:r>
    </w:p>
  </w:footnote>
  <w:footnote w:type="continuationSeparator" w:id="0">
    <w:p w14:paraId="2EB1F92D" w14:textId="77777777" w:rsidR="0095455B" w:rsidRDefault="0095455B" w:rsidP="00AD5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BF"/>
    <w:rsid w:val="001A6B7C"/>
    <w:rsid w:val="006A61BF"/>
    <w:rsid w:val="0095455B"/>
    <w:rsid w:val="00967D55"/>
    <w:rsid w:val="00AD51C6"/>
    <w:rsid w:val="00D27261"/>
    <w:rsid w:val="00E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3F388"/>
  <w15:chartTrackingRefBased/>
  <w15:docId w15:val="{208CCDE8-E4CD-4056-826F-8FE8D613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</cp:revision>
  <dcterms:created xsi:type="dcterms:W3CDTF">2022-05-16T13:04:00Z</dcterms:created>
  <dcterms:modified xsi:type="dcterms:W3CDTF">2022-05-16T14:20:00Z</dcterms:modified>
</cp:coreProperties>
</file>