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D5A4B" w14:textId="77777777" w:rsidR="00432D20" w:rsidRDefault="00432D20" w:rsidP="00432D20">
      <w:pPr>
        <w:rPr>
          <w:b/>
          <w:sz w:val="28"/>
        </w:rPr>
      </w:pPr>
      <w:r>
        <w:rPr>
          <w:rFonts w:hint="eastAsia"/>
          <w:b/>
          <w:sz w:val="28"/>
        </w:rPr>
        <w:t>네트워크에서의 대기 이벤트들</w:t>
      </w:r>
    </w:p>
    <w:p w14:paraId="350DE1F6" w14:textId="77777777" w:rsidR="00432D20" w:rsidRDefault="00432D20" w:rsidP="00432D20">
      <w:pPr>
        <w:rPr>
          <w:rFonts w:hint="eastAsia"/>
        </w:rPr>
      </w:pPr>
    </w:p>
    <w:p w14:paraId="70A277BA" w14:textId="77777777" w:rsidR="00432D20" w:rsidRDefault="00432D20" w:rsidP="00432D20">
      <w:pPr>
        <w:rPr>
          <w:rFonts w:hint="eastAsia"/>
          <w:b/>
        </w:rPr>
      </w:pPr>
      <w:r>
        <w:rPr>
          <w:rFonts w:hint="eastAsia"/>
          <w:b/>
        </w:rPr>
        <w:t xml:space="preserve">- 네트워크 관련 대기 이벤트들 </w:t>
      </w:r>
    </w:p>
    <w:p w14:paraId="23D800D9" w14:textId="77777777" w:rsidR="00432D20" w:rsidRDefault="00432D20" w:rsidP="00432D20">
      <w:pPr>
        <w:rPr>
          <w:rFonts w:hint="eastAsia"/>
        </w:rPr>
      </w:pPr>
      <w:r>
        <w:rPr>
          <w:rFonts w:hint="eastAsia"/>
        </w:rPr>
        <w:t>1) SQL*Net message from/to client</w:t>
      </w:r>
    </w:p>
    <w:p w14:paraId="30A55C6D" w14:textId="77777777" w:rsidR="00432D20" w:rsidRDefault="00432D20" w:rsidP="00432D20">
      <w:pPr>
        <w:rPr>
          <w:rFonts w:hint="eastAsia"/>
        </w:rPr>
      </w:pPr>
      <w:r>
        <w:rPr>
          <w:rFonts w:hint="eastAsia"/>
        </w:rPr>
        <w:t>2) SQL*Net more data from/to client</w:t>
      </w:r>
    </w:p>
    <w:p w14:paraId="52D78209" w14:textId="77777777" w:rsidR="00432D20" w:rsidRDefault="00432D20" w:rsidP="00432D20">
      <w:pPr>
        <w:rPr>
          <w:rFonts w:hint="eastAsia"/>
        </w:rPr>
      </w:pPr>
      <w:r>
        <w:rPr>
          <w:rFonts w:hint="eastAsia"/>
        </w:rPr>
        <w:t xml:space="preserve">3) SQL*Net message from/to </w:t>
      </w:r>
      <w:proofErr w:type="spellStart"/>
      <w:r>
        <w:rPr>
          <w:rFonts w:hint="eastAsia"/>
        </w:rPr>
        <w:t>dblink</w:t>
      </w:r>
      <w:proofErr w:type="spellEnd"/>
    </w:p>
    <w:p w14:paraId="30A47534" w14:textId="77777777" w:rsidR="00432D20" w:rsidRDefault="00432D20" w:rsidP="00432D20">
      <w:pPr>
        <w:rPr>
          <w:rFonts w:hint="eastAsia"/>
        </w:rPr>
      </w:pPr>
      <w:r>
        <w:rPr>
          <w:rFonts w:hint="eastAsia"/>
        </w:rPr>
        <w:t xml:space="preserve">4) SQL*Net more data from/to </w:t>
      </w:r>
      <w:proofErr w:type="spellStart"/>
      <w:r>
        <w:rPr>
          <w:rFonts w:hint="eastAsia"/>
        </w:rPr>
        <w:t>dblink</w:t>
      </w:r>
      <w:proofErr w:type="spellEnd"/>
    </w:p>
    <w:p w14:paraId="30310EE1" w14:textId="77777777" w:rsidR="00432D20" w:rsidRDefault="00432D20" w:rsidP="00432D20">
      <w:pPr>
        <w:rPr>
          <w:rFonts w:hint="eastAsia"/>
        </w:rPr>
      </w:pPr>
      <w:r>
        <w:rPr>
          <w:rFonts w:hint="eastAsia"/>
        </w:rPr>
        <w:t>이들 이벤트가 성능문제가 연관되는 경우는 네트워크 속도가 느린 경우, SQL 실행횟수가 불필요하게 높은 경우, 어플리케이션의 구현방식에 문제가 있는 경우이다.</w:t>
      </w:r>
    </w:p>
    <w:p w14:paraId="6514900C" w14:textId="77777777" w:rsidR="00432D20" w:rsidRDefault="00432D20" w:rsidP="00432D20">
      <w:pPr>
        <w:rPr>
          <w:rFonts w:hint="eastAsia"/>
          <w:b/>
        </w:rPr>
      </w:pPr>
    </w:p>
    <w:p w14:paraId="60E7130B" w14:textId="77777777" w:rsidR="00432D20" w:rsidRDefault="00432D20" w:rsidP="00432D20">
      <w:pPr>
        <w:rPr>
          <w:rFonts w:hint="eastAsia"/>
          <w:b/>
        </w:rPr>
      </w:pPr>
      <w:r>
        <w:rPr>
          <w:rFonts w:hint="eastAsia"/>
          <w:b/>
        </w:rPr>
        <w:t>- 네트워크 속도가 느린 경우</w:t>
      </w:r>
    </w:p>
    <w:p w14:paraId="1BD28269" w14:textId="77777777" w:rsidR="00432D20" w:rsidRDefault="00432D20" w:rsidP="00432D20">
      <w:pPr>
        <w:rPr>
          <w:rFonts w:hint="eastAsia"/>
        </w:rPr>
      </w:pPr>
      <w:r>
        <w:rPr>
          <w:rFonts w:hint="eastAsia"/>
        </w:rPr>
        <w:t>만일 위 이벤트를 대기하는 시간이 불필요하게 높다면 네트워크 속도를 의심해볼 수 있다. 클라이언트와 DBMS 간의 문제가 있다면 1번과 2번의 문제이며, DBMS와 DBMS간의 네트워크 문제가 있다면 3번과 4번에 대한 대기시간이 증가할 수 있다. 이 경우 시스템 관리자와 협의하여 네트워크 레이어를 검증해야 한다. 만약 RAC 환경에서 GC와 관련된 평균 대기시간이 지나치게 높게 나온다면, 마찬가지로 네트워크 성능을 점검해볼 필요가 있다. RAC에서 네트워크 문제가 있을 경우 이것이 성능 문제로 직결된다. 네트워크 속도와 스위치 장비의 설정이 적절하게 되어있는지 확인해야한다.</w:t>
      </w:r>
    </w:p>
    <w:p w14:paraId="75E1C1D2" w14:textId="77777777" w:rsidR="00432D20" w:rsidRDefault="00432D20" w:rsidP="00432D20">
      <w:pPr>
        <w:rPr>
          <w:rFonts w:hint="eastAsia"/>
          <w:b/>
        </w:rPr>
      </w:pPr>
    </w:p>
    <w:p w14:paraId="70D580A9" w14:textId="77777777" w:rsidR="00432D20" w:rsidRDefault="00432D20" w:rsidP="00432D20">
      <w:pPr>
        <w:rPr>
          <w:rFonts w:hint="eastAsia"/>
          <w:b/>
        </w:rPr>
      </w:pPr>
      <w:r>
        <w:rPr>
          <w:rFonts w:hint="eastAsia"/>
          <w:b/>
        </w:rPr>
        <w:t>- SQL 실행횟수가 불필요하게 높은 경우</w:t>
      </w:r>
    </w:p>
    <w:p w14:paraId="49B5B879" w14:textId="77777777" w:rsidR="00432D20" w:rsidRDefault="00432D20" w:rsidP="00432D20">
      <w:pPr>
        <w:rPr>
          <w:rFonts w:hint="eastAsia"/>
        </w:rPr>
      </w:pPr>
      <w:r>
        <w:rPr>
          <w:rFonts w:hint="eastAsia"/>
        </w:rPr>
        <w:t>실행 횟수가 과다한 경우 클라이언트와 DBMS 간의 네트워크 통신이 빈번하게 이루어져야 하고, 이로 인하여 네트워크 관련 대기 시간이 증가할 수 있다. 이 경우 오라클은 클라이언트로부터 응답이 오기를 대기해야 하므로 SQL*Net message from client 또는 SQL*Net more data from client 이벤트를 대기하게 된다. 특히, 정체 대기 시간 중 SQL*Net more data from client가 어느 정도 비중 있는 대기 시간을 차지한다면 불필요한 실행횟수에 의한 시스템 성능 저하를 의심해보아야 한다. 클라이언트 관점에서의 실행 횟수가 많은 경우에는 네트워크 통신에 따른 대기 시간으로 인해 사용자가 느끼는 응답시간이 크게 저하될 수 있다. 이 경우 PL/SQL 등을 이용해 작업을 처리하고, 어레이 프로세싱을 사용해서 DBMS 콜을 줄이는 방안을 모색해야한다.</w:t>
      </w:r>
    </w:p>
    <w:p w14:paraId="5B72D525" w14:textId="77777777" w:rsidR="00432D20" w:rsidRDefault="00432D20" w:rsidP="00432D20">
      <w:pPr>
        <w:rPr>
          <w:rFonts w:hint="eastAsia"/>
        </w:rPr>
      </w:pPr>
    </w:p>
    <w:p w14:paraId="5F67C874" w14:textId="77777777" w:rsidR="00432D20" w:rsidRDefault="00432D20" w:rsidP="00432D20">
      <w:pPr>
        <w:rPr>
          <w:rFonts w:hint="eastAsia"/>
          <w:b/>
        </w:rPr>
      </w:pPr>
      <w:r>
        <w:rPr>
          <w:rFonts w:hint="eastAsia"/>
          <w:b/>
        </w:rPr>
        <w:t>- 어플리케이션의 구현 방식에 문제가 있는 경우</w:t>
      </w:r>
    </w:p>
    <w:p w14:paraId="2B81E614" w14:textId="77777777" w:rsidR="00432D20" w:rsidRDefault="00432D20" w:rsidP="00432D20">
      <w:pPr>
        <w:rPr>
          <w:rFonts w:hint="eastAsia"/>
        </w:rPr>
      </w:pPr>
      <w:r>
        <w:rPr>
          <w:rFonts w:hint="eastAsia"/>
        </w:rPr>
        <w:lastRenderedPageBreak/>
        <w:t xml:space="preserve">DBMS와 접속을 유지한 채 불필요하게 대기하는 시간이 많다면 SQL*Net message from client 대기 시간이 높게 나올 수 있다. 사용자 입장에서는 마치 어플리케이션의 응답속도가 느린 것처럼 보일 수 있다. </w:t>
      </w:r>
    </w:p>
    <w:p w14:paraId="3164623C" w14:textId="77777777" w:rsidR="00432D20" w:rsidRDefault="00432D20" w:rsidP="00432D20">
      <w:pPr>
        <w:rPr>
          <w:rFonts w:hint="eastAsia"/>
        </w:rPr>
      </w:pPr>
      <w:r>
        <w:rPr>
          <w:rFonts w:hint="eastAsia"/>
        </w:rPr>
        <w:t>가령 어플리케이션이 오라클에서 한 건의 데이터를 가져온 다음 복잡한 계산을 수행하고, 다시 오라클에서 한 건의 데이터를 가져온 다음 또 다른 일을 하는 방식으로 구현되어 있다면 오라클 관점에서는 아무런 성능문제가 발견되지 않지, 사용자 입장에서는 시스템이 매우 느린 것으로 느껴지게 된다. 만일 사용자 관점에서 응답시간이 느린 데도 오라클에서 어떤 성능문제도 발견할 수 없다면 비효율적인 어플리케이션 작동방식이 원인일 수도 있다는 가능성을 열어 두어야 한다.</w:t>
      </w:r>
    </w:p>
    <w:p w14:paraId="731970E2" w14:textId="77777777" w:rsidR="00432D20" w:rsidRDefault="00432D20" w:rsidP="00432D20">
      <w:pPr>
        <w:rPr>
          <w:rFonts w:hint="eastAsia"/>
        </w:rPr>
      </w:pPr>
    </w:p>
    <w:p w14:paraId="596173A5" w14:textId="77777777" w:rsidR="006B2BFF" w:rsidRPr="00432D20" w:rsidRDefault="006B2BFF" w:rsidP="00432D20"/>
    <w:sectPr w:rsidR="006B2BFF" w:rsidRPr="00432D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34D65"/>
    <w:rsid w:val="001910D1"/>
    <w:rsid w:val="00432D20"/>
    <w:rsid w:val="004551F3"/>
    <w:rsid w:val="004E331D"/>
    <w:rsid w:val="006B2BFF"/>
    <w:rsid w:val="00734D65"/>
    <w:rsid w:val="009D14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F9CB"/>
  <w15:chartTrackingRefBased/>
  <w15:docId w15:val="{FD1E3C5D-47F2-4710-88A3-B569941E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4D65"/>
    <w:pPr>
      <w:widowControl w:val="0"/>
      <w:wordWrap w:val="0"/>
      <w:autoSpaceDE w:val="0"/>
      <w:autoSpaceDN w:val="0"/>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150820">
      <w:bodyDiv w:val="1"/>
      <w:marLeft w:val="0"/>
      <w:marRight w:val="0"/>
      <w:marTop w:val="0"/>
      <w:marBottom w:val="0"/>
      <w:divBdr>
        <w:top w:val="none" w:sz="0" w:space="0" w:color="auto"/>
        <w:left w:val="none" w:sz="0" w:space="0" w:color="auto"/>
        <w:bottom w:val="none" w:sz="0" w:space="0" w:color="auto"/>
        <w:right w:val="none" w:sz="0" w:space="0" w:color="auto"/>
      </w:divBdr>
    </w:div>
    <w:div w:id="458493347">
      <w:bodyDiv w:val="1"/>
      <w:marLeft w:val="0"/>
      <w:marRight w:val="0"/>
      <w:marTop w:val="0"/>
      <w:marBottom w:val="0"/>
      <w:divBdr>
        <w:top w:val="none" w:sz="0" w:space="0" w:color="auto"/>
        <w:left w:val="none" w:sz="0" w:space="0" w:color="auto"/>
        <w:bottom w:val="none" w:sz="0" w:space="0" w:color="auto"/>
        <w:right w:val="none" w:sz="0" w:space="0" w:color="auto"/>
      </w:divBdr>
    </w:div>
    <w:div w:id="1128084477">
      <w:bodyDiv w:val="1"/>
      <w:marLeft w:val="0"/>
      <w:marRight w:val="0"/>
      <w:marTop w:val="0"/>
      <w:marBottom w:val="0"/>
      <w:divBdr>
        <w:top w:val="none" w:sz="0" w:space="0" w:color="auto"/>
        <w:left w:val="none" w:sz="0" w:space="0" w:color="auto"/>
        <w:bottom w:val="none" w:sz="0" w:space="0" w:color="auto"/>
        <w:right w:val="none" w:sz="0" w:space="0" w:color="auto"/>
      </w:divBdr>
    </w:div>
    <w:div w:id="1232039104">
      <w:bodyDiv w:val="1"/>
      <w:marLeft w:val="0"/>
      <w:marRight w:val="0"/>
      <w:marTop w:val="0"/>
      <w:marBottom w:val="0"/>
      <w:divBdr>
        <w:top w:val="none" w:sz="0" w:space="0" w:color="auto"/>
        <w:left w:val="none" w:sz="0" w:space="0" w:color="auto"/>
        <w:bottom w:val="none" w:sz="0" w:space="0" w:color="auto"/>
        <w:right w:val="none" w:sz="0" w:space="0" w:color="auto"/>
      </w:divBdr>
    </w:div>
    <w:div w:id="1326939661">
      <w:bodyDiv w:val="1"/>
      <w:marLeft w:val="0"/>
      <w:marRight w:val="0"/>
      <w:marTop w:val="0"/>
      <w:marBottom w:val="0"/>
      <w:divBdr>
        <w:top w:val="none" w:sz="0" w:space="0" w:color="auto"/>
        <w:left w:val="none" w:sz="0" w:space="0" w:color="auto"/>
        <w:bottom w:val="none" w:sz="0" w:space="0" w:color="auto"/>
        <w:right w:val="none" w:sz="0" w:space="0" w:color="auto"/>
      </w:divBdr>
    </w:div>
    <w:div w:id="19939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재진</dc:creator>
  <cp:keywords/>
  <dc:description/>
  <cp:lastModifiedBy>재진</cp:lastModifiedBy>
  <cp:revision>2</cp:revision>
  <dcterms:created xsi:type="dcterms:W3CDTF">2021-01-01T11:36:00Z</dcterms:created>
  <dcterms:modified xsi:type="dcterms:W3CDTF">2021-01-01T11:36:00Z</dcterms:modified>
</cp:coreProperties>
</file>