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76703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제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2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절 조인의 원리와 활용</w:t>
      </w:r>
    </w:p>
    <w:p w14:paraId="23E7A8F2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9491100" w14:textId="77777777" w:rsidR="00DE3C8D" w:rsidRPr="009A419D" w:rsidRDefault="00DE3C8D" w:rsidP="00DE3C8D">
      <w:pPr>
        <w:numPr>
          <w:ilvl w:val="0"/>
          <w:numId w:val="2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Nested Loop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조인</w:t>
      </w:r>
    </w:p>
    <w:p w14:paraId="531DF29C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-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Random Access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위주의 조인방식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-&gt; Index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필수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!</w:t>
      </w:r>
    </w:p>
    <w:p w14:paraId="3EF11AB2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조인을 한 레코드씩 순차적으로 진행</w:t>
      </w:r>
    </w:p>
    <w:p w14:paraId="4299F834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대용량 처리시 치명적 한계점 발생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-&gt;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좁은 범위에서만 쓰임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-&gt; OLTP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환경에 적합</w:t>
      </w:r>
    </w:p>
    <w:p w14:paraId="27D3BF0E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인덱스 구성 전략이 매우 중요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!</w:t>
      </w:r>
    </w:p>
    <w:p w14:paraId="01553F9A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2. Sort merge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조인</w:t>
      </w:r>
    </w:p>
    <w:p w14:paraId="3E759D4F" w14:textId="77777777" w:rsidR="00DE3C8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소트 단계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양쪽 집합을 조인 컬럼 기준으로 정렬</w:t>
      </w:r>
    </w:p>
    <w:p w14:paraId="4120B98A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머지 단계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정렬된 양쪽 집합을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merge</w:t>
      </w:r>
    </w:p>
    <w:p w14:paraId="1F7AC045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조인을 위해 실시간으로 인덱스를 생성하는 것과 같은 효과</w:t>
      </w:r>
    </w:p>
    <w:p w14:paraId="432EE870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양쪽 집합을 정렬 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NL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조인과 같은 방식으로 진행하지만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PGA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영역에서 처리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-&gt;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빠름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!</w:t>
      </w:r>
    </w:p>
    <w:p w14:paraId="7997F490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소트 부하만 감수한다면 버퍼 캐시에서 조인하는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NL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조인 보다 유리</w:t>
      </w:r>
    </w:p>
    <w:p w14:paraId="558E3D62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조인 컬럼에 인덱스 유무와 상관없이 조인</w:t>
      </w:r>
    </w:p>
    <w:p w14:paraId="4CD5C938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사용하는 경우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: Firtst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테이블에 소트 연산을 대체할 인덱스가 있을 때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조인할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First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집합이 이미 정렬되어 있을 때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조인 조건식이 등치 조건이 아닐 때</w:t>
      </w:r>
    </w:p>
    <w:p w14:paraId="40954368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947D35C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3. Hash Join</w:t>
      </w:r>
    </w:p>
    <w:p w14:paraId="13843D74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Build Input Table -(Hash Fuction)-&gt; Hash Area &lt;-(Hash Fuction)- Probe Input</w:t>
      </w:r>
    </w:p>
    <w:p w14:paraId="53363420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S G A</w:t>
      </w:r>
      <w:r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P G A</w:t>
      </w:r>
    </w:p>
    <w:p w14:paraId="617A972D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두 개의 테이블 중 작은 집합을 읽어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Hash Area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에 적재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(Build Input)</w:t>
      </w:r>
    </w:p>
    <w:p w14:paraId="3706743D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반대쪽 큰 집합을 읽어 해시 테이블을 탐색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(Probe Input)</w:t>
      </w:r>
    </w:p>
    <w:p w14:paraId="0DA6084D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해시테이블을 탐색할 때 해시 함수를 사용</w:t>
      </w:r>
    </w:p>
    <w:p w14:paraId="35993808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b/>
          <w:bCs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등치조건만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사용 가능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!</w:t>
      </w:r>
    </w:p>
    <w:p w14:paraId="52075E60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&gt; NL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조인처럼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Random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액세스 부하 없으며 소트머지처럼 소트 부하도 없음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7FBC700C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단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, Build Input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Hash Area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크기 안에 들어가는 것이 성능의 성패를 좌우</w:t>
      </w:r>
    </w:p>
    <w:p w14:paraId="7B238121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해시 조인은 래치 획득과정이 없는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PGA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에서 처리해서 빠른 탐색과정</w:t>
      </w:r>
    </w:p>
    <w:p w14:paraId="1C1DCA19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사용 기준</w:t>
      </w:r>
    </w:p>
    <w:p w14:paraId="3DDEE558" w14:textId="77777777" w:rsidR="00DE3C8D" w:rsidRPr="009A419D" w:rsidRDefault="00DE3C8D" w:rsidP="00DE3C8D">
      <w:pPr>
        <w:numPr>
          <w:ilvl w:val="0"/>
          <w:numId w:val="3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한쪽 테이블이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Hash Area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에 담길 정도로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  <w:u w:val="single" w:color="000000"/>
        </w:rPr>
        <w:t>충분히 작아야 함</w:t>
      </w:r>
    </w:p>
    <w:p w14:paraId="2B1126A7" w14:textId="77777777" w:rsidR="00DE3C8D" w:rsidRPr="009A419D" w:rsidRDefault="00DE3C8D" w:rsidP="00DE3C8D">
      <w:pPr>
        <w:numPr>
          <w:ilvl w:val="0"/>
          <w:numId w:val="3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Build Input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해시 키 컬럼에 중복 값이 거의 없어야 함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-&gt; </w:t>
      </w:r>
      <w:r w:rsidRPr="009A419D">
        <w:rPr>
          <w:rFonts w:asciiTheme="minorEastAsia" w:hAnsiTheme="minorEastAsia" w:cs="굴림"/>
          <w:color w:val="000000"/>
          <w:kern w:val="0"/>
          <w:szCs w:val="20"/>
          <w:u w:val="single" w:color="000000"/>
        </w:rPr>
        <w:t>Hash Chain(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u w:val="single" w:color="000000"/>
        </w:rPr>
        <w:t>경로</w:t>
      </w:r>
      <w:r w:rsidRPr="009A419D">
        <w:rPr>
          <w:rFonts w:asciiTheme="minorEastAsia" w:hAnsiTheme="minorEastAsia" w:cs="굴림"/>
          <w:color w:val="000000"/>
          <w:kern w:val="0"/>
          <w:szCs w:val="20"/>
          <w:u w:val="single" w:color="000000"/>
        </w:rPr>
        <w:t>)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u w:val="single" w:color="000000"/>
        </w:rPr>
        <w:t>이 길어짐</w:t>
      </w:r>
    </w:p>
    <w:p w14:paraId="4C04ABA9" w14:textId="77777777" w:rsidR="00DE3C8D" w:rsidRPr="009A419D" w:rsidRDefault="00DE3C8D" w:rsidP="00DE3C8D">
      <w:pPr>
        <w:numPr>
          <w:ilvl w:val="0"/>
          <w:numId w:val="3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조인 컬럼에 적당한 인덱스가 없어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NL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조인이 비효율적일 때</w:t>
      </w:r>
    </w:p>
    <w:p w14:paraId="6A3A47CF" w14:textId="77777777" w:rsidR="00DE3C8D" w:rsidRPr="009A419D" w:rsidRDefault="00DE3C8D" w:rsidP="00DE3C8D">
      <w:pPr>
        <w:numPr>
          <w:ilvl w:val="0"/>
          <w:numId w:val="3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NL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조인시 액세스 량이 많아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  <w:u w:val="single" w:color="000000"/>
        </w:rPr>
        <w:t xml:space="preserve">Random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  <w:u w:val="single" w:color="000000"/>
        </w:rPr>
        <w:t>액세스 부하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가 심할 때</w:t>
      </w:r>
    </w:p>
    <w:p w14:paraId="58E1D319" w14:textId="77777777" w:rsidR="00DE3C8D" w:rsidRPr="009A419D" w:rsidRDefault="00DE3C8D" w:rsidP="00DE3C8D">
      <w:pPr>
        <w:numPr>
          <w:ilvl w:val="0"/>
          <w:numId w:val="3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소트머지 조인을 하기엔 두 테이블이 너무 커서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u w:val="single" w:color="000000"/>
        </w:rPr>
        <w:t>소트 부하가 심할 때</w:t>
      </w:r>
    </w:p>
    <w:p w14:paraId="6A6C4C6F" w14:textId="77777777" w:rsidR="00DE3C8D" w:rsidRPr="009A419D" w:rsidRDefault="00DE3C8D" w:rsidP="00DE3C8D">
      <w:pPr>
        <w:numPr>
          <w:ilvl w:val="0"/>
          <w:numId w:val="3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수행빈도가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  <w:u w:val="single" w:color="000000"/>
        </w:rPr>
        <w:t>낮고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수행시간이 오래 걸리는 대용량 테이블을 조회할 때</w:t>
      </w:r>
    </w:p>
    <w:p w14:paraId="57BD1CCF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-&gt;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수행빈도가 높고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OLTP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에선 사용 불가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  <w:u w:val="single" w:color="000000"/>
        </w:rPr>
        <w:t>CPU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  <w:u w:val="single" w:color="000000"/>
        </w:rPr>
        <w:t>와 메모리 사용률이 크게 증가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  <w:u w:val="single" w:color="000000"/>
        </w:rPr>
        <w:t>!</w:t>
      </w:r>
    </w:p>
    <w:p w14:paraId="0D070CEA" w14:textId="77777777" w:rsidR="00DE3C8D" w:rsidRPr="009A419D" w:rsidRDefault="00DE3C8D" w:rsidP="00DE3C8D">
      <w:pPr>
        <w:numPr>
          <w:ilvl w:val="0"/>
          <w:numId w:val="4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Hash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조인 관련 힌트</w:t>
      </w:r>
    </w:p>
    <w:p w14:paraId="62872D12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SWAP_JOIN_INPUTS(Table Name) -&gt; Build Input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으로 사용</w:t>
      </w:r>
    </w:p>
    <w:p w14:paraId="76D8F0FD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NO_SWAP_JOIN_INPUTS(Table Name) -&gt; Probe Input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으로 사용</w:t>
      </w:r>
    </w:p>
    <w:p w14:paraId="7BA217DC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47A602A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lastRenderedPageBreak/>
        <w:t xml:space="preserve">4.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조인 순서의 중요성</w:t>
      </w:r>
    </w:p>
    <w:p w14:paraId="35C7EDDF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NL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조인시에는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Driving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테이블의 인덱스 결과 값이 작아야하거나 쓰이는 컬럼이 인덱스에 모두 존재하면 됨</w:t>
      </w:r>
    </w:p>
    <w:p w14:paraId="51FD49D8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Sort Merge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조인시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Disk sort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가 필요한 경우 큰 테이블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Driving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이 유리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(Disk I/O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감소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</w:t>
      </w:r>
    </w:p>
    <w:p w14:paraId="7D06C865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PGA Sort Area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안에 담길 경우 적은 테이블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Driving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이 유리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(Join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회수 감소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</w:t>
      </w:r>
    </w:p>
    <w:p w14:paraId="0842BE3C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Hash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조인은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Hash Area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에 충분히 담길 정도로 적은 테이블이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Build Input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으로 쓰여야 하며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Hash Chain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이 작아야함</w:t>
      </w:r>
    </w:p>
    <w:p w14:paraId="0388BAE0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5. Outer Join</w:t>
      </w:r>
    </w:p>
    <w:p w14:paraId="2F75C3E5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3E8FB96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1) Outer NL Join</w:t>
      </w:r>
    </w:p>
    <w:p w14:paraId="2C0889B4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(+)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의 반대쪽이 드라이빙 테이블로 선택</w:t>
      </w:r>
    </w:p>
    <w:p w14:paraId="5E977A8E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Leading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힌트로도 순서 변경 불가능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논리적 모순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</w:t>
      </w:r>
    </w:p>
    <w:p w14:paraId="74459451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C57D57F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2) Outer Sort Merge Join</w:t>
      </w:r>
    </w:p>
    <w:p w14:paraId="40A63C88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(+)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의 반대 쪽이 드라이빙 테이블로 선택</w:t>
      </w:r>
    </w:p>
    <w:p w14:paraId="446D0D9D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Leading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힌트로도 순서 변경 불가능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논리적 모순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</w:t>
      </w:r>
    </w:p>
    <w:p w14:paraId="26B02291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E2AE90B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3) Outer Hash Join</w:t>
      </w:r>
    </w:p>
    <w:p w14:paraId="5F3B3910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(+)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의 반대쪽이 드라이빙 테이블로 선택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-&gt; 10g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부터는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Right Outer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해시 조인 가능</w:t>
      </w:r>
    </w:p>
    <w:p w14:paraId="7E09147E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SWAP_JOIN_INPUTS(Table Name)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으로 순서 조정 가능</w:t>
      </w:r>
    </w:p>
    <w:p w14:paraId="3D642560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5FABA9A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6.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스칼라 서브쿼리를 이용한 조인</w:t>
      </w:r>
    </w:p>
    <w:p w14:paraId="3ED580E9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Scalar Sub Query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란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Select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절에 쓰이는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Sub Query</w:t>
      </w:r>
    </w:p>
    <w:p w14:paraId="1FBF31C1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수행 회수 최소화를 위한 캐싱 기능을 제공한다</w:t>
      </w:r>
    </w:p>
    <w:p w14:paraId="04E47B0E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C517591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7.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조인을 내포한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DML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튜닝</w:t>
      </w:r>
    </w:p>
    <w:p w14:paraId="6C181F54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bypass_ujvc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힌트를 이용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-&gt; Updatable Join View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로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1:M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관계에서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M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쪽만 변경</w:t>
      </w:r>
    </w:p>
    <w:p w14:paraId="7476C9AE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&gt;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수정 가능 뷰 체크를 생략</w:t>
      </w:r>
    </w:p>
    <w:p w14:paraId="0C241545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DBMS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는 확인 불가능 해도 사람에게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Check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를 넘기는 힌트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5F50B1AF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반드시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Update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를 위해 참조하는 집합에 중복 레코드가 없을 때만 사용 필요</w:t>
      </w:r>
    </w:p>
    <w:p w14:paraId="35BD7A90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* 11g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에서만 사용이 불가능하며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Merge Into Table1 Using Table2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형식으로 사용</w:t>
      </w:r>
    </w:p>
    <w:p w14:paraId="4113C70C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EC7DDF1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8.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고급 조인 테크닉</w:t>
      </w:r>
    </w:p>
    <w:p w14:paraId="449A4470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b/>
          <w:bCs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윈도우 함수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2899"/>
        <w:gridCol w:w="2760"/>
        <w:gridCol w:w="2257"/>
      </w:tblGrid>
      <w:tr w:rsidR="00DE3C8D" w:rsidRPr="009A419D" w14:paraId="0343886D" w14:textId="77777777" w:rsidTr="0004687D">
        <w:trPr>
          <w:trHeight w:val="256"/>
        </w:trPr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04704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함수 구분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1457C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함수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38894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B6A23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비고</w:t>
            </w:r>
          </w:p>
        </w:tc>
      </w:tr>
      <w:tr w:rsidR="00DE3C8D" w:rsidRPr="009A419D" w14:paraId="70BC0F8A" w14:textId="77777777" w:rsidTr="0004687D">
        <w:trPr>
          <w:trHeight w:val="236"/>
        </w:trPr>
        <w:tc>
          <w:tcPr>
            <w:tcW w:w="1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D56A8E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순위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65A2D4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RANK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24764F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순위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DB7FA1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1,2,2,4,5</w:t>
            </w:r>
          </w:p>
        </w:tc>
      </w:tr>
      <w:tr w:rsidR="00DE3C8D" w:rsidRPr="009A419D" w14:paraId="0F869F28" w14:textId="77777777" w:rsidTr="0004687D">
        <w:trPr>
          <w:trHeight w:val="23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AD08FB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3E7C17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DENSE_RANK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2B88C0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 xml:space="preserve">동일 순위를 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건으로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9F41C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1,2,2,3,4</w:t>
            </w:r>
          </w:p>
        </w:tc>
      </w:tr>
      <w:tr w:rsidR="00DE3C8D" w:rsidRPr="009A419D" w14:paraId="697B2DB4" w14:textId="77777777" w:rsidTr="0004687D">
        <w:trPr>
          <w:trHeight w:val="23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9471DC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E0E4D4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ROW_NUMBER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B7860A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동일 순위 미 인정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DEC32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1,2,3,4,5</w:t>
            </w:r>
          </w:p>
        </w:tc>
      </w:tr>
      <w:tr w:rsidR="00DE3C8D" w:rsidRPr="009A419D" w14:paraId="4EF18994" w14:textId="77777777" w:rsidTr="0004687D">
        <w:trPr>
          <w:trHeight w:val="236"/>
        </w:trPr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952FD4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집계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89EE6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SUM, MAX, MIN, AVG, COUNT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D4B0F3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합계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최대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최소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평균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건수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953A7C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DE3C8D" w:rsidRPr="009A419D" w14:paraId="59374C61" w14:textId="77777777" w:rsidTr="0004687D">
        <w:trPr>
          <w:trHeight w:val="236"/>
        </w:trPr>
        <w:tc>
          <w:tcPr>
            <w:tcW w:w="1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7C723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lastRenderedPageBreak/>
              <w:t>행 순서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F516C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FIRST_VALUE, LAST_VALUE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436F8D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파티션 내 첫 번쨰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최종 값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1B73D4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DE3C8D" w:rsidRPr="009A419D" w14:paraId="527B388F" w14:textId="77777777" w:rsidTr="0004687D">
        <w:trPr>
          <w:trHeight w:val="23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7A0034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669200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LAG, LEAD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FBCBF0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이전 레코드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이후 레코드 값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B8A09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DE3C8D" w:rsidRPr="009A419D" w14:paraId="00E0BC94" w14:textId="77777777" w:rsidTr="0004687D">
        <w:trPr>
          <w:trHeight w:val="524"/>
        </w:trPr>
        <w:tc>
          <w:tcPr>
            <w:tcW w:w="1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35B61E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비율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987385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CUME_DIST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9467E4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파티션 내 데이터 값에 대한 누적 비율</w:t>
            </w:r>
          </w:p>
        </w:tc>
        <w:tc>
          <w:tcPr>
            <w:tcW w:w="2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6286F9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 xml:space="preserve">결과 값 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0~1 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사이</w:t>
            </w:r>
          </w:p>
        </w:tc>
      </w:tr>
      <w:tr w:rsidR="00DE3C8D" w:rsidRPr="009A419D" w14:paraId="604CA4C1" w14:textId="77777777" w:rsidTr="0004687D">
        <w:trPr>
          <w:trHeight w:val="52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AF1D22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D7101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PERCENT_RANK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E4F587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 xml:space="preserve">파티션 내의 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row 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개수에 대한 누적 비율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ABFE6F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DE3C8D" w:rsidRPr="009A419D" w14:paraId="431ED102" w14:textId="77777777" w:rsidTr="0004687D">
        <w:trPr>
          <w:trHeight w:val="23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5959B0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D2A7BA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RATIO_TO_REPORT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96EE6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파티션 내의 비율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A04FB7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DE3C8D" w:rsidRPr="009A419D" w14:paraId="60F46240" w14:textId="77777777" w:rsidTr="0004687D">
        <w:trPr>
          <w:trHeight w:val="11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45160B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6B4F14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NTILE</w:t>
            </w:r>
          </w:p>
        </w:tc>
        <w:tc>
          <w:tcPr>
            <w:tcW w:w="2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59D1D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인자 값으로 전체 로우 개수를 나누고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인자 값의 순서를 결정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293C1F" w14:textId="77777777" w:rsidR="00DE3C8D" w:rsidRPr="009A419D" w:rsidRDefault="00DE3C8D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ntile(4) over(order by sal) sal 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 xml:space="preserve">컬럼 순으로 정렬후 전체 로우를 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4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 xml:space="preserve">등분 후 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1~4 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 w:val="18"/>
                <w:szCs w:val="18"/>
              </w:rPr>
              <w:t>값 설정</w:t>
            </w:r>
          </w:p>
        </w:tc>
      </w:tr>
    </w:tbl>
    <w:p w14:paraId="1A6A2E28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6798680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윈도우 함수 사용법</w:t>
      </w:r>
    </w:p>
    <w:p w14:paraId="2F29D1C4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1) BETWEEN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사용 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184"/>
        <w:gridCol w:w="3346"/>
        <w:gridCol w:w="715"/>
        <w:gridCol w:w="2781"/>
      </w:tblGrid>
      <w:tr w:rsidR="00DE3C8D" w:rsidRPr="009A419D" w14:paraId="7A50822D" w14:textId="77777777" w:rsidTr="0004687D">
        <w:trPr>
          <w:trHeight w:val="256"/>
        </w:trPr>
        <w:tc>
          <w:tcPr>
            <w:tcW w:w="10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610A04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ROWS</w:t>
            </w:r>
          </w:p>
        </w:tc>
        <w:tc>
          <w:tcPr>
            <w:tcW w:w="11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CA360A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BETWEEN</w:t>
            </w:r>
          </w:p>
        </w:tc>
        <w:tc>
          <w:tcPr>
            <w:tcW w:w="3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87D767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UNBOUNDED PRECEDING (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맨위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5F65FC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AND</w:t>
            </w:r>
          </w:p>
        </w:tc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826AD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CURRENT ROW</w:t>
            </w:r>
          </w:p>
        </w:tc>
      </w:tr>
      <w:tr w:rsidR="00DE3C8D" w:rsidRPr="009A419D" w14:paraId="5ED84EDA" w14:textId="77777777" w:rsidTr="0004687D">
        <w:trPr>
          <w:trHeight w:val="59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9EF58D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3F1024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3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5B20E6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10 PRECEDING (10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개전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0A0001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F0826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UNBOUNDED FOLLOWING</w:t>
            </w:r>
          </w:p>
        </w:tc>
      </w:tr>
      <w:tr w:rsidR="00DE3C8D" w:rsidRPr="009A419D" w14:paraId="4CD8D785" w14:textId="77777777" w:rsidTr="0004687D">
        <w:trPr>
          <w:trHeight w:val="598"/>
        </w:trPr>
        <w:tc>
          <w:tcPr>
            <w:tcW w:w="10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5F21D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RANGE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36121D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619245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35093B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AFDDB2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DE3C8D" w:rsidRPr="009A419D" w14:paraId="61496C5E" w14:textId="77777777" w:rsidTr="0004687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D0EBB3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EEF876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E96D1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CURRENT ROW (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지금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ACA280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2C26B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10 FOLLOWING</w:t>
            </w:r>
          </w:p>
        </w:tc>
      </w:tr>
    </w:tbl>
    <w:p w14:paraId="58CF48C2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32728EC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2)BETWEEN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미 사용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-&gt;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현재 행 기준으로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!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5044"/>
      </w:tblGrid>
      <w:tr w:rsidR="00DE3C8D" w:rsidRPr="009A419D" w14:paraId="238D10F2" w14:textId="77777777" w:rsidTr="0004687D">
        <w:trPr>
          <w:trHeight w:val="256"/>
        </w:trPr>
        <w:tc>
          <w:tcPr>
            <w:tcW w:w="33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9B589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ROWS</w:t>
            </w: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960D67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UNBOUNDED PRECEDING</w:t>
            </w:r>
          </w:p>
        </w:tc>
      </w:tr>
      <w:tr w:rsidR="00DE3C8D" w:rsidRPr="009A419D" w14:paraId="1ACBA8AD" w14:textId="77777777" w:rsidTr="0004687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CFD65F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5FFF23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10 PRECEDING</w:t>
            </w:r>
          </w:p>
        </w:tc>
      </w:tr>
      <w:tr w:rsidR="00DE3C8D" w:rsidRPr="009A419D" w14:paraId="0599E248" w14:textId="77777777" w:rsidTr="0004687D">
        <w:trPr>
          <w:trHeight w:val="59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12A8DA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50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468EB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CURRENT ROW</w:t>
            </w:r>
          </w:p>
        </w:tc>
      </w:tr>
      <w:tr w:rsidR="00DE3C8D" w:rsidRPr="009A419D" w14:paraId="42749257" w14:textId="77777777" w:rsidTr="0004687D">
        <w:trPr>
          <w:trHeight w:val="598"/>
        </w:trPr>
        <w:tc>
          <w:tcPr>
            <w:tcW w:w="33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A8EA3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RANGE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8F030C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DE3C8D" w:rsidRPr="009A419D" w14:paraId="4CCA919D" w14:textId="77777777" w:rsidTr="0004687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1EE92D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42774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UNBOUNDED FOLLOWING</w:t>
            </w:r>
          </w:p>
        </w:tc>
      </w:tr>
      <w:tr w:rsidR="00DE3C8D" w:rsidRPr="009A419D" w14:paraId="701499E0" w14:textId="77777777" w:rsidTr="0004687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411346" w14:textId="77777777" w:rsidR="00DE3C8D" w:rsidRPr="009A419D" w:rsidRDefault="00DE3C8D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8D12BC" w14:textId="77777777" w:rsidR="00DE3C8D" w:rsidRPr="009A419D" w:rsidRDefault="00DE3C8D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10 FOLLOWING</w:t>
            </w:r>
          </w:p>
        </w:tc>
      </w:tr>
    </w:tbl>
    <w:p w14:paraId="61600F93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ex) Select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일련번호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측정값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</w:p>
    <w:p w14:paraId="3D425524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last_value(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상태코드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over (partition by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부서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order by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상태코드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rows between</w:t>
      </w:r>
    </w:p>
    <w:p w14:paraId="34C91EA5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unbounded preceding and current row)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상태코드</w:t>
      </w:r>
    </w:p>
    <w:p w14:paraId="22A96E3E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from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장비측정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order by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부서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일련번호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58F7133E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9AA1FBF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계층 쿼리</w:t>
      </w:r>
    </w:p>
    <w:p w14:paraId="2E909D48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START WITH :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시작 점 지정</w:t>
      </w:r>
    </w:p>
    <w:p w14:paraId="7CEEA426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CONNECT BY ~ PRIOR ~ :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진행 경로 설정</w:t>
      </w:r>
    </w:p>
    <w:p w14:paraId="6A1C5391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ORDER SIBLINGS BY :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같은 레벨별 정렬 기준</w:t>
      </w:r>
    </w:p>
    <w:p w14:paraId="5BBED4FD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LEVEL :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루트부터 각 레벨 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씩 증가</w:t>
      </w:r>
    </w:p>
    <w:p w14:paraId="42FDDCA8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CONNECT_BY_ISLEAF : LEAF = 1, NON LEAF = 0</w:t>
      </w:r>
    </w:p>
    <w:p w14:paraId="2006DE58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CONNECT_BY_ROOT :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루트 데이터 출력</w:t>
      </w:r>
    </w:p>
    <w:p w14:paraId="428C8A1E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CONNECT_BY_PATH :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전체 경로 표시</w:t>
      </w:r>
    </w:p>
    <w:p w14:paraId="249B8AED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*CONNECT BY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절에서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Column &lt;&gt;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나온다면 연결된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하위혹은 상위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데이터 비출력</w:t>
      </w:r>
    </w:p>
    <w:p w14:paraId="7E2D5A65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*WHERE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절에서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Column &lt;&gt;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나온다면 그 관련 데이터만 비출력</w:t>
      </w:r>
    </w:p>
    <w:p w14:paraId="2CF1CCA7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선분이력 끊기</w:t>
      </w:r>
    </w:p>
    <w:p w14:paraId="5344F52A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월말 기준으로 선분을 끊는 경우</w:t>
      </w:r>
    </w:p>
    <w:p w14:paraId="177E2593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Select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  <w:u w:val="single" w:color="000000"/>
        </w:rPr>
        <w:t>greatest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  <w:u w:val="single" w:color="000000"/>
        </w:rPr>
        <w:t>(a.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u w:val="single" w:color="000000"/>
        </w:rPr>
        <w:t>시작일자</w:t>
      </w:r>
      <w:r w:rsidRPr="009A419D">
        <w:rPr>
          <w:rFonts w:asciiTheme="minorEastAsia" w:hAnsiTheme="minorEastAsia" w:cs="굴림"/>
          <w:color w:val="000000"/>
          <w:kern w:val="0"/>
          <w:szCs w:val="20"/>
          <w:u w:val="single" w:color="000000"/>
        </w:rPr>
        <w:t>, b.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u w:val="single" w:color="000000"/>
        </w:rPr>
        <w:t>시작일자</w:t>
      </w:r>
      <w:r w:rsidRPr="009A419D">
        <w:rPr>
          <w:rFonts w:asciiTheme="minorEastAsia" w:hAnsiTheme="minorEastAsia" w:cs="굴림"/>
          <w:color w:val="000000"/>
          <w:kern w:val="0"/>
          <w:szCs w:val="20"/>
          <w:u w:val="single" w:color="000000"/>
        </w:rPr>
        <w:t>)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시작일자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  <w:u w:val="single" w:color="000000"/>
        </w:rPr>
        <w:t>least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  <w:u w:val="single" w:color="000000"/>
        </w:rPr>
        <w:t>(a.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u w:val="single" w:color="000000"/>
        </w:rPr>
        <w:t>종료일자</w:t>
      </w:r>
      <w:r w:rsidRPr="009A419D">
        <w:rPr>
          <w:rFonts w:asciiTheme="minorEastAsia" w:hAnsiTheme="minorEastAsia" w:cs="굴림"/>
          <w:color w:val="000000"/>
          <w:kern w:val="0"/>
          <w:szCs w:val="20"/>
          <w:u w:val="single" w:color="000000"/>
        </w:rPr>
        <w:t>, b.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  <w:u w:val="single" w:color="000000"/>
        </w:rPr>
        <w:t>종료일자</w:t>
      </w:r>
      <w:r w:rsidRPr="009A419D">
        <w:rPr>
          <w:rFonts w:asciiTheme="minorEastAsia" w:hAnsiTheme="minorEastAsia" w:cs="굴림"/>
          <w:color w:val="000000"/>
          <w:kern w:val="0"/>
          <w:szCs w:val="20"/>
          <w:u w:val="single" w:color="000000"/>
        </w:rPr>
        <w:t>)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종료일자</w:t>
      </w:r>
    </w:p>
    <w:p w14:paraId="5D743FA8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From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월도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a,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선분이력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b </w:t>
      </w:r>
    </w:p>
    <w:p w14:paraId="4FBB0644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Where b.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시작일자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&lt;= a.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종료일자</w:t>
      </w:r>
    </w:p>
    <w:p w14:paraId="54EC50AB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and b.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종료일자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&gt;= a.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시작일자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; =&gt; greatest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와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least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활용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!</w:t>
      </w:r>
    </w:p>
    <w:p w14:paraId="08DF9487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451C1CF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(3)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데이터 복제를 통한 소계 구하기</w:t>
      </w:r>
    </w:p>
    <w:p w14:paraId="4F84CF9B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dummy table (dual)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를 통해서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Cartesian Product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로 만듬</w:t>
      </w:r>
    </w:p>
    <w:p w14:paraId="351D49FF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Select b.no a.depno </w:t>
      </w:r>
    </w:p>
    <w:p w14:paraId="3FAC8990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From emp a, (Select rownum no from dual connect by level &lt;= 2) b;</w:t>
      </w:r>
    </w:p>
    <w:p w14:paraId="59262F8E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-&gt; a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테이블의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배 만큼 출력 됨</w:t>
      </w:r>
    </w:p>
    <w:p w14:paraId="28FB370D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=&gt; Group By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를 통해 소계를 만들 수 있음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-&gt; ROLLUP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함수로 대체 가능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!</w:t>
      </w:r>
    </w:p>
    <w:p w14:paraId="487BA6BE" w14:textId="77777777" w:rsidR="00DE3C8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14:paraId="4AB8A9A1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APPENDIX</w:t>
      </w:r>
    </w:p>
    <w:p w14:paraId="295060D4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B9F689B" w14:textId="77777777" w:rsidR="00DE3C8D" w:rsidRPr="009A419D" w:rsidRDefault="00DE3C8D" w:rsidP="00DE3C8D">
      <w:pPr>
        <w:numPr>
          <w:ilvl w:val="0"/>
          <w:numId w:val="5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집계 함수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(Aggregation Fuction)</w:t>
      </w:r>
    </w:p>
    <w:p w14:paraId="7D7CAFA3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NULL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값은 집계 함수 연산 참여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X</w:t>
      </w:r>
    </w:p>
    <w:p w14:paraId="336AFC4C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NULL +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숫자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= NULL</w:t>
      </w:r>
    </w:p>
    <w:p w14:paraId="2A5DC1A8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9DB1FE6" w14:textId="77777777" w:rsidR="00DE3C8D" w:rsidRPr="009A419D" w:rsidRDefault="00DE3C8D" w:rsidP="00DE3C8D">
      <w:pPr>
        <w:numPr>
          <w:ilvl w:val="0"/>
          <w:numId w:val="5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Sub-Query</w:t>
      </w:r>
    </w:p>
    <w:p w14:paraId="16639A8A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연관 서브쿼리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서브쿼리에 메인쿼리 칼럼 보유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메인쿼리가 먼저 수행 후 조건 확인</w:t>
      </w:r>
    </w:p>
    <w:p w14:paraId="062C6DC3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비연관 서브쿼리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서브쿼리에 메인쿼리 칼럼 미 보유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서브쿼리 먼저 수행 후 메인에 결과 값을 제공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717B8C35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단일 행 서브쿼리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서브쿼리 결과 값이 항상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건 이하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단일 행 비교 연산자와 함께 사용</w:t>
      </w:r>
    </w:p>
    <w:p w14:paraId="2BBEBA34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다중 행 서브쿼리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서브쿼리 결과 값이 여러 건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다중 행 비교 연산자와 함께 사용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ex) IN</w:t>
      </w:r>
    </w:p>
    <w:p w14:paraId="4EFA1490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다중 칼럼 서브쿼리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반환하는 칼럼이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개 이상인 경우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-&gt; SQL SERVER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불가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!</w:t>
      </w:r>
    </w:p>
    <w:p w14:paraId="6AF3B093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1C9F68F" w14:textId="77777777" w:rsidR="00DE3C8D" w:rsidRPr="009A419D" w:rsidRDefault="00DE3C8D" w:rsidP="00DE3C8D">
      <w:pPr>
        <w:numPr>
          <w:ilvl w:val="0"/>
          <w:numId w:val="5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집합 연산자</w:t>
      </w:r>
    </w:p>
    <w:p w14:paraId="5C0488DD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UNION ALL :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합집합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중복 허용</w:t>
      </w:r>
    </w:p>
    <w:p w14:paraId="350379FA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UNION 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합집합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), INTERSECT(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교집합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), EXCEPT(=MINUS-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오라클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차집합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=&gt;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중복제거</w:t>
      </w:r>
    </w:p>
    <w:p w14:paraId="616B30AD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8375A47" w14:textId="77777777" w:rsidR="00DE3C8D" w:rsidRPr="009A419D" w:rsidRDefault="00DE3C8D" w:rsidP="00DE3C8D">
      <w:pPr>
        <w:numPr>
          <w:ilvl w:val="0"/>
          <w:numId w:val="5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lastRenderedPageBreak/>
        <w:t xml:space="preserve">Join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–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Using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절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, On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절</w:t>
      </w:r>
    </w:p>
    <w:p w14:paraId="2E8F322E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Natural Join :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두 테이블 중 칼럼 명 동일한 것을 활용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같은 값만 출력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테이블 접두사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X</w:t>
      </w:r>
    </w:p>
    <w:p w14:paraId="4684E720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Using :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두 테이블 중 동일한 칼럼 명 기술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테이블 접두사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X</w:t>
      </w:r>
    </w:p>
    <w:p w14:paraId="73A39D59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On : ANSI-SQL.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명칭이 상이한 칼럼 간 조인 연결고리 사용 가능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테이블 접두사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O</w:t>
      </w:r>
    </w:p>
    <w:p w14:paraId="66D860A8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600FAA7" w14:textId="77777777" w:rsidR="00DE3C8D" w:rsidRPr="009A419D" w:rsidRDefault="00DE3C8D" w:rsidP="00DE3C8D">
      <w:pPr>
        <w:numPr>
          <w:ilvl w:val="0"/>
          <w:numId w:val="5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Outer Join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–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On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절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, Where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절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&amp;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전통적인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Join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에서 흔한 실수</w:t>
      </w:r>
    </w:p>
    <w:p w14:paraId="3E9CA88B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On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절에서 조건을 기술 할 경우 조건에 맞지 않는 것도 출력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where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절에서는 출력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X</w:t>
      </w:r>
    </w:p>
    <w:p w14:paraId="1AFAA81A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Outer Join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이며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전통적인 방식의 쿼리일 때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Inner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테이블에 조건을 주고 싶을 경우 반드시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Inner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조건에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Outer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조건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(+)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표기 필요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1D0FAB7D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D329D2B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8.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고급 조인 테크닉</w:t>
      </w:r>
    </w:p>
    <w:p w14:paraId="19C474C2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0BFECF4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(4)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상호배타적 관계적 조인</w:t>
      </w:r>
    </w:p>
    <w:p w14:paraId="7DF20223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아크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한 테이블이 조인하는 테이블이 경우에 따라 다를 때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일 때</w:t>
      </w:r>
    </w:p>
    <w:p w14:paraId="4848ED14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>1) Outer Join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를 이용한 외래키 분리방법</w:t>
      </w:r>
    </w:p>
    <w:p w14:paraId="30BBF58D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2)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외래키를 통합하는 방법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-&gt;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이 경우도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Outer Join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을 사용할 수 있는데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이 때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DECODE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함수를 통하여 하면 불필요한 조인 횟수가 감소한다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35C80188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4EF9A0B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(5)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최종 출력 건에 대해서만 조인하기</w:t>
      </w:r>
    </w:p>
    <w:p w14:paraId="06F57775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조인을 적은 출력 건수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최종 출력 건수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로 마지막에 조인할 것</w:t>
      </w:r>
    </w:p>
    <w:p w14:paraId="11F486B8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CE0F1B2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(6)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징검다리 테이블 조인을 이용한 튜닝</w:t>
      </w:r>
    </w:p>
    <w:p w14:paraId="0CA523FE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3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개의 테이블이 존재하고 첫 번째 테이블의 출력 건은 적고 두 번째 테이블 출력 건은 급격히 많아지고 마지막 테이블의 출력 건은 적어질 때에 이용할 수 있는 방법으로 두 번째와 세 번째 테이블의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BRIDGE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테이블을 만들고 인덱스를 더해주어 인덱스를 통해서만 두 테이블이 조인을 하고 이를 통해 나온 값들의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ROWID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를 통해서 각각의 테이블에 접근하여 원하는 값을 참조하는 방법</w:t>
      </w:r>
    </w:p>
    <w:p w14:paraId="36627129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99BF9F9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(7)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점이력 조회</w:t>
      </w:r>
    </w:p>
    <w:p w14:paraId="6FD1BB9E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MIN / MAX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쿼리 활용하며 낮은 성능으로 어쩔 수 없는 경우 사용</w:t>
      </w:r>
    </w:p>
    <w:p w14:paraId="5C178778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인덱스 변경 시 대처 가능한 프로세스 확립 필요</w:t>
      </w:r>
    </w:p>
    <w:p w14:paraId="0DB4F62A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스칼라 서브쿼리로 변경할 경우 테이블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회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ACCESS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가능하지만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INDEX DESC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방식으로 하며 인덱스 변경 시 잘못될 확률이 많으므로 추천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X</w:t>
      </w:r>
    </w:p>
    <w:p w14:paraId="72546E7D" w14:textId="77777777" w:rsidR="00DE3C8D" w:rsidRPr="009A419D" w:rsidRDefault="00DE3C8D" w:rsidP="00DE3C8D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&gt;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가능한 분석함수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(ROW_NUMBER)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를 통하여 사용할 경우 훨씬 효율적이다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601E3EA2" w14:textId="77777777" w:rsidR="006B2BFF" w:rsidRPr="00DE3C8D" w:rsidRDefault="006B2BFF" w:rsidP="00DE3C8D"/>
    <w:sectPr w:rsidR="006B2BFF" w:rsidRPr="00DE3C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A5573"/>
    <w:multiLevelType w:val="multilevel"/>
    <w:tmpl w:val="B64050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C619B"/>
    <w:multiLevelType w:val="multilevel"/>
    <w:tmpl w:val="6CBCFB5A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63479"/>
    <w:multiLevelType w:val="multilevel"/>
    <w:tmpl w:val="68BED0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631BEF"/>
    <w:multiLevelType w:val="multilevel"/>
    <w:tmpl w:val="CF48AB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5A0C67"/>
    <w:multiLevelType w:val="hybridMultilevel"/>
    <w:tmpl w:val="1D30F982"/>
    <w:lvl w:ilvl="0" w:tplc="986A8884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 w:tplc="AAC61E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0C97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09F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1C31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037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68BA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692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7AB2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1F77"/>
    <w:rsid w:val="00661F77"/>
    <w:rsid w:val="006B2BFF"/>
    <w:rsid w:val="00C175A3"/>
    <w:rsid w:val="00D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A923"/>
  <w15:chartTrackingRefBased/>
  <w15:docId w15:val="{D35731D8-B39A-4D5D-987E-39C3DF60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C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2</cp:revision>
  <dcterms:created xsi:type="dcterms:W3CDTF">2021-01-01T11:21:00Z</dcterms:created>
  <dcterms:modified xsi:type="dcterms:W3CDTF">2021-01-01T11:21:00Z</dcterms:modified>
</cp:coreProperties>
</file>