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9EB4" w14:textId="4A08990A" w:rsidR="00177E40" w:rsidRPr="00EC105F" w:rsidRDefault="00FD4100">
      <w:pPr>
        <w:rPr>
          <w:b/>
          <w:bCs/>
          <w:sz w:val="32"/>
          <w:szCs w:val="36"/>
          <w:lang w:val="en-AU"/>
        </w:rPr>
      </w:pPr>
      <w:r w:rsidRPr="00EC105F">
        <w:rPr>
          <w:b/>
          <w:bCs/>
          <w:sz w:val="32"/>
          <w:szCs w:val="36"/>
          <w:lang w:val="en-AU"/>
        </w:rPr>
        <w:t>JIE MEI z5173405</w:t>
      </w:r>
    </w:p>
    <w:p w14:paraId="46E3F5AA" w14:textId="1298B0FA" w:rsidR="00FD4100" w:rsidRPr="00EC105F" w:rsidRDefault="00FD4100">
      <w:pPr>
        <w:rPr>
          <w:b/>
          <w:bCs/>
          <w:sz w:val="32"/>
          <w:szCs w:val="36"/>
          <w:lang w:val="en-AU"/>
        </w:rPr>
      </w:pPr>
      <w:r w:rsidRPr="00EC105F">
        <w:rPr>
          <w:rFonts w:hint="eastAsia"/>
          <w:b/>
          <w:bCs/>
          <w:sz w:val="32"/>
          <w:szCs w:val="36"/>
          <w:lang w:val="en-AU"/>
        </w:rPr>
        <w:t>Q</w:t>
      </w:r>
      <w:r w:rsidRPr="00EC105F">
        <w:rPr>
          <w:b/>
          <w:bCs/>
          <w:sz w:val="32"/>
          <w:szCs w:val="36"/>
          <w:lang w:val="en-AU"/>
        </w:rPr>
        <w:t>uest</w:t>
      </w:r>
      <w:r w:rsidR="007066E5" w:rsidRPr="00EC105F">
        <w:rPr>
          <w:b/>
          <w:bCs/>
          <w:sz w:val="32"/>
          <w:szCs w:val="36"/>
          <w:lang w:val="en-AU"/>
        </w:rPr>
        <w:t>i</w:t>
      </w:r>
      <w:r w:rsidRPr="00EC105F">
        <w:rPr>
          <w:b/>
          <w:bCs/>
          <w:sz w:val="32"/>
          <w:szCs w:val="36"/>
          <w:lang w:val="en-AU"/>
        </w:rPr>
        <w:t xml:space="preserve">on </w:t>
      </w:r>
      <w:r w:rsidR="007066E5" w:rsidRPr="00EC105F">
        <w:rPr>
          <w:b/>
          <w:bCs/>
          <w:sz w:val="32"/>
          <w:szCs w:val="36"/>
          <w:lang w:val="en-AU"/>
        </w:rPr>
        <w:t>2</w:t>
      </w:r>
    </w:p>
    <w:p w14:paraId="06CA2637" w14:textId="15EDE484" w:rsidR="00A10C57" w:rsidRPr="00EC105F" w:rsidRDefault="00A10C57" w:rsidP="00B1737C">
      <w:pPr>
        <w:rPr>
          <w:sz w:val="32"/>
          <w:szCs w:val="36"/>
          <w:lang w:val="en-AU"/>
        </w:rPr>
      </w:pPr>
      <w:bookmarkStart w:id="0" w:name="OLE_LINK1"/>
      <w:bookmarkStart w:id="1" w:name="OLE_LINK2"/>
      <w:r w:rsidRPr="00EC105F">
        <w:rPr>
          <w:sz w:val="32"/>
          <w:szCs w:val="36"/>
          <w:lang w:val="en-AU"/>
        </w:rPr>
        <w:t xml:space="preserve">Construct a flow network as a </w:t>
      </w:r>
      <w:r w:rsidR="00901098" w:rsidRPr="00EC105F">
        <w:rPr>
          <w:sz w:val="32"/>
          <w:szCs w:val="36"/>
          <w:lang w:val="en-AU"/>
        </w:rPr>
        <w:t xml:space="preserve">directed </w:t>
      </w:r>
      <w:r w:rsidR="00037265" w:rsidRPr="00EC105F">
        <w:rPr>
          <w:sz w:val="32"/>
          <w:szCs w:val="36"/>
          <w:lang w:val="en-AU"/>
        </w:rPr>
        <w:t>bipartite graph with</w:t>
      </w:r>
      <w:bookmarkEnd w:id="0"/>
      <w:bookmarkEnd w:id="1"/>
      <w:r w:rsidR="00037265" w:rsidRPr="00EC105F">
        <w:rPr>
          <w:sz w:val="32"/>
          <w:szCs w:val="36"/>
          <w:lang w:val="en-AU"/>
        </w:rPr>
        <w:t xml:space="preserve"> </w:t>
      </w:r>
      <w:r w:rsidR="00AB2576" w:rsidRPr="00EC105F">
        <w:rPr>
          <w:sz w:val="32"/>
          <w:szCs w:val="36"/>
          <w:lang w:val="en-AU"/>
        </w:rPr>
        <w:t>all the columns as vertices on the left</w:t>
      </w:r>
      <w:r w:rsidR="00AB2576" w:rsidRPr="00EC105F">
        <w:rPr>
          <w:rFonts w:hint="eastAsia"/>
          <w:sz w:val="32"/>
          <w:szCs w:val="36"/>
          <w:lang w:val="en-AU"/>
        </w:rPr>
        <w:t xml:space="preserve"> </w:t>
      </w:r>
      <w:r w:rsidR="00AB2576" w:rsidRPr="00EC105F">
        <w:rPr>
          <w:sz w:val="32"/>
          <w:szCs w:val="36"/>
          <w:lang w:val="en-AU"/>
        </w:rPr>
        <w:t>hand side and all the rows as vertices on the right hand side.</w:t>
      </w:r>
      <w:r w:rsidR="00B23003" w:rsidRPr="00EC105F">
        <w:rPr>
          <w:sz w:val="32"/>
          <w:szCs w:val="36"/>
          <w:lang w:val="en-AU"/>
        </w:rPr>
        <w:t xml:space="preserve"> Then we add </w:t>
      </w:r>
      <w:r w:rsidR="00481560" w:rsidRPr="00EC105F">
        <w:rPr>
          <w:sz w:val="32"/>
          <w:szCs w:val="36"/>
          <w:lang w:val="en-AU"/>
        </w:rPr>
        <w:t>a super source S and a super sink T and connect S with all the</w:t>
      </w:r>
      <w:r w:rsidR="00AA5D7D" w:rsidRPr="00EC105F">
        <w:rPr>
          <w:sz w:val="32"/>
          <w:szCs w:val="36"/>
          <w:lang w:val="en-AU"/>
        </w:rPr>
        <w:t xml:space="preserve"> columns</w:t>
      </w:r>
      <w:r w:rsidR="001D5A34" w:rsidRPr="00EC105F">
        <w:rPr>
          <w:sz w:val="32"/>
          <w:szCs w:val="36"/>
          <w:lang w:val="en-AU"/>
        </w:rPr>
        <w:t xml:space="preserve"> vertices </w:t>
      </w:r>
      <w:r w:rsidR="003814C7" w:rsidRPr="00EC105F">
        <w:rPr>
          <w:sz w:val="32"/>
          <w:szCs w:val="36"/>
          <w:lang w:val="en-AU"/>
        </w:rPr>
        <w:t xml:space="preserve">with edges </w:t>
      </w:r>
      <w:r w:rsidR="001D5A34" w:rsidRPr="00EC105F">
        <w:rPr>
          <w:sz w:val="32"/>
          <w:szCs w:val="36"/>
          <w:lang w:val="en-AU"/>
        </w:rPr>
        <w:t>of</w:t>
      </w:r>
      <w:r w:rsidR="003814C7" w:rsidRPr="00EC105F">
        <w:rPr>
          <w:sz w:val="32"/>
          <w:szCs w:val="36"/>
          <w:lang w:val="en-AU"/>
        </w:rPr>
        <w:t xml:space="preserve"> 1 capacity</w:t>
      </w:r>
      <w:r w:rsidR="00651D3E" w:rsidRPr="00EC105F">
        <w:rPr>
          <w:sz w:val="32"/>
          <w:szCs w:val="36"/>
          <w:lang w:val="en-AU"/>
        </w:rPr>
        <w:t xml:space="preserve"> and similarly all the</w:t>
      </w:r>
      <w:r w:rsidR="00651D3E" w:rsidRPr="00EC105F">
        <w:rPr>
          <w:rFonts w:hint="eastAsia"/>
          <w:sz w:val="32"/>
          <w:szCs w:val="36"/>
          <w:lang w:val="en-AU"/>
        </w:rPr>
        <w:t xml:space="preserve"> </w:t>
      </w:r>
      <w:r w:rsidR="00651D3E" w:rsidRPr="00EC105F">
        <w:rPr>
          <w:sz w:val="32"/>
          <w:szCs w:val="36"/>
          <w:lang w:val="en-AU"/>
        </w:rPr>
        <w:t>r</w:t>
      </w:r>
      <w:r w:rsidR="006D2FE8" w:rsidRPr="00EC105F">
        <w:rPr>
          <w:sz w:val="32"/>
          <w:szCs w:val="36"/>
          <w:lang w:val="en-AU"/>
        </w:rPr>
        <w:t>ows</w:t>
      </w:r>
      <w:r w:rsidR="00651D3E" w:rsidRPr="00EC105F">
        <w:rPr>
          <w:sz w:val="32"/>
          <w:szCs w:val="36"/>
          <w:lang w:val="en-AU"/>
        </w:rPr>
        <w:t xml:space="preserve"> with T</w:t>
      </w:r>
      <w:r w:rsidR="003814C7" w:rsidRPr="00EC105F">
        <w:rPr>
          <w:sz w:val="32"/>
          <w:szCs w:val="36"/>
          <w:lang w:val="en-AU"/>
        </w:rPr>
        <w:t>.</w:t>
      </w:r>
      <w:r w:rsidR="001D5A34" w:rsidRPr="00EC105F">
        <w:rPr>
          <w:sz w:val="32"/>
          <w:szCs w:val="36"/>
          <w:lang w:val="en-AU"/>
        </w:rPr>
        <w:t xml:space="preserve"> </w:t>
      </w:r>
      <w:r w:rsidR="00B1737C" w:rsidRPr="00EC105F">
        <w:rPr>
          <w:sz w:val="32"/>
          <w:szCs w:val="36"/>
          <w:lang w:val="en-AU"/>
        </w:rPr>
        <w:t>Each square</w:t>
      </w:r>
      <w:r w:rsidR="00B1737C" w:rsidRPr="00EC105F">
        <w:rPr>
          <w:rFonts w:hint="eastAsia"/>
          <w:sz w:val="32"/>
          <w:szCs w:val="36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i,j</m:t>
            </m:r>
          </m:sub>
        </m:sSub>
      </m:oMath>
      <w:r w:rsidR="00B1737C" w:rsidRPr="00EC105F">
        <w:rPr>
          <w:sz w:val="32"/>
          <w:szCs w:val="36"/>
          <w:lang w:val="en-AU"/>
        </w:rPr>
        <w:t xml:space="preserve"> can now be represented by and edge from column </w:t>
      </w:r>
      <w:r w:rsidR="00B1737C" w:rsidRPr="00EC105F">
        <w:rPr>
          <w:b/>
          <w:bCs/>
          <w:sz w:val="32"/>
          <w:szCs w:val="36"/>
          <w:lang w:val="en-AU"/>
        </w:rPr>
        <w:t>j</w:t>
      </w:r>
      <w:r w:rsidR="00B1737C" w:rsidRPr="00EC105F">
        <w:rPr>
          <w:sz w:val="32"/>
          <w:szCs w:val="36"/>
          <w:lang w:val="en-AU"/>
        </w:rPr>
        <w:t xml:space="preserve"> to row</w:t>
      </w:r>
      <w:r w:rsidR="00B1737C" w:rsidRPr="00EC105F">
        <w:rPr>
          <w:b/>
          <w:bCs/>
          <w:sz w:val="32"/>
          <w:szCs w:val="36"/>
          <w:lang w:val="en-AU"/>
        </w:rPr>
        <w:t xml:space="preserve"> i</w:t>
      </w:r>
      <w:r w:rsidR="00B1737C" w:rsidRPr="00EC105F">
        <w:rPr>
          <w:sz w:val="32"/>
          <w:szCs w:val="36"/>
          <w:lang w:val="en-AU"/>
        </w:rPr>
        <w:t xml:space="preserve">. </w:t>
      </w:r>
      <w:r w:rsidR="002E512D" w:rsidRPr="00EC105F">
        <w:rPr>
          <w:sz w:val="32"/>
          <w:szCs w:val="36"/>
          <w:lang w:val="en-AU"/>
        </w:rPr>
        <w:t xml:space="preserve">According to the question, black rooks cannot be in the same position as white rooks and cannot be in its diagonal position. </w:t>
      </w:r>
      <w:r w:rsidR="00820A9C" w:rsidRPr="00EC105F">
        <w:rPr>
          <w:sz w:val="32"/>
          <w:szCs w:val="36"/>
          <w:lang w:val="en-AU"/>
        </w:rPr>
        <w:t>So,</w:t>
      </w:r>
      <w:r w:rsidR="002E512D" w:rsidRPr="00EC105F">
        <w:rPr>
          <w:sz w:val="32"/>
          <w:szCs w:val="36"/>
          <w:lang w:val="en-AU"/>
        </w:rPr>
        <w:t xml:space="preserve"> we regard this condition as our judgment condition for connecting rows and columns, connecting all possible paths.</w:t>
      </w:r>
      <w:r w:rsidR="00820A9C" w:rsidRPr="00EC105F">
        <w:rPr>
          <w:sz w:val="32"/>
          <w:szCs w:val="36"/>
          <w:lang w:val="en-AU"/>
        </w:rPr>
        <w:t xml:space="preserve"> Finally, we will apply the </w:t>
      </w:r>
      <w:r w:rsidR="00216925" w:rsidRPr="00EC105F">
        <w:rPr>
          <w:sz w:val="32"/>
          <w:szCs w:val="36"/>
          <w:lang w:val="en-AU"/>
        </w:rPr>
        <w:t xml:space="preserve">Ford - Fulkerson algorithm to get the </w:t>
      </w:r>
      <w:r w:rsidR="00A7514C" w:rsidRPr="00EC105F">
        <w:rPr>
          <w:sz w:val="32"/>
          <w:szCs w:val="36"/>
          <w:lang w:val="en-AU"/>
        </w:rPr>
        <w:t>largest number of black rooks we can place on the board.</w:t>
      </w:r>
    </w:p>
    <w:sectPr w:rsidR="00A10C57" w:rsidRPr="00EC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6BF64" w14:textId="77777777" w:rsidR="00A10B8F" w:rsidRDefault="00A10B8F" w:rsidP="00F14D2E">
      <w:r>
        <w:separator/>
      </w:r>
    </w:p>
  </w:endnote>
  <w:endnote w:type="continuationSeparator" w:id="0">
    <w:p w14:paraId="31A79E2C" w14:textId="77777777" w:rsidR="00A10B8F" w:rsidRDefault="00A10B8F" w:rsidP="00F1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694C0" w14:textId="77777777" w:rsidR="00A10B8F" w:rsidRDefault="00A10B8F" w:rsidP="00F14D2E">
      <w:r>
        <w:separator/>
      </w:r>
    </w:p>
  </w:footnote>
  <w:footnote w:type="continuationSeparator" w:id="0">
    <w:p w14:paraId="36A7D646" w14:textId="77777777" w:rsidR="00A10B8F" w:rsidRDefault="00A10B8F" w:rsidP="00F14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DF"/>
    <w:rsid w:val="00037265"/>
    <w:rsid w:val="000F187C"/>
    <w:rsid w:val="001D5A34"/>
    <w:rsid w:val="00216925"/>
    <w:rsid w:val="002E512D"/>
    <w:rsid w:val="002E60A4"/>
    <w:rsid w:val="00353E6E"/>
    <w:rsid w:val="003814C7"/>
    <w:rsid w:val="00481560"/>
    <w:rsid w:val="005D6E7B"/>
    <w:rsid w:val="00651D3E"/>
    <w:rsid w:val="006D2FE8"/>
    <w:rsid w:val="007066E5"/>
    <w:rsid w:val="007C4DDF"/>
    <w:rsid w:val="00820A9C"/>
    <w:rsid w:val="008F30E3"/>
    <w:rsid w:val="00901098"/>
    <w:rsid w:val="009775EA"/>
    <w:rsid w:val="00A10B8F"/>
    <w:rsid w:val="00A10C57"/>
    <w:rsid w:val="00A7514C"/>
    <w:rsid w:val="00AA5D7D"/>
    <w:rsid w:val="00AB2576"/>
    <w:rsid w:val="00B1737C"/>
    <w:rsid w:val="00B23003"/>
    <w:rsid w:val="00C523C0"/>
    <w:rsid w:val="00CB20C5"/>
    <w:rsid w:val="00E271DD"/>
    <w:rsid w:val="00EC105F"/>
    <w:rsid w:val="00F14D2E"/>
    <w:rsid w:val="00F85D7A"/>
    <w:rsid w:val="00F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6732"/>
  <w15:chartTrackingRefBased/>
  <w15:docId w15:val="{B4B4A6DD-5EC3-4E22-9E8F-6F77F465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32</cp:revision>
  <dcterms:created xsi:type="dcterms:W3CDTF">2020-08-06T07:19:00Z</dcterms:created>
  <dcterms:modified xsi:type="dcterms:W3CDTF">2020-08-06T08:24:00Z</dcterms:modified>
</cp:coreProperties>
</file>