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49DA" w14:textId="77777777" w:rsidR="0033166D" w:rsidRDefault="0033166D" w:rsidP="0033166D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n-SG"/>
        </w:rPr>
      </w:pPr>
      <w:r w:rsidRPr="0033166D">
        <w:rPr>
          <w:rFonts w:ascii="Arial" w:eastAsia="Times New Roman" w:hAnsi="Arial" w:cs="Arial"/>
          <w:sz w:val="35"/>
          <w:szCs w:val="35"/>
          <w:lang w:eastAsia="en-SG"/>
        </w:rPr>
        <w:t>Summary of the Problem with Electronic Voting</w:t>
      </w:r>
    </w:p>
    <w:p w14:paraId="1C615A7D" w14:textId="64C85C3C" w:rsidR="0033166D" w:rsidRPr="0033166D" w:rsidRDefault="0033166D" w:rsidP="00331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The 2000 presidential election and the consequential actions of Congress and the states are dramatically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changing the American election process. The Help America Vote Act (HAVA) passed by Congress in 2002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mandates reform of the election processes of all states. HAVA provides funding to replace obsolete voting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technologies such as punch cards and lever machines with more modern technologies such as precinct-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based optical scanners and direct recording electronic (DRE) voting machines.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While HAVA includes a requirement that all voting systems must provide a manual audit capacity, its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definition of that requirement is ambiguous, and there are conflicting interpretations of its meaning.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Many elections officials have concluded that HAVA does not require a paper record of each ballot, verified by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the voter at the time the ballot is cast. As a result, over 100,000 paperless DRE voting machines have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already been deployed which lack the ability to produce a voter-verified paper ballot.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We are gravely concerned about the extensive reliance of voting machines that record and tally votes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exclusively through electronic means and provide no paper ballot that can be verified by the voter. We have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three major objections to entrusting our elections to these machines: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• Software errors are unavoidable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• Without a voter-verified paper ballot it is impossible to perform meaningful recounts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• The opportunities for fraud exist on a greater scale than ever before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30"/>
          <w:szCs w:val="30"/>
          <w:lang w:eastAsia="en-SG"/>
        </w:rPr>
        <w:t>Software Errors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No one knows how to write bug-free software. This fact is not in dispute. The more complex the software,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the more difficult it is to find and fix bugs. Election software is very complex because of the wide variety of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ballot types used across the nation, and it will contain errors, regardless of the skill and dedication of the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engineers who design it and the programmers who code it.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Computer glitches are not uncommon. All of us who use computers know this. Undoubtedly, software errors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will cause problems in future elections, just as they have in past elections. Here are three of the many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examples of computer errors reported in newspapers in recent elections: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 xml:space="preserve">• </w:t>
      </w:r>
      <w:proofErr w:type="spellStart"/>
      <w:r w:rsidRPr="0033166D">
        <w:rPr>
          <w:rFonts w:ascii="Arial" w:eastAsia="Times New Roman" w:hAnsi="Arial" w:cs="Arial"/>
          <w:sz w:val="23"/>
          <w:szCs w:val="23"/>
          <w:lang w:eastAsia="en-SG"/>
        </w:rPr>
        <w:t>Cateret</w:t>
      </w:r>
      <w:proofErr w:type="spellEnd"/>
      <w:r w:rsidRPr="0033166D">
        <w:rPr>
          <w:rFonts w:ascii="Arial" w:eastAsia="Times New Roman" w:hAnsi="Arial" w:cs="Arial"/>
          <w:sz w:val="23"/>
          <w:szCs w:val="23"/>
          <w:lang w:eastAsia="en-SG"/>
        </w:rPr>
        <w:t xml:space="preserve"> County, North Carolina, November 2004: software problems caused 4,438 electronic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ballots to be lost and never recovered. The vendor acknowledged responsibility for the loss.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• Fairfax County, Virginia, November 2003: testing ordered by a judge revealed the several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voting machines subtracted one in every hundred votes for the candidate who lost her seat on the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school board.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• Broward County, Florida, January 2004: 134 electronic ballots were blank in a one-race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lastRenderedPageBreak/>
        <w:t>election held on DRE voting machines in which the margin of victory was 12 votes. Florida law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required a manual recount of the ballots, but that recount was impossible because there were no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physical ballots to recount.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These and many other reports of computer problems present us with an obvious question: how many election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results were compromised by unnoticed computer errors and malfunctions? Of course, we have no way of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knowing. These reported cases were detected, but it is only reasonable to assume that were other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undetected errors, and we will never know how many.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30"/>
          <w:szCs w:val="30"/>
          <w:lang w:eastAsia="en-SG"/>
        </w:rPr>
        <w:t>Impossibility of Meaningful Recounts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Trusting our votes to a wholly electronic process of recording and storage leaves us completely without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recourse if that electronic process fails - and history shows that the process fails all too frequently. DRE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voting machines do allow voters to inspect and correct their choices on the touch screen’s final summary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display prior to casting their vote. But, DREs do not provide voters any method for inspecting how their vote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is stored inside the DRE’s electronic memory. Thus, the electronic ballot records stored in those memory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circuits are completely invisible to and unverified by the voter; they are also alterable. Yet it is the contents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of that invisible, impermanent, and unverified computer memory that are used to total up the votes.</w:t>
      </w:r>
    </w:p>
    <w:p w14:paraId="1C229325" w14:textId="5DD93B69" w:rsidR="008130FF" w:rsidRDefault="0033166D" w:rsidP="0033166D">
      <w:r w:rsidRPr="0033166D">
        <w:rPr>
          <w:rFonts w:ascii="Arial" w:eastAsia="Times New Roman" w:hAnsi="Arial" w:cs="Arial"/>
          <w:sz w:val="23"/>
          <w:szCs w:val="23"/>
          <w:lang w:eastAsia="en-SG"/>
        </w:rPr>
        <w:t>Without voter-verified paper records that accurately reflect the voters’ choices, it is simply impossible to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perform a meaningful recount. While most DRE voting machines can print a paper record of the votes cast,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this report is not generated until after the polls have closed, and is nothing more than a printout of the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electronic records. If the electronic record is inaccurate, then the printed report will also be inaccurate.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Such a printout is not voter-verified and does not provide an audit trail appropriate for a meaningful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recount.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Consider this scenario, not unlike events that have occurred in past elections: A voter marks the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appropriate locations on the voting machine’s touch screen, reviews the choices, and gives the command to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cast the ballot. Due to a software problem or malfunction, the computer records the ballot incorrectly, or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not at all. The voter leaves the booth, and at the end of the day, the poll worker prints out the ballot images.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The voter’s votes are incorrectly tallied and the printed ballot image is incorrect, but this error goes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undetected because the voter is not there to view the printed version. But because the printed version of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lastRenderedPageBreak/>
        <w:t>the ballot images all match the electronic records (as they must, since one is simply a copy of the other),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elections officials proudly report that they have successfully conducted yet another flawless election.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30"/>
          <w:szCs w:val="30"/>
          <w:lang w:eastAsia="en-SG"/>
        </w:rPr>
        <w:t>Opportunities for Grand-Scale Fraud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Election fraud is not unknown in previous American elections, and it is not unexpected in future elections.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However, the opportunities for fraud provided by electronic voting machines surpass all the opportunities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available previously. For example, a corrupt insider, working for one of the vendors of widely-used voting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machines, could hide malicious code in the software. That vendor could then unwittingly distribute that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malicious code to thousands of machines across the nation and alter the election results in every state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where those machines are used. Existing testing and certification procedures for DREs are voluntary and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currently insufficient to guarantee that this type of tampering will be detected. Elections officials are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usually not computer security experts and most do not fully appreciate the security vulnerabilities of DRE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voting machines.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Concerns about fraud are not simply speculation. A 2003 study by Johns Hopkins and Rice University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computer experts revealed hundreds of security flaws in the software of a leading manufacturer. Two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separate studies commissioned by Maryland (the SAIC and RABA reports) confirmed many of those findings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and identified additional vulnerabilities. An Ohio study of the four major voting machines has shown them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all to have serious security vulnerabilities. That study prompted the Ohio Secretary of State to delay the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installation of DRE voting machines in that state until after the 2004 election.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30"/>
          <w:szCs w:val="30"/>
          <w:lang w:eastAsia="en-SG"/>
        </w:rPr>
        <w:t>A Reasonable Solution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How each voter votes is a private matter. But how those votes are counted is everyone’s business. When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voters cast their ballots, they must be able to verify that their choices have been accurately and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permanently recorded on that ballot. They must also be ensured that their ballots cannot be altered or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deleted after they have verified them, and that their voter-verified paper ballots are available for a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meaningful recount, including manual recounts where required by law.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There are now several vendors of voting machines that provide both accessibility to voters with disabilities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and a voter-verified paper ballot. In addition, a major vendor of DRE voting machines is now supplying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 xml:space="preserve">printers that can be retrofit onto its previously-paperless systems; those retrofit printers </w:t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lastRenderedPageBreak/>
        <w:t>were used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successfully to produce voter-verified paper ballots on the DRE voting machines used in the September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2004 primary elections in Nevada.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Accordingly, a reasonable solution to the problem with electronic voting is to pass legislation requiring all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DRE voting machines to provide a voter-verified paper ballot that is saved in a ballot box for use in recounts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and audits. Since HAVA mandates that all voting systems must (by 2006) provide equivalent accessibility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to voters with disabilities, any such voter-verified paper ballot system must also be accessible by that date.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In the last session (the 108th), several bills were introduced in the U.S. Congress that would establish such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a voter-verified paper ballot requirement for all voting systems. While these bills differed in the details of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their implementation and in their effective dates, all would have established a voter-verified paper ballot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 xml:space="preserve">requirement by 2006. As of October 2004, the combined </w:t>
      </w:r>
      <w:proofErr w:type="spellStart"/>
      <w:r w:rsidRPr="0033166D">
        <w:rPr>
          <w:rFonts w:ascii="Arial" w:eastAsia="Times New Roman" w:hAnsi="Arial" w:cs="Arial"/>
          <w:sz w:val="23"/>
          <w:szCs w:val="23"/>
          <w:lang w:eastAsia="en-SG"/>
        </w:rPr>
        <w:t>cosponsorship</w:t>
      </w:r>
      <w:proofErr w:type="spellEnd"/>
      <w:r w:rsidRPr="0033166D">
        <w:rPr>
          <w:rFonts w:ascii="Arial" w:eastAsia="Times New Roman" w:hAnsi="Arial" w:cs="Arial"/>
          <w:sz w:val="23"/>
          <w:szCs w:val="23"/>
          <w:lang w:eastAsia="en-SG"/>
        </w:rPr>
        <w:t xml:space="preserve"> for these bills included members of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 xml:space="preserve">both parties and </w:t>
      </w:r>
      <w:proofErr w:type="spellStart"/>
      <w:r w:rsidRPr="0033166D">
        <w:rPr>
          <w:rFonts w:ascii="Arial" w:eastAsia="Times New Roman" w:hAnsi="Arial" w:cs="Arial"/>
          <w:sz w:val="23"/>
          <w:szCs w:val="23"/>
          <w:lang w:eastAsia="en-SG"/>
        </w:rPr>
        <w:t>totaled</w:t>
      </w:r>
      <w:proofErr w:type="spellEnd"/>
      <w:r w:rsidRPr="0033166D">
        <w:rPr>
          <w:rFonts w:ascii="Arial" w:eastAsia="Times New Roman" w:hAnsi="Arial" w:cs="Arial"/>
          <w:sz w:val="23"/>
          <w:szCs w:val="23"/>
          <w:lang w:eastAsia="en-SG"/>
        </w:rPr>
        <w:t xml:space="preserve"> 192 members of the House and 20 members of the Senate. Of all of the VVPB bills</w:t>
      </w:r>
      <w:r w:rsidRPr="0033166D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3166D">
        <w:rPr>
          <w:rFonts w:ascii="Arial" w:eastAsia="Times New Roman" w:hAnsi="Arial" w:cs="Arial"/>
          <w:sz w:val="23"/>
          <w:szCs w:val="23"/>
          <w:lang w:eastAsia="en-SG"/>
        </w:rPr>
        <w:t>that were introduced into the Senate, only the Ensign amendment, S. 2437, attracted bipartisan support.</w:t>
      </w:r>
    </w:p>
    <w:sectPr w:rsidR="00813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6D"/>
    <w:rsid w:val="0033166D"/>
    <w:rsid w:val="005E6B96"/>
    <w:rsid w:val="008130FF"/>
    <w:rsid w:val="0097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2061"/>
  <w15:chartTrackingRefBased/>
  <w15:docId w15:val="{DF2749EA-B252-423C-AF68-2319CCD2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31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6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1334</Words>
  <Characters>7605</Characters>
  <Application>Microsoft Office Word</Application>
  <DocSecurity>0</DocSecurity>
  <Lines>63</Lines>
  <Paragraphs>17</Paragraphs>
  <ScaleCrop>false</ScaleCrop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raj</dc:creator>
  <cp:keywords/>
  <dc:description/>
  <cp:lastModifiedBy>vimal raj</cp:lastModifiedBy>
  <cp:revision>2</cp:revision>
  <dcterms:created xsi:type="dcterms:W3CDTF">2023-10-28T06:00:00Z</dcterms:created>
  <dcterms:modified xsi:type="dcterms:W3CDTF">2023-10-28T06:01:00Z</dcterms:modified>
</cp:coreProperties>
</file>