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8888" w14:textId="6219720D" w:rsidR="004A769A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6A53A8">
        <w:rPr>
          <w:rFonts w:hint="eastAsia"/>
          <w:b/>
          <w:bCs/>
          <w:sz w:val="24"/>
          <w:szCs w:val="28"/>
        </w:rPr>
        <w:t>s</w:t>
      </w:r>
      <w:r w:rsidR="006A53A8">
        <w:rPr>
          <w:b/>
          <w:bCs/>
          <w:sz w:val="24"/>
          <w:szCs w:val="28"/>
        </w:rPr>
        <w:t xml:space="preserve">witch </w:t>
      </w:r>
      <w:r w:rsidR="006A53A8">
        <w:rPr>
          <w:rFonts w:hint="eastAsia"/>
          <w:b/>
          <w:bCs/>
          <w:sz w:val="24"/>
          <w:szCs w:val="28"/>
        </w:rPr>
        <w:t>문</w:t>
      </w:r>
    </w:p>
    <w:p w14:paraId="12416EC8" w14:textId="51E9D406" w:rsidR="00F77478" w:rsidRPr="007D411D" w:rsidRDefault="008909D1" w:rsidP="00F7747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If </w:t>
      </w:r>
      <w:r>
        <w:rPr>
          <w:rFonts w:hint="eastAsia"/>
          <w:b/>
          <w:bCs/>
        </w:rPr>
        <w:t xml:space="preserve">문에서의 </w:t>
      </w:r>
      <w:r w:rsidR="006A53A8">
        <w:rPr>
          <w:rFonts w:hint="eastAsia"/>
          <w:b/>
          <w:bCs/>
        </w:rPr>
        <w:t>가독성이 좋지 않</w:t>
      </w:r>
      <w:r>
        <w:rPr>
          <w:rFonts w:hint="eastAsia"/>
          <w:b/>
          <w:bCs/>
        </w:rPr>
        <w:t>은 경우</w:t>
      </w:r>
    </w:p>
    <w:p w14:paraId="782C9AAD" w14:textId="46A083C1" w:rsidR="00D01648" w:rsidRDefault="006A53A8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조건문이 많으면 가독성이 좋지 않음</w:t>
      </w:r>
      <w:r>
        <w:br/>
        <w:t xml:space="preserve">- </w:t>
      </w:r>
      <w:r>
        <w:rPr>
          <w:rFonts w:hint="eastAsia"/>
        </w:rPr>
        <w:t>하지만 반드시 그러지는 않음</w:t>
      </w:r>
    </w:p>
    <w:p w14:paraId="16EB5C5B" w14:textId="76E6F9D3" w:rsidR="006A53A8" w:rsidRDefault="006A53A8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조건문에서 사용한 표현식의 형식에 따라 다름</w:t>
      </w:r>
      <w:r>
        <w:br/>
        <w:t xml:space="preserve">- </w:t>
      </w:r>
      <w:r>
        <w:rPr>
          <w:rFonts w:hint="eastAsia"/>
        </w:rPr>
        <w:t>ex)</w:t>
      </w:r>
      <w:r>
        <w:t xml:space="preserve"> 다음의 </w:t>
      </w:r>
      <w:r>
        <w:rPr>
          <w:rFonts w:hint="eastAsia"/>
        </w:rPr>
        <w:t>경우에는 가독성이 좀 더 나음</w:t>
      </w:r>
      <w:r>
        <w:br/>
      </w:r>
      <w:r>
        <w:rPr>
          <w:noProof/>
        </w:rPr>
        <w:drawing>
          <wp:inline distT="0" distB="0" distL="0" distR="0" wp14:anchorId="308A5F14" wp14:editId="57F063E2">
            <wp:extent cx="3659009" cy="360447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121" cy="3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D1">
        <w:br/>
      </w:r>
      <w:r w:rsidR="008909D1">
        <w:rPr>
          <w:noProof/>
        </w:rPr>
        <w:drawing>
          <wp:inline distT="0" distB="0" distL="0" distR="0" wp14:anchorId="160B1B80" wp14:editId="32095615">
            <wp:extent cx="4418091" cy="927014"/>
            <wp:effectExtent l="0" t="0" r="1905" b="698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470" cy="9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F56D" w14:textId="1277A143" w:rsidR="00AB7E4A" w:rsidRPr="00AB7E4A" w:rsidRDefault="00AB7E4A" w:rsidP="00AB7E4A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case 문의 형태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336DE1E" wp14:editId="5DA30568">
            <wp:extent cx="4626321" cy="2094796"/>
            <wp:effectExtent l="0" t="0" r="3175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640" cy="21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0449" w14:textId="56E22AF4" w:rsidR="00F77478" w:rsidRPr="00D01648" w:rsidRDefault="008909D1" w:rsidP="00D0164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(c#</w:t>
      </w:r>
      <w:r>
        <w:rPr>
          <w:rFonts w:hint="eastAsia"/>
          <w:b/>
          <w:bCs/>
        </w:rPr>
        <w:t>에서는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모든 </w:t>
      </w:r>
      <w:r>
        <w:rPr>
          <w:b/>
          <w:bCs/>
        </w:rPr>
        <w:t xml:space="preserve">case </w:t>
      </w:r>
      <w:r>
        <w:rPr>
          <w:rFonts w:hint="eastAsia"/>
          <w:b/>
          <w:bCs/>
        </w:rPr>
        <w:t xml:space="preserve">구문 다음에는 </w:t>
      </w:r>
      <w:r>
        <w:rPr>
          <w:b/>
          <w:bCs/>
        </w:rPr>
        <w:t xml:space="preserve">break </w:t>
      </w:r>
      <w:r>
        <w:rPr>
          <w:rFonts w:hint="eastAsia"/>
          <w:b/>
          <w:bCs/>
        </w:rPr>
        <w:t>구문을 넣어야 함</w:t>
      </w:r>
    </w:p>
    <w:p w14:paraId="68C5ABB7" w14:textId="7FC28287" w:rsidR="00F77478" w:rsidRDefault="008909D1" w:rsidP="00F7747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없다면 컴파일 오류가 발생함</w:t>
      </w:r>
      <w:r w:rsidR="00DA50C9">
        <w:br/>
        <w:t xml:space="preserve">- </w:t>
      </w:r>
      <w:r>
        <w:rPr>
          <w:rFonts w:hint="eastAsia"/>
        </w:rPr>
        <w:t>f</w:t>
      </w:r>
      <w:r>
        <w:t>all-</w:t>
      </w:r>
      <w:r>
        <w:rPr>
          <w:rFonts w:hint="eastAsia"/>
        </w:rPr>
        <w:t>t</w:t>
      </w:r>
      <w:r>
        <w:t>hrough</w:t>
      </w:r>
      <w:r w:rsidR="00AB7E4A">
        <w:t xml:space="preserve">: </w:t>
      </w:r>
      <w:r w:rsidR="00AB7E4A">
        <w:rPr>
          <w:rFonts w:hint="eastAsia"/>
        </w:rPr>
        <w:t>b</w:t>
      </w:r>
      <w:r w:rsidR="00AB7E4A">
        <w:t>reak</w:t>
      </w:r>
      <w:r w:rsidR="00AB7E4A">
        <w:rPr>
          <w:rFonts w:hint="eastAsia"/>
        </w:rPr>
        <w:t>문이 없어서 코드를 따라 그대로 쭉 실행되는 경우</w:t>
      </w:r>
    </w:p>
    <w:p w14:paraId="18DFEFDD" w14:textId="5AB3863E" w:rsidR="00D01648" w:rsidRPr="00D01648" w:rsidRDefault="00AB7E4A" w:rsidP="00D0164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default </w:t>
      </w:r>
      <w:r>
        <w:rPr>
          <w:rFonts w:hint="eastAsia"/>
          <w:b/>
          <w:bCs/>
        </w:rPr>
        <w:t>구문</w:t>
      </w:r>
    </w:p>
    <w:p w14:paraId="6201BA44" w14:textId="2EFFA0D0" w:rsidR="00D01648" w:rsidRDefault="00AB7E4A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매치 표현식의 반환값과 일치하는 </w:t>
      </w:r>
      <w:r>
        <w:t xml:space="preserve">case </w:t>
      </w:r>
      <w:r>
        <w:rPr>
          <w:rFonts w:hint="eastAsia"/>
        </w:rPr>
        <w:t>구문이 없을 경우 실행</w:t>
      </w:r>
      <w:r>
        <w:br/>
        <w:t xml:space="preserve">- default </w:t>
      </w:r>
      <w:r>
        <w:rPr>
          <w:rFonts w:hint="eastAsia"/>
        </w:rPr>
        <w:t xml:space="preserve">구문의 끝에도 반드시 </w:t>
      </w:r>
      <w:r>
        <w:t xml:space="preserve">break </w:t>
      </w:r>
      <w:r>
        <w:rPr>
          <w:rFonts w:hint="eastAsia"/>
        </w:rPr>
        <w:t>구문을 넣을 것</w:t>
      </w:r>
    </w:p>
    <w:p w14:paraId="7753B065" w14:textId="2046FD64" w:rsidR="00D01648" w:rsidRDefault="00AB7E4A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때로는 이렇게 잘못된/예상하지 못한 반환값을 잡아야 할 때가 있음</w:t>
      </w:r>
      <w:r>
        <w:br/>
        <w:t xml:space="preserve">- </w:t>
      </w:r>
      <w:r>
        <w:rPr>
          <w:rFonts w:hint="eastAsia"/>
        </w:rPr>
        <w:t>이 경우 어서트</w:t>
      </w:r>
      <w:r>
        <w:t>(assert)</w:t>
      </w:r>
      <w:r>
        <w:rPr>
          <w:rFonts w:hint="eastAsia"/>
        </w:rPr>
        <w:t>를 사용함</w:t>
      </w:r>
    </w:p>
    <w:p w14:paraId="1566353E" w14:textId="2CF69CF6" w:rsidR="00AB7E4A" w:rsidRPr="00D01648" w:rsidRDefault="00AB7E4A" w:rsidP="00AB7E4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case 문에서 </w:t>
      </w:r>
      <w:r>
        <w:rPr>
          <w:rFonts w:hint="eastAsia"/>
          <w:b/>
          <w:bCs/>
        </w:rPr>
        <w:t>사용할 수 있는 자료형</w:t>
      </w:r>
    </w:p>
    <w:p w14:paraId="0D153E54" w14:textId="716404A5" w:rsidR="00AB7E4A" w:rsidRDefault="00AB7E4A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 xml:space="preserve">nt(기본), </w:t>
      </w:r>
      <w:r>
        <w:rPr>
          <w:rFonts w:hint="eastAsia"/>
        </w:rPr>
        <w:t>l</w:t>
      </w:r>
      <w:r>
        <w:t>ong, char, bool, string(</w:t>
      </w:r>
      <w:r w:rsidRPr="002575FA">
        <w:rPr>
          <w:rFonts w:hint="eastAsia"/>
          <w:b/>
          <w:bCs/>
        </w:rPr>
        <w:t>c</w:t>
      </w:r>
      <w:r w:rsidRPr="002575FA">
        <w:rPr>
          <w:b/>
          <w:bCs/>
        </w:rPr>
        <w:t xml:space="preserve"># </w:t>
      </w:r>
      <w:r w:rsidRPr="002575FA">
        <w:rPr>
          <w:rFonts w:hint="eastAsia"/>
          <w:b/>
          <w:bCs/>
        </w:rPr>
        <w:t>전용</w:t>
      </w:r>
      <w:r>
        <w:t>)</w:t>
      </w:r>
      <w:r>
        <w:br/>
        <w:t xml:space="preserve">- </w:t>
      </w:r>
      <w:r>
        <w:t>부동</w:t>
      </w:r>
      <w:r>
        <w:rPr>
          <w:rFonts w:hint="eastAsia"/>
        </w:rPr>
        <w:t xml:space="preserve"> 소수점형들은 사용 불가</w:t>
      </w:r>
    </w:p>
    <w:p w14:paraId="76034CC3" w14:textId="7923333F" w:rsidR="002575FA" w:rsidRDefault="002575FA" w:rsidP="002575F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har</w:t>
      </w:r>
      <w:r>
        <w:rPr>
          <w:rFonts w:hint="eastAsia"/>
        </w:rPr>
        <w:t>형이 가능한 이유</w:t>
      </w:r>
      <w:r>
        <w:br/>
        <w:t>- char</w:t>
      </w:r>
      <w:r>
        <w:rPr>
          <w:rFonts w:hint="eastAsia"/>
        </w:rPr>
        <w:t xml:space="preserve">형은 숫자형이므로 따라서 </w:t>
      </w:r>
      <w:r>
        <w:t>int</w:t>
      </w:r>
      <w:r>
        <w:rPr>
          <w:rFonts w:hint="eastAsia"/>
        </w:rPr>
        <w:t xml:space="preserve">가 가능하면 </w:t>
      </w:r>
      <w:r>
        <w:t>char</w:t>
      </w:r>
      <w:r>
        <w:rPr>
          <w:rFonts w:hint="eastAsia"/>
        </w:rPr>
        <w:t>도 가능함</w:t>
      </w:r>
    </w:p>
    <w:p w14:paraId="609CC523" w14:textId="352AAB6A" w:rsidR="002575FA" w:rsidRPr="00D01648" w:rsidRDefault="002575FA" w:rsidP="002575F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switch</w:t>
      </w:r>
      <w:r>
        <w:rPr>
          <w:rFonts w:hint="eastAsia"/>
          <w:b/>
          <w:bCs/>
        </w:rPr>
        <w:t xml:space="preserve">문이 </w:t>
      </w:r>
      <w:r>
        <w:rPr>
          <w:b/>
          <w:bCs/>
        </w:rPr>
        <w:t>if</w:t>
      </w:r>
      <w:r>
        <w:rPr>
          <w:rFonts w:hint="eastAsia"/>
          <w:b/>
          <w:bCs/>
        </w:rPr>
        <w:t>문보다 가독성이 좋은 이유</w:t>
      </w:r>
    </w:p>
    <w:p w14:paraId="7943BDEE" w14:textId="7C1D5FD4" w:rsidR="002575FA" w:rsidRDefault="002575FA" w:rsidP="002575FA">
      <w:pPr>
        <w:pStyle w:val="a3"/>
        <w:numPr>
          <w:ilvl w:val="0"/>
          <w:numId w:val="6"/>
        </w:numPr>
        <w:ind w:leftChars="0"/>
      </w:pPr>
      <w:r>
        <w:lastRenderedPageBreak/>
        <w:t>if</w:t>
      </w:r>
      <w:r>
        <w:rPr>
          <w:rFonts w:hint="eastAsia"/>
        </w:rPr>
        <w:t>문의 경우마다 모든 조건식을 서술해야 함</w:t>
      </w:r>
      <w:r>
        <w:br/>
        <w:t xml:space="preserve">- </w:t>
      </w:r>
      <w:r>
        <w:rPr>
          <w:rFonts w:hint="eastAsia"/>
        </w:rPr>
        <w:t>이때 한 대상이 아니라 다른 대상도 비교하는 경우 실수할 확률이 증가함</w:t>
      </w:r>
      <w:r>
        <w:br/>
        <w:t xml:space="preserve">- </w:t>
      </w:r>
      <w:r>
        <w:rPr>
          <w:rFonts w:hint="eastAsia"/>
        </w:rPr>
        <w:t xml:space="preserve">특정 대상 하나만을 검사하고 비교할 때는 </w:t>
      </w:r>
      <w:r>
        <w:t>switch</w:t>
      </w:r>
      <w:r>
        <w:rPr>
          <w:rFonts w:hint="eastAsia"/>
        </w:rPr>
        <w:t>문이 훨씬 가독성과 실수할 확률이 낮아짐</w:t>
      </w:r>
    </w:p>
    <w:p w14:paraId="1B451471" w14:textId="2567929F" w:rsidR="00D44379" w:rsidRPr="00C723DA" w:rsidRDefault="002575FA" w:rsidP="00C723D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결과적으로 실수를 방지할 수 있는 코드가 좋음</w:t>
      </w:r>
    </w:p>
    <w:sectPr w:rsidR="00D44379" w:rsidRPr="00C723DA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3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1736"/>
    <w:rsid w:val="001C7148"/>
    <w:rsid w:val="0025431F"/>
    <w:rsid w:val="002551E5"/>
    <w:rsid w:val="002575FA"/>
    <w:rsid w:val="002A5822"/>
    <w:rsid w:val="00323381"/>
    <w:rsid w:val="00346C01"/>
    <w:rsid w:val="00352059"/>
    <w:rsid w:val="00352352"/>
    <w:rsid w:val="00380E16"/>
    <w:rsid w:val="00397D9F"/>
    <w:rsid w:val="003A2BFE"/>
    <w:rsid w:val="003A312B"/>
    <w:rsid w:val="003C611E"/>
    <w:rsid w:val="004068CE"/>
    <w:rsid w:val="00450965"/>
    <w:rsid w:val="004701BA"/>
    <w:rsid w:val="0047125F"/>
    <w:rsid w:val="004835CE"/>
    <w:rsid w:val="004A769A"/>
    <w:rsid w:val="004E7019"/>
    <w:rsid w:val="00502EFD"/>
    <w:rsid w:val="005174C3"/>
    <w:rsid w:val="00521E36"/>
    <w:rsid w:val="00533601"/>
    <w:rsid w:val="005C5FFE"/>
    <w:rsid w:val="005E6D9F"/>
    <w:rsid w:val="00630195"/>
    <w:rsid w:val="00680A08"/>
    <w:rsid w:val="0068221C"/>
    <w:rsid w:val="0069420B"/>
    <w:rsid w:val="006A53A8"/>
    <w:rsid w:val="006C0E55"/>
    <w:rsid w:val="006F4AA5"/>
    <w:rsid w:val="0073574F"/>
    <w:rsid w:val="00760E39"/>
    <w:rsid w:val="00776288"/>
    <w:rsid w:val="007D411D"/>
    <w:rsid w:val="007D4310"/>
    <w:rsid w:val="00875F9F"/>
    <w:rsid w:val="008909D1"/>
    <w:rsid w:val="008E6241"/>
    <w:rsid w:val="00937EAB"/>
    <w:rsid w:val="00962429"/>
    <w:rsid w:val="009878AD"/>
    <w:rsid w:val="009D63AD"/>
    <w:rsid w:val="00A34EB3"/>
    <w:rsid w:val="00A6724B"/>
    <w:rsid w:val="00AB7E4A"/>
    <w:rsid w:val="00AD59FE"/>
    <w:rsid w:val="00B07F55"/>
    <w:rsid w:val="00B35807"/>
    <w:rsid w:val="00B913D2"/>
    <w:rsid w:val="00BA7063"/>
    <w:rsid w:val="00BC38C1"/>
    <w:rsid w:val="00BF2028"/>
    <w:rsid w:val="00C55AA7"/>
    <w:rsid w:val="00C71DED"/>
    <w:rsid w:val="00C723DA"/>
    <w:rsid w:val="00CB2851"/>
    <w:rsid w:val="00CB3058"/>
    <w:rsid w:val="00CB55AC"/>
    <w:rsid w:val="00CD306E"/>
    <w:rsid w:val="00D01648"/>
    <w:rsid w:val="00D120F2"/>
    <w:rsid w:val="00D44379"/>
    <w:rsid w:val="00D51437"/>
    <w:rsid w:val="00D76690"/>
    <w:rsid w:val="00DA50C9"/>
    <w:rsid w:val="00DD3A95"/>
    <w:rsid w:val="00E16170"/>
    <w:rsid w:val="00E33FF6"/>
    <w:rsid w:val="00E70803"/>
    <w:rsid w:val="00F77478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15</cp:revision>
  <dcterms:created xsi:type="dcterms:W3CDTF">2021-09-08T08:40:00Z</dcterms:created>
  <dcterms:modified xsi:type="dcterms:W3CDTF">2021-09-27T11:30:00Z</dcterms:modified>
</cp:coreProperties>
</file>