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731C" w14:textId="77777777" w:rsidR="00CE1479" w:rsidRPr="00CE1479" w:rsidRDefault="00CE1479" w:rsidP="00CE14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479">
        <w:rPr>
          <w:rFonts w:ascii="Times New Roman" w:eastAsia="Times New Roman" w:hAnsi="Times New Roman" w:cs="Times New Roman"/>
          <w:b/>
          <w:bCs/>
          <w:kern w:val="36"/>
          <w:sz w:val="48"/>
          <w:szCs w:val="48"/>
          <w14:ligatures w14:val="none"/>
        </w:rPr>
        <w:t>What This Funds</w:t>
      </w:r>
    </w:p>
    <w:p w14:paraId="5449B63D" w14:textId="77777777" w:rsidR="00CE1479" w:rsidRPr="00CE1479" w:rsidRDefault="00CE1479" w:rsidP="00CE14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CE1479">
        <w:rPr>
          <w:rFonts w:ascii="Times New Roman" w:eastAsia="Times New Roman" w:hAnsi="Times New Roman" w:cs="Times New Roman"/>
          <w:b/>
          <w:bCs/>
          <w:kern w:val="0"/>
          <w:sz w:val="36"/>
          <w:szCs w:val="36"/>
          <w14:ligatures w14:val="none"/>
        </w:rPr>
        <w:t>Paralleon</w:t>
      </w:r>
      <w:proofErr w:type="spellEnd"/>
      <w:r w:rsidRPr="00CE1479">
        <w:rPr>
          <w:rFonts w:ascii="Times New Roman" w:eastAsia="Times New Roman" w:hAnsi="Times New Roman" w:cs="Times New Roman"/>
          <w:b/>
          <w:bCs/>
          <w:kern w:val="0"/>
          <w:sz w:val="36"/>
          <w:szCs w:val="36"/>
          <w14:ligatures w14:val="none"/>
        </w:rPr>
        <w:t xml:space="preserve"> Supply / Initiative: Drop 001</w:t>
      </w:r>
    </w:p>
    <w:p w14:paraId="2AE11D6D"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Supply exists to help the project carry its own weight.</w:t>
      </w:r>
    </w:p>
    <w:p w14:paraId="19329B3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Initiative: Drop 001 is not a charity campaign, not a fake “community support” gimmick, and not merch slapped onto a project after the fact. It is the first practical attempt to turn the world of </w:t>
      </w: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Para Poker, and the surrounding archive into something that can fund its own tools, events, systems, and rewards.</w:t>
      </w:r>
    </w:p>
    <w:p w14:paraId="457964CC"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When someone buys from Drop 001, they are not “donating.” They are buying an object from the world: </w:t>
      </w:r>
      <w:proofErr w:type="spellStart"/>
      <w:r w:rsidRPr="00CE1479">
        <w:rPr>
          <w:rFonts w:ascii="Times New Roman" w:eastAsia="Times New Roman" w:hAnsi="Times New Roman" w:cs="Times New Roman"/>
          <w:kern w:val="0"/>
          <w14:ligatures w14:val="none"/>
        </w:rPr>
        <w:t>fieldwear</w:t>
      </w:r>
      <w:proofErr w:type="spellEnd"/>
      <w:r w:rsidRPr="00CE1479">
        <w:rPr>
          <w:rFonts w:ascii="Times New Roman" w:eastAsia="Times New Roman" w:hAnsi="Times New Roman" w:cs="Times New Roman"/>
          <w:kern w:val="0"/>
          <w14:ligatures w14:val="none"/>
        </w:rPr>
        <w:t xml:space="preserve">, archive goods, league objects, faction pieces, and design-first products connected to the larger Para / </w:t>
      </w: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system.</w:t>
      </w:r>
    </w:p>
    <w:p w14:paraId="5D1CBB74"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money helps build the thing those objects come from.</w:t>
      </w:r>
    </w:p>
    <w:p w14:paraId="325026B6"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066DE45A">
          <v:rect id="_x0000_i1025" style="width:0;height:1.5pt" o:hralign="center" o:hrstd="t" o:hr="t" fillcolor="#a0a0a0" stroked="f"/>
        </w:pict>
      </w:r>
    </w:p>
    <w:p w14:paraId="47E9D83A" w14:textId="77777777" w:rsidR="00CE1479" w:rsidRPr="00CE1479" w:rsidRDefault="00CE1479" w:rsidP="00CE14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479">
        <w:rPr>
          <w:rFonts w:ascii="Times New Roman" w:eastAsia="Times New Roman" w:hAnsi="Times New Roman" w:cs="Times New Roman"/>
          <w:b/>
          <w:bCs/>
          <w:kern w:val="0"/>
          <w:sz w:val="36"/>
          <w:szCs w:val="36"/>
          <w14:ligatures w14:val="none"/>
        </w:rPr>
        <w:t>The Simple Version</w:t>
      </w:r>
    </w:p>
    <w:p w14:paraId="7119072D"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Purchases from </w:t>
      </w: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Supply help fund:</w:t>
      </w:r>
    </w:p>
    <w:p w14:paraId="68354EF1" w14:textId="77777777" w:rsidR="00CE1479" w:rsidRPr="00CE1479" w:rsidRDefault="00CE1479" w:rsidP="00CE1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The Para Poker </w:t>
      </w:r>
      <w:proofErr w:type="gramStart"/>
      <w:r w:rsidRPr="00CE1479">
        <w:rPr>
          <w:rFonts w:ascii="Times New Roman" w:eastAsia="Times New Roman" w:hAnsi="Times New Roman" w:cs="Times New Roman"/>
          <w:kern w:val="0"/>
          <w14:ligatures w14:val="none"/>
        </w:rPr>
        <w:t>preseason</w:t>
      </w:r>
      <w:proofErr w:type="gramEnd"/>
    </w:p>
    <w:p w14:paraId="60226EA8" w14:textId="77777777" w:rsidR="00CE1479" w:rsidRPr="00CE1479" w:rsidRDefault="00CE1479" w:rsidP="00CE1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 rewards and event support</w:t>
      </w:r>
    </w:p>
    <w:p w14:paraId="23FC0D95" w14:textId="77777777" w:rsidR="00CE1479" w:rsidRPr="00CE1479" w:rsidRDefault="00CE1479" w:rsidP="00CE1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Better tools for tracking games, standings, achievements, and attendance</w:t>
      </w:r>
    </w:p>
    <w:p w14:paraId="17A1CBD9" w14:textId="77777777" w:rsidR="00CE1479" w:rsidRPr="00CE1479" w:rsidRDefault="00CE1479" w:rsidP="00CE1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Codex and development help</w:t>
      </w:r>
    </w:p>
    <w:p w14:paraId="3515F895" w14:textId="77777777" w:rsidR="00CE1479" w:rsidRPr="00CE1479" w:rsidRDefault="00CE1479" w:rsidP="00CE1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Hosting, databases, automation, and infrastructure</w:t>
      </w:r>
    </w:p>
    <w:p w14:paraId="26EE412D" w14:textId="77777777" w:rsidR="00CE1479" w:rsidRPr="00CE1479" w:rsidRDefault="00CE1479" w:rsidP="00CE1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Archive expansion for factions, artifacts, products, and lore</w:t>
      </w:r>
    </w:p>
    <w:p w14:paraId="1D47150B" w14:textId="77777777" w:rsidR="00CE1479" w:rsidRPr="00CE1479" w:rsidRDefault="00CE1479" w:rsidP="00CE1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Future events, leagues, drops, and player-facing systems</w:t>
      </w:r>
    </w:p>
    <w:p w14:paraId="4AFF1B97"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goal is not to extract from the audience.</w:t>
      </w:r>
    </w:p>
    <w:p w14:paraId="37D24C7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goal is to make the project less dependent on outside permission.</w:t>
      </w:r>
    </w:p>
    <w:p w14:paraId="19CC5E8E"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40DE04FF">
          <v:rect id="_x0000_i1026" style="width:0;height:1.5pt" o:hralign="center" o:hrstd="t" o:hr="t" fillcolor="#a0a0a0" stroked="f"/>
        </w:pict>
      </w:r>
    </w:p>
    <w:p w14:paraId="50542196" w14:textId="77777777" w:rsidR="00CE1479" w:rsidRPr="00CE1479" w:rsidRDefault="00CE1479" w:rsidP="00CE14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479">
        <w:rPr>
          <w:rFonts w:ascii="Times New Roman" w:eastAsia="Times New Roman" w:hAnsi="Times New Roman" w:cs="Times New Roman"/>
          <w:b/>
          <w:bCs/>
          <w:kern w:val="0"/>
          <w:sz w:val="36"/>
          <w:szCs w:val="36"/>
          <w14:ligatures w14:val="none"/>
        </w:rPr>
        <w:t>Why Drop 001 Exists</w:t>
      </w:r>
    </w:p>
    <w:p w14:paraId="46995394"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Para Poker is being built as a no-buy-in, no-rake competitive league. That matters.</w:t>
      </w:r>
    </w:p>
    <w:p w14:paraId="032837AD"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Players should not have to risk money just to participate in the preseason. The league should be able to test formats, standings, achievements, rewards, divisions, player profiles, and competitive systems without turning the game into a paywall.</w:t>
      </w:r>
    </w:p>
    <w:p w14:paraId="38EC9255"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lastRenderedPageBreak/>
        <w:t>But free-to-play does not mean free-to-build.</w:t>
      </w:r>
    </w:p>
    <w:p w14:paraId="66B6A05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 league still needs tools.</w:t>
      </w:r>
      <w:r w:rsidRPr="00CE1479">
        <w:rPr>
          <w:rFonts w:ascii="Times New Roman" w:eastAsia="Times New Roman" w:hAnsi="Times New Roman" w:cs="Times New Roman"/>
          <w:kern w:val="0"/>
          <w14:ligatures w14:val="none"/>
        </w:rPr>
        <w:br/>
        <w:t>A site still needs infrastructure.</w:t>
      </w:r>
      <w:r w:rsidRPr="00CE1479">
        <w:rPr>
          <w:rFonts w:ascii="Times New Roman" w:eastAsia="Times New Roman" w:hAnsi="Times New Roman" w:cs="Times New Roman"/>
          <w:kern w:val="0"/>
          <w14:ligatures w14:val="none"/>
        </w:rPr>
        <w:br/>
        <w:t>A player system still needs data.</w:t>
      </w:r>
      <w:r w:rsidRPr="00CE1479">
        <w:rPr>
          <w:rFonts w:ascii="Times New Roman" w:eastAsia="Times New Roman" w:hAnsi="Times New Roman" w:cs="Times New Roman"/>
          <w:kern w:val="0"/>
          <w14:ligatures w14:val="none"/>
        </w:rPr>
        <w:br/>
        <w:t>Rewards still cost money.</w:t>
      </w:r>
      <w:r w:rsidRPr="00CE1479">
        <w:rPr>
          <w:rFonts w:ascii="Times New Roman" w:eastAsia="Times New Roman" w:hAnsi="Times New Roman" w:cs="Times New Roman"/>
          <w:kern w:val="0"/>
          <w14:ligatures w14:val="none"/>
        </w:rPr>
        <w:br/>
        <w:t>Events still need support.</w:t>
      </w:r>
      <w:r w:rsidRPr="00CE1479">
        <w:rPr>
          <w:rFonts w:ascii="Times New Roman" w:eastAsia="Times New Roman" w:hAnsi="Times New Roman" w:cs="Times New Roman"/>
          <w:kern w:val="0"/>
          <w14:ligatures w14:val="none"/>
        </w:rPr>
        <w:br/>
        <w:t>Archives still need time, design, storage, and organization.</w:t>
      </w:r>
    </w:p>
    <w:p w14:paraId="07323C2B"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Drop 001 is the first answer to that problem.</w:t>
      </w:r>
    </w:p>
    <w:p w14:paraId="2D3AFC30"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Instead of charging players to enter, </w:t>
      </w: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Supply gives supporters something real to </w:t>
      </w:r>
      <w:proofErr w:type="gramStart"/>
      <w:r w:rsidRPr="00CE1479">
        <w:rPr>
          <w:rFonts w:ascii="Times New Roman" w:eastAsia="Times New Roman" w:hAnsi="Times New Roman" w:cs="Times New Roman"/>
          <w:kern w:val="0"/>
          <w14:ligatures w14:val="none"/>
        </w:rPr>
        <w:t>buy:</w:t>
      </w:r>
      <w:proofErr w:type="gramEnd"/>
      <w:r w:rsidRPr="00CE1479">
        <w:rPr>
          <w:rFonts w:ascii="Times New Roman" w:eastAsia="Times New Roman" w:hAnsi="Times New Roman" w:cs="Times New Roman"/>
          <w:kern w:val="0"/>
          <w14:ligatures w14:val="none"/>
        </w:rPr>
        <w:t xml:space="preserve"> objects, apparel, prints, home goods, and </w:t>
      </w:r>
      <w:proofErr w:type="spellStart"/>
      <w:r w:rsidRPr="00CE1479">
        <w:rPr>
          <w:rFonts w:ascii="Times New Roman" w:eastAsia="Times New Roman" w:hAnsi="Times New Roman" w:cs="Times New Roman"/>
          <w:kern w:val="0"/>
          <w14:ligatures w14:val="none"/>
        </w:rPr>
        <w:t>fieldwear</w:t>
      </w:r>
      <w:proofErr w:type="spellEnd"/>
      <w:r w:rsidRPr="00CE1479">
        <w:rPr>
          <w:rFonts w:ascii="Times New Roman" w:eastAsia="Times New Roman" w:hAnsi="Times New Roman" w:cs="Times New Roman"/>
          <w:kern w:val="0"/>
          <w14:ligatures w14:val="none"/>
        </w:rPr>
        <w:t xml:space="preserve"> from the world we are building.</w:t>
      </w:r>
    </w:p>
    <w:p w14:paraId="4AE98A9D"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20727C3C">
          <v:rect id="_x0000_i1027" style="width:0;height:1.5pt" o:hralign="center" o:hrstd="t" o:hr="t" fillcolor="#a0a0a0" stroked="f"/>
        </w:pict>
      </w:r>
    </w:p>
    <w:p w14:paraId="7C778651" w14:textId="77777777" w:rsidR="00CE1479" w:rsidRPr="00CE1479" w:rsidRDefault="00CE1479" w:rsidP="00CE14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479">
        <w:rPr>
          <w:rFonts w:ascii="Times New Roman" w:eastAsia="Times New Roman" w:hAnsi="Times New Roman" w:cs="Times New Roman"/>
          <w:b/>
          <w:bCs/>
          <w:kern w:val="0"/>
          <w:sz w:val="36"/>
          <w:szCs w:val="36"/>
          <w14:ligatures w14:val="none"/>
        </w:rPr>
        <w:t>What Purchases Support</w:t>
      </w:r>
    </w:p>
    <w:p w14:paraId="1068D71A" w14:textId="77777777" w:rsidR="00CE1479" w:rsidRPr="00CE1479" w:rsidRDefault="00CE1479" w:rsidP="00CE1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479">
        <w:rPr>
          <w:rFonts w:ascii="Times New Roman" w:eastAsia="Times New Roman" w:hAnsi="Times New Roman" w:cs="Times New Roman"/>
          <w:b/>
          <w:bCs/>
          <w:kern w:val="0"/>
          <w:sz w:val="27"/>
          <w:szCs w:val="27"/>
          <w14:ligatures w14:val="none"/>
        </w:rPr>
        <w:t>1. The Para Poker Preseason</w:t>
      </w:r>
    </w:p>
    <w:p w14:paraId="2110B5B9"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preseason is where the league gets tested before it becomes more official.</w:t>
      </w:r>
    </w:p>
    <w:p w14:paraId="1918334E"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Purchases help support the systems around:</w:t>
      </w:r>
    </w:p>
    <w:p w14:paraId="5074FA8C"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1479">
        <w:rPr>
          <w:rFonts w:ascii="Times New Roman" w:eastAsia="Times New Roman" w:hAnsi="Times New Roman" w:cs="Times New Roman"/>
          <w:kern w:val="0"/>
          <w14:ligatures w14:val="none"/>
        </w:rPr>
        <w:t>PokerNow</w:t>
      </w:r>
      <w:proofErr w:type="spellEnd"/>
      <w:r w:rsidRPr="00CE1479">
        <w:rPr>
          <w:rFonts w:ascii="Times New Roman" w:eastAsia="Times New Roman" w:hAnsi="Times New Roman" w:cs="Times New Roman"/>
          <w:kern w:val="0"/>
          <w14:ligatures w14:val="none"/>
        </w:rPr>
        <w:t xml:space="preserve"> sessions</w:t>
      </w:r>
    </w:p>
    <w:p w14:paraId="32BCA414"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 attendance tracking</w:t>
      </w:r>
    </w:p>
    <w:p w14:paraId="09EF573B"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Standings</w:t>
      </w:r>
    </w:p>
    <w:p w14:paraId="3DF21C3E"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divisions</w:t>
      </w:r>
    </w:p>
    <w:p w14:paraId="0C325E01"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achievement experiments</w:t>
      </w:r>
    </w:p>
    <w:p w14:paraId="034CF9EC"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reward structures</w:t>
      </w:r>
    </w:p>
    <w:p w14:paraId="3B1C96FF"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integrity status</w:t>
      </w:r>
    </w:p>
    <w:p w14:paraId="52D97A52"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preseason summaries</w:t>
      </w:r>
    </w:p>
    <w:p w14:paraId="7C3689C8"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 identity building</w:t>
      </w:r>
    </w:p>
    <w:p w14:paraId="5350B05F" w14:textId="77777777" w:rsidR="00CE1479" w:rsidRPr="00CE1479" w:rsidRDefault="00CE1479" w:rsidP="00CE1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public-facing league updates</w:t>
      </w:r>
    </w:p>
    <w:p w14:paraId="598B09F2"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preseason exists so the league can learn before pretending everything is finished.</w:t>
      </w:r>
    </w:p>
    <w:p w14:paraId="46097629"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Drop 001 helps make that testing phase possible without asking players to carry the financial weight directly.</w:t>
      </w:r>
    </w:p>
    <w:p w14:paraId="7406D649"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6314DC37">
          <v:rect id="_x0000_i1028" style="width:0;height:1.5pt" o:hralign="center" o:hrstd="t" o:hr="t" fillcolor="#a0a0a0" stroked="f"/>
        </w:pict>
      </w:r>
    </w:p>
    <w:p w14:paraId="4557B517" w14:textId="77777777" w:rsidR="00CE1479" w:rsidRPr="00CE1479" w:rsidRDefault="00CE1479" w:rsidP="00CE1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479">
        <w:rPr>
          <w:rFonts w:ascii="Times New Roman" w:eastAsia="Times New Roman" w:hAnsi="Times New Roman" w:cs="Times New Roman"/>
          <w:b/>
          <w:bCs/>
          <w:kern w:val="0"/>
          <w:sz w:val="27"/>
          <w:szCs w:val="27"/>
          <w14:ligatures w14:val="none"/>
        </w:rPr>
        <w:t>2. Tools and Development</w:t>
      </w:r>
    </w:p>
    <w:p w14:paraId="50CB15E3"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Para Poker and </w:t>
      </w: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both depend on tools that need to be built, connected, and maintained.</w:t>
      </w:r>
    </w:p>
    <w:p w14:paraId="1A1379D6"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lastRenderedPageBreak/>
        <w:t>That includes systems for:</w:t>
      </w:r>
    </w:p>
    <w:p w14:paraId="7835CE72"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E1479">
        <w:rPr>
          <w:rFonts w:ascii="Times New Roman" w:eastAsia="Times New Roman" w:hAnsi="Times New Roman" w:cs="Times New Roman"/>
          <w:kern w:val="0"/>
          <w14:ligatures w14:val="none"/>
        </w:rPr>
        <w:t>importing</w:t>
      </w:r>
      <w:proofErr w:type="gramEnd"/>
      <w:r w:rsidRPr="00CE1479">
        <w:rPr>
          <w:rFonts w:ascii="Times New Roman" w:eastAsia="Times New Roman" w:hAnsi="Times New Roman" w:cs="Times New Roman"/>
          <w:kern w:val="0"/>
          <w14:ligatures w14:val="none"/>
        </w:rPr>
        <w:t xml:space="preserve"> </w:t>
      </w:r>
      <w:proofErr w:type="spellStart"/>
      <w:r w:rsidRPr="00CE1479">
        <w:rPr>
          <w:rFonts w:ascii="Times New Roman" w:eastAsia="Times New Roman" w:hAnsi="Times New Roman" w:cs="Times New Roman"/>
          <w:kern w:val="0"/>
          <w14:ligatures w14:val="none"/>
        </w:rPr>
        <w:t>PokerNow</w:t>
      </w:r>
      <w:proofErr w:type="spellEnd"/>
      <w:r w:rsidRPr="00CE1479">
        <w:rPr>
          <w:rFonts w:ascii="Times New Roman" w:eastAsia="Times New Roman" w:hAnsi="Times New Roman" w:cs="Times New Roman"/>
          <w:kern w:val="0"/>
          <w14:ligatures w14:val="none"/>
        </w:rPr>
        <w:t xml:space="preserve"> results</w:t>
      </w:r>
    </w:p>
    <w:p w14:paraId="433DE519"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approving sessions</w:t>
      </w:r>
    </w:p>
    <w:p w14:paraId="388AC953"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tracking stats</w:t>
      </w:r>
    </w:p>
    <w:p w14:paraId="3F5A3571"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generating standings</w:t>
      </w:r>
    </w:p>
    <w:p w14:paraId="02C1040D"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managing player profiles</w:t>
      </w:r>
    </w:p>
    <w:p w14:paraId="41C50B96"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recording achievements</w:t>
      </w:r>
    </w:p>
    <w:p w14:paraId="3F5A616C"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publishing league updates</w:t>
      </w:r>
    </w:p>
    <w:p w14:paraId="0958343E"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organizing archive records</w:t>
      </w:r>
    </w:p>
    <w:p w14:paraId="17D8F75B" w14:textId="77777777" w:rsidR="00CE1479" w:rsidRPr="00CE1479" w:rsidRDefault="00CE1479" w:rsidP="00CE1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connecting products to lore, factions, and events</w:t>
      </w:r>
    </w:p>
    <w:p w14:paraId="799626D0"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Some of this can be done manually early on. Some of </w:t>
      </w:r>
      <w:proofErr w:type="gramStart"/>
      <w:r w:rsidRPr="00CE1479">
        <w:rPr>
          <w:rFonts w:ascii="Times New Roman" w:eastAsia="Times New Roman" w:hAnsi="Times New Roman" w:cs="Times New Roman"/>
          <w:kern w:val="0"/>
          <w14:ligatures w14:val="none"/>
        </w:rPr>
        <w:t>it needs</w:t>
      </w:r>
      <w:proofErr w:type="gramEnd"/>
      <w:r w:rsidRPr="00CE1479">
        <w:rPr>
          <w:rFonts w:ascii="Times New Roman" w:eastAsia="Times New Roman" w:hAnsi="Times New Roman" w:cs="Times New Roman"/>
          <w:kern w:val="0"/>
          <w14:ligatures w14:val="none"/>
        </w:rPr>
        <w:t xml:space="preserve"> better tooling as the project grows.</w:t>
      </w:r>
    </w:p>
    <w:p w14:paraId="105BE1B7"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Purchases help pay for the development time, software access, and technical support needed to turn the league from a pile of spreadsheets and ideas into a real operating system.</w:t>
      </w:r>
    </w:p>
    <w:p w14:paraId="2FEEEF8A"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325122B1">
          <v:rect id="_x0000_i1029" style="width:0;height:1.5pt" o:hralign="center" o:hrstd="t" o:hr="t" fillcolor="#a0a0a0" stroked="f"/>
        </w:pict>
      </w:r>
    </w:p>
    <w:p w14:paraId="7C685499" w14:textId="77777777" w:rsidR="00CE1479" w:rsidRPr="00CE1479" w:rsidRDefault="00CE1479" w:rsidP="00CE1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479">
        <w:rPr>
          <w:rFonts w:ascii="Times New Roman" w:eastAsia="Times New Roman" w:hAnsi="Times New Roman" w:cs="Times New Roman"/>
          <w:b/>
          <w:bCs/>
          <w:kern w:val="0"/>
          <w:sz w:val="27"/>
          <w:szCs w:val="27"/>
          <w14:ligatures w14:val="none"/>
        </w:rPr>
        <w:t>3. Codex and Build Support</w:t>
      </w:r>
    </w:p>
    <w:p w14:paraId="49827F1F"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Codex is one of the main tools that can help turn the archive, league, and store into working systems faster.</w:t>
      </w:r>
    </w:p>
    <w:p w14:paraId="2E53A6BF"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That matters because this project is not just a merch shop. It needs:</w:t>
      </w:r>
    </w:p>
    <w:p w14:paraId="5A30C919"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admin pages</w:t>
      </w:r>
    </w:p>
    <w:p w14:paraId="1C9FAA83"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 pages</w:t>
      </w:r>
    </w:p>
    <w:p w14:paraId="345D22AE"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archive records</w:t>
      </w:r>
    </w:p>
    <w:p w14:paraId="740844CD"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product systems</w:t>
      </w:r>
    </w:p>
    <w:p w14:paraId="7C445345"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approval workflows</w:t>
      </w:r>
    </w:p>
    <w:p w14:paraId="643B865C"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data pipelines</w:t>
      </w:r>
    </w:p>
    <w:p w14:paraId="5A9E60D8"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generated public pages</w:t>
      </w:r>
    </w:p>
    <w:p w14:paraId="08F62E1E"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internal review tools</w:t>
      </w:r>
    </w:p>
    <w:p w14:paraId="6753DABC"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backups</w:t>
      </w:r>
    </w:p>
    <w:p w14:paraId="16FB5416" w14:textId="77777777" w:rsidR="00CE1479" w:rsidRPr="00CE1479" w:rsidRDefault="00CE1479" w:rsidP="00CE1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cleaner deployment processes</w:t>
      </w:r>
    </w:p>
    <w:p w14:paraId="42D59826"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Purchases help fund the tools that make it possible to build those systems without everything depending on one person manually rebuilding the same structure </w:t>
      </w:r>
      <w:proofErr w:type="gramStart"/>
      <w:r w:rsidRPr="00CE1479">
        <w:rPr>
          <w:rFonts w:ascii="Times New Roman" w:eastAsia="Times New Roman" w:hAnsi="Times New Roman" w:cs="Times New Roman"/>
          <w:kern w:val="0"/>
          <w14:ligatures w14:val="none"/>
        </w:rPr>
        <w:t>over and over</w:t>
      </w:r>
      <w:proofErr w:type="gramEnd"/>
      <w:r w:rsidRPr="00CE1479">
        <w:rPr>
          <w:rFonts w:ascii="Times New Roman" w:eastAsia="Times New Roman" w:hAnsi="Times New Roman" w:cs="Times New Roman"/>
          <w:kern w:val="0"/>
          <w14:ligatures w14:val="none"/>
        </w:rPr>
        <w:t>.</w:t>
      </w:r>
    </w:p>
    <w:p w14:paraId="173AC093"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Codex is not the whole project. But it can become a serious construction tool for the project.</w:t>
      </w:r>
    </w:p>
    <w:p w14:paraId="43FA87EA"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6DACABAD">
          <v:rect id="_x0000_i1030" style="width:0;height:1.5pt" o:hralign="center" o:hrstd="t" o:hr="t" fillcolor="#a0a0a0" stroked="f"/>
        </w:pict>
      </w:r>
    </w:p>
    <w:p w14:paraId="7D3D04E7" w14:textId="77777777" w:rsidR="00CE1479" w:rsidRPr="00CE1479" w:rsidRDefault="00CE1479" w:rsidP="00CE1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479">
        <w:rPr>
          <w:rFonts w:ascii="Times New Roman" w:eastAsia="Times New Roman" w:hAnsi="Times New Roman" w:cs="Times New Roman"/>
          <w:b/>
          <w:bCs/>
          <w:kern w:val="0"/>
          <w:sz w:val="27"/>
          <w:szCs w:val="27"/>
          <w14:ligatures w14:val="none"/>
        </w:rPr>
        <w:t>4. Infrastructure</w:t>
      </w:r>
    </w:p>
    <w:p w14:paraId="28F21D83"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lastRenderedPageBreak/>
        <w:t>Every serious project eventually has boring costs.</w:t>
      </w:r>
    </w:p>
    <w:p w14:paraId="6B62ED59"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Hosting.</w:t>
      </w:r>
      <w:r w:rsidRPr="00CE1479">
        <w:rPr>
          <w:rFonts w:ascii="Times New Roman" w:eastAsia="Times New Roman" w:hAnsi="Times New Roman" w:cs="Times New Roman"/>
          <w:kern w:val="0"/>
          <w14:ligatures w14:val="none"/>
        </w:rPr>
        <w:br/>
        <w:t>Domains.</w:t>
      </w:r>
      <w:r w:rsidRPr="00CE1479">
        <w:rPr>
          <w:rFonts w:ascii="Times New Roman" w:eastAsia="Times New Roman" w:hAnsi="Times New Roman" w:cs="Times New Roman"/>
          <w:kern w:val="0"/>
          <w14:ligatures w14:val="none"/>
        </w:rPr>
        <w:br/>
        <w:t>Databases.</w:t>
      </w:r>
      <w:r w:rsidRPr="00CE1479">
        <w:rPr>
          <w:rFonts w:ascii="Times New Roman" w:eastAsia="Times New Roman" w:hAnsi="Times New Roman" w:cs="Times New Roman"/>
          <w:kern w:val="0"/>
          <w14:ligatures w14:val="none"/>
        </w:rPr>
        <w:br/>
        <w:t>Storage.</w:t>
      </w:r>
      <w:r w:rsidRPr="00CE1479">
        <w:rPr>
          <w:rFonts w:ascii="Times New Roman" w:eastAsia="Times New Roman" w:hAnsi="Times New Roman" w:cs="Times New Roman"/>
          <w:kern w:val="0"/>
          <w14:ligatures w14:val="none"/>
        </w:rPr>
        <w:br/>
        <w:t>Automation.</w:t>
      </w:r>
      <w:r w:rsidRPr="00CE1479">
        <w:rPr>
          <w:rFonts w:ascii="Times New Roman" w:eastAsia="Times New Roman" w:hAnsi="Times New Roman" w:cs="Times New Roman"/>
          <w:kern w:val="0"/>
          <w14:ligatures w14:val="none"/>
        </w:rPr>
        <w:br/>
        <w:t>Backups.</w:t>
      </w:r>
      <w:r w:rsidRPr="00CE1479">
        <w:rPr>
          <w:rFonts w:ascii="Times New Roman" w:eastAsia="Times New Roman" w:hAnsi="Times New Roman" w:cs="Times New Roman"/>
          <w:kern w:val="0"/>
          <w14:ligatures w14:val="none"/>
        </w:rPr>
        <w:br/>
        <w:t>Testing.</w:t>
      </w:r>
      <w:r w:rsidRPr="00CE1479">
        <w:rPr>
          <w:rFonts w:ascii="Times New Roman" w:eastAsia="Times New Roman" w:hAnsi="Times New Roman" w:cs="Times New Roman"/>
          <w:kern w:val="0"/>
          <w14:ligatures w14:val="none"/>
        </w:rPr>
        <w:br/>
        <w:t>Deployment.</w:t>
      </w:r>
      <w:r w:rsidRPr="00CE1479">
        <w:rPr>
          <w:rFonts w:ascii="Times New Roman" w:eastAsia="Times New Roman" w:hAnsi="Times New Roman" w:cs="Times New Roman"/>
          <w:kern w:val="0"/>
          <w14:ligatures w14:val="none"/>
        </w:rPr>
        <w:br/>
        <w:t>Admin access.</w:t>
      </w:r>
      <w:r w:rsidRPr="00CE1479">
        <w:rPr>
          <w:rFonts w:ascii="Times New Roman" w:eastAsia="Times New Roman" w:hAnsi="Times New Roman" w:cs="Times New Roman"/>
          <w:kern w:val="0"/>
          <w14:ligatures w14:val="none"/>
        </w:rPr>
        <w:br/>
        <w:t>Security.</w:t>
      </w:r>
      <w:r w:rsidRPr="00CE1479">
        <w:rPr>
          <w:rFonts w:ascii="Times New Roman" w:eastAsia="Times New Roman" w:hAnsi="Times New Roman" w:cs="Times New Roman"/>
          <w:kern w:val="0"/>
          <w14:ligatures w14:val="none"/>
        </w:rPr>
        <w:br/>
        <w:t>File organization.</w:t>
      </w:r>
      <w:r w:rsidRPr="00CE1479">
        <w:rPr>
          <w:rFonts w:ascii="Times New Roman" w:eastAsia="Times New Roman" w:hAnsi="Times New Roman" w:cs="Times New Roman"/>
          <w:kern w:val="0"/>
          <w14:ligatures w14:val="none"/>
        </w:rPr>
        <w:br/>
        <w:t>Internal tools.</w:t>
      </w:r>
    </w:p>
    <w:p w14:paraId="4D386977"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Those costs are not glamorous, but they decide whether the project can </w:t>
      </w:r>
      <w:proofErr w:type="gramStart"/>
      <w:r w:rsidRPr="00CE1479">
        <w:rPr>
          <w:rFonts w:ascii="Times New Roman" w:eastAsia="Times New Roman" w:hAnsi="Times New Roman" w:cs="Times New Roman"/>
          <w:kern w:val="0"/>
          <w14:ligatures w14:val="none"/>
        </w:rPr>
        <w:t>actually function</w:t>
      </w:r>
      <w:proofErr w:type="gramEnd"/>
      <w:r w:rsidRPr="00CE1479">
        <w:rPr>
          <w:rFonts w:ascii="Times New Roman" w:eastAsia="Times New Roman" w:hAnsi="Times New Roman" w:cs="Times New Roman"/>
          <w:kern w:val="0"/>
          <w14:ligatures w14:val="none"/>
        </w:rPr>
        <w:t>.</w:t>
      </w:r>
    </w:p>
    <w:p w14:paraId="0832D712"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Supply helps fund the infrastructure behind the visible work: the things players and supporters may not always see, but will feel when the league is smoother, the site is cleaner, the archive is easier to explore, and events are easier to run.</w:t>
      </w:r>
    </w:p>
    <w:p w14:paraId="2171830A"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144301B6">
          <v:rect id="_x0000_i1031" style="width:0;height:1.5pt" o:hralign="center" o:hrstd="t" o:hr="t" fillcolor="#a0a0a0" stroked="f"/>
        </w:pict>
      </w:r>
    </w:p>
    <w:p w14:paraId="1ABCE4A3" w14:textId="77777777" w:rsidR="00CE1479" w:rsidRPr="00CE1479" w:rsidRDefault="00CE1479" w:rsidP="00CE1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479">
        <w:rPr>
          <w:rFonts w:ascii="Times New Roman" w:eastAsia="Times New Roman" w:hAnsi="Times New Roman" w:cs="Times New Roman"/>
          <w:b/>
          <w:bCs/>
          <w:kern w:val="0"/>
          <w:sz w:val="27"/>
          <w:szCs w:val="27"/>
          <w14:ligatures w14:val="none"/>
        </w:rPr>
        <w:t>5. Player-Facing Systems</w:t>
      </w:r>
    </w:p>
    <w:p w14:paraId="5B9BF810"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One of the major goals is to make Para Poker feel real to players.</w:t>
      </w:r>
    </w:p>
    <w:p w14:paraId="0988562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That means more than a leaderboard.</w:t>
      </w:r>
    </w:p>
    <w:p w14:paraId="4E5DF5ED"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Purchases help support future systems like:</w:t>
      </w:r>
    </w:p>
    <w:p w14:paraId="05B0642F"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 profile pages</w:t>
      </w:r>
    </w:p>
    <w:p w14:paraId="5B0025CE"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achievement displays</w:t>
      </w:r>
    </w:p>
    <w:p w14:paraId="2FB73BA9"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attendance records</w:t>
      </w:r>
    </w:p>
    <w:p w14:paraId="2378847C"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cosmetic titles</w:t>
      </w:r>
    </w:p>
    <w:p w14:paraId="617F4477"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season history</w:t>
      </w:r>
    </w:p>
    <w:p w14:paraId="6A7264A4"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path progression</w:t>
      </w:r>
    </w:p>
    <w:p w14:paraId="418BD87F"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contribution recognition</w:t>
      </w:r>
    </w:p>
    <w:p w14:paraId="2CFD4FB6"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preseason badges</w:t>
      </w:r>
    </w:p>
    <w:p w14:paraId="0CE7CF37"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 cards</w:t>
      </w:r>
    </w:p>
    <w:p w14:paraId="34051925"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public standings</w:t>
      </w:r>
    </w:p>
    <w:p w14:paraId="42A261B4"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event recaps</w:t>
      </w:r>
    </w:p>
    <w:p w14:paraId="6A8B183F" w14:textId="77777777" w:rsidR="00CE1479" w:rsidRPr="00CE1479" w:rsidRDefault="00CE1479" w:rsidP="00CE1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league objects connected to real moments</w:t>
      </w:r>
    </w:p>
    <w:p w14:paraId="752E0B44"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goal is to make participation feel visible.</w:t>
      </w:r>
    </w:p>
    <w:p w14:paraId="02731C81"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lastRenderedPageBreak/>
        <w:t>Not because every action needs to be gamified, but because players should be able to see that they were there, that their results mattered, and that their contributions became part of the record.</w:t>
      </w:r>
    </w:p>
    <w:p w14:paraId="15192A74"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69A57250">
          <v:rect id="_x0000_i1032" style="width:0;height:1.5pt" o:hralign="center" o:hrstd="t" o:hr="t" fillcolor="#a0a0a0" stroked="f"/>
        </w:pict>
      </w:r>
    </w:p>
    <w:p w14:paraId="017E505B" w14:textId="77777777" w:rsidR="00CE1479" w:rsidRPr="00CE1479" w:rsidRDefault="00CE1479" w:rsidP="00CE1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479">
        <w:rPr>
          <w:rFonts w:ascii="Times New Roman" w:eastAsia="Times New Roman" w:hAnsi="Times New Roman" w:cs="Times New Roman"/>
          <w:b/>
          <w:bCs/>
          <w:kern w:val="0"/>
          <w:sz w:val="27"/>
          <w:szCs w:val="27"/>
          <w14:ligatures w14:val="none"/>
        </w:rPr>
        <w:t>6. Archive Expansion</w:t>
      </w:r>
    </w:p>
    <w:p w14:paraId="65DD5D9E"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Supply is tied to the archive.</w:t>
      </w:r>
    </w:p>
    <w:p w14:paraId="785D56D4"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That means products are not just isolated designs. They can come from factions, artifacts, recovered objects, game moments, satire targets, field records, player history, or league events.</w:t>
      </w:r>
    </w:p>
    <w:p w14:paraId="2FD905EB"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Purchases help support the continued expansion of:</w:t>
      </w:r>
    </w:p>
    <w:p w14:paraId="33C4C870"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E1479">
        <w:rPr>
          <w:rFonts w:ascii="Times New Roman" w:eastAsia="Times New Roman" w:hAnsi="Times New Roman" w:cs="Times New Roman"/>
          <w:kern w:val="0"/>
          <w14:ligatures w14:val="none"/>
        </w:rPr>
        <w:t>faction</w:t>
      </w:r>
      <w:proofErr w:type="gramEnd"/>
      <w:r w:rsidRPr="00CE1479">
        <w:rPr>
          <w:rFonts w:ascii="Times New Roman" w:eastAsia="Times New Roman" w:hAnsi="Times New Roman" w:cs="Times New Roman"/>
          <w:kern w:val="0"/>
          <w14:ligatures w14:val="none"/>
        </w:rPr>
        <w:t xml:space="preserve"> records</w:t>
      </w:r>
    </w:p>
    <w:p w14:paraId="1F4A2FC8"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artifact entries</w:t>
      </w:r>
    </w:p>
    <w:p w14:paraId="7C17BCE1"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worldbuilding documents</w:t>
      </w:r>
    </w:p>
    <w:p w14:paraId="35B610E7"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product lineage</w:t>
      </w:r>
    </w:p>
    <w:p w14:paraId="24B34FDA"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archive pages</w:t>
      </w:r>
    </w:p>
    <w:p w14:paraId="0E0B212F"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visual systems</w:t>
      </w:r>
    </w:p>
    <w:p w14:paraId="5C04CA62"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design rules</w:t>
      </w:r>
    </w:p>
    <w:p w14:paraId="3ED5084A"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canon maps</w:t>
      </w:r>
    </w:p>
    <w:p w14:paraId="0DABCDF0"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public explainer pages</w:t>
      </w:r>
    </w:p>
    <w:p w14:paraId="13081581" w14:textId="77777777" w:rsidR="00CE1479" w:rsidRPr="00CE1479" w:rsidRDefault="00CE1479" w:rsidP="00CE1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generated products and digital artifacts</w:t>
      </w:r>
    </w:p>
    <w:p w14:paraId="382DBADF"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archive is what keeps the project from becoming random.</w:t>
      </w:r>
    </w:p>
    <w:p w14:paraId="4D66E204"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gives the store, the league, the lore, and the public-facing presence a shared source of truth.</w:t>
      </w:r>
    </w:p>
    <w:p w14:paraId="7EF98798"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0B1F670B">
          <v:rect id="_x0000_i1033" style="width:0;height:1.5pt" o:hralign="center" o:hrstd="t" o:hr="t" fillcolor="#a0a0a0" stroked="f"/>
        </w:pict>
      </w:r>
    </w:p>
    <w:p w14:paraId="45D3D1BF" w14:textId="77777777" w:rsidR="00CE1479" w:rsidRPr="00CE1479" w:rsidRDefault="00CE1479" w:rsidP="00CE1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479">
        <w:rPr>
          <w:rFonts w:ascii="Times New Roman" w:eastAsia="Times New Roman" w:hAnsi="Times New Roman" w:cs="Times New Roman"/>
          <w:b/>
          <w:bCs/>
          <w:kern w:val="0"/>
          <w:sz w:val="27"/>
          <w:szCs w:val="27"/>
          <w14:ligatures w14:val="none"/>
        </w:rPr>
        <w:t>7. Future Events and Rewards</w:t>
      </w:r>
    </w:p>
    <w:p w14:paraId="6A226C3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long-term goal is for Para Poker to host better events with better support.</w:t>
      </w:r>
    </w:p>
    <w:p w14:paraId="459E8665"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That could include:</w:t>
      </w:r>
    </w:p>
    <w:p w14:paraId="6D96B9AA"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merch rewards</w:t>
      </w:r>
    </w:p>
    <w:p w14:paraId="4A5D9AF4"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physical league objects</w:t>
      </w:r>
    </w:p>
    <w:p w14:paraId="040E6793"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sponsor-supported prizes</w:t>
      </w:r>
    </w:p>
    <w:p w14:paraId="37A81937"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seasonal drops</w:t>
      </w:r>
    </w:p>
    <w:p w14:paraId="46DC3044"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special events</w:t>
      </w:r>
    </w:p>
    <w:p w14:paraId="08348004"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championship packages</w:t>
      </w:r>
    </w:p>
    <w:p w14:paraId="611FCEBA"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player recognition items</w:t>
      </w:r>
    </w:p>
    <w:p w14:paraId="1C4A9508"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community challenges</w:t>
      </w:r>
    </w:p>
    <w:p w14:paraId="7444171D"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archive-linked rewards</w:t>
      </w:r>
    </w:p>
    <w:p w14:paraId="7337B11D" w14:textId="77777777" w:rsidR="00CE1479" w:rsidRPr="00CE1479" w:rsidRDefault="00CE1479" w:rsidP="00CE1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lastRenderedPageBreak/>
        <w:t>live or semi-live event structures</w:t>
      </w:r>
    </w:p>
    <w:p w14:paraId="3A928FDC"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The important line is this:</w:t>
      </w:r>
    </w:p>
    <w:p w14:paraId="23A5BB2C"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 xml:space="preserve">Player rewards should not require players to fund the prize pool through </w:t>
      </w:r>
      <w:proofErr w:type="gramStart"/>
      <w:r w:rsidRPr="00CE1479">
        <w:rPr>
          <w:rFonts w:ascii="Times New Roman" w:eastAsia="Times New Roman" w:hAnsi="Times New Roman" w:cs="Times New Roman"/>
          <w:kern w:val="0"/>
          <w14:ligatures w14:val="none"/>
        </w:rPr>
        <w:t>buy-ins</w:t>
      </w:r>
      <w:proofErr w:type="gramEnd"/>
      <w:r w:rsidRPr="00CE1479">
        <w:rPr>
          <w:rFonts w:ascii="Times New Roman" w:eastAsia="Times New Roman" w:hAnsi="Times New Roman" w:cs="Times New Roman"/>
          <w:kern w:val="0"/>
          <w14:ligatures w14:val="none"/>
        </w:rPr>
        <w:t xml:space="preserve"> or rake.</w:t>
      </w:r>
    </w:p>
    <w:p w14:paraId="280A4F11"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Drop 001 helps test whether the surrounding world can support the league instead.</w:t>
      </w:r>
    </w:p>
    <w:p w14:paraId="2E880EFA"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4EC0CDC3">
          <v:rect id="_x0000_i1034" style="width:0;height:1.5pt" o:hralign="center" o:hrstd="t" o:hr="t" fillcolor="#a0a0a0" stroked="f"/>
        </w:pict>
      </w:r>
    </w:p>
    <w:p w14:paraId="34B35175" w14:textId="77777777" w:rsidR="00CE1479" w:rsidRPr="00CE1479" w:rsidRDefault="00CE1479" w:rsidP="00CE14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479">
        <w:rPr>
          <w:rFonts w:ascii="Times New Roman" w:eastAsia="Times New Roman" w:hAnsi="Times New Roman" w:cs="Times New Roman"/>
          <w:b/>
          <w:bCs/>
          <w:kern w:val="0"/>
          <w:sz w:val="36"/>
          <w:szCs w:val="36"/>
          <w14:ligatures w14:val="none"/>
        </w:rPr>
        <w:t>What This Is Not</w:t>
      </w:r>
    </w:p>
    <w:p w14:paraId="5E48B7AA"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This is not a promise that every purchase goes to one specific prize.</w:t>
      </w:r>
    </w:p>
    <w:p w14:paraId="26BADD82"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is not a nonprofit claim.</w:t>
      </w:r>
    </w:p>
    <w:p w14:paraId="69D09B84"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is not “buy this shirt or the project dies.”</w:t>
      </w:r>
    </w:p>
    <w:p w14:paraId="02EB0840"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is not a guilt campaign.</w:t>
      </w:r>
    </w:p>
    <w:p w14:paraId="0DA824F1"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is not a fake charity wrapper around a store.</w:t>
      </w:r>
    </w:p>
    <w:p w14:paraId="069DF30B"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Supply sells objects connected to the world of the project. Revenue from those objects helps fund the systems, tools, rewards, infrastructure, and events that let the project keep expanding.</w:t>
      </w:r>
    </w:p>
    <w:p w14:paraId="7481AE0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That is the honest version.</w:t>
      </w:r>
    </w:p>
    <w:p w14:paraId="2DFE5C39"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55A29797">
          <v:rect id="_x0000_i1035" style="width:0;height:1.5pt" o:hralign="center" o:hrstd="t" o:hr="t" fillcolor="#a0a0a0" stroked="f"/>
        </w:pict>
      </w:r>
    </w:p>
    <w:p w14:paraId="1224BF2A" w14:textId="77777777" w:rsidR="00CE1479" w:rsidRPr="00CE1479" w:rsidRDefault="00CE1479" w:rsidP="00CE14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479">
        <w:rPr>
          <w:rFonts w:ascii="Times New Roman" w:eastAsia="Times New Roman" w:hAnsi="Times New Roman" w:cs="Times New Roman"/>
          <w:b/>
          <w:bCs/>
          <w:kern w:val="0"/>
          <w:sz w:val="36"/>
          <w:szCs w:val="36"/>
          <w14:ligatures w14:val="none"/>
        </w:rPr>
        <w:t>The Bigger Idea</w:t>
      </w:r>
    </w:p>
    <w:p w14:paraId="26C67A89"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Para Poker is trying to prove that a competitive league can be built differently.</w:t>
      </w:r>
    </w:p>
    <w:p w14:paraId="2757B02A"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No buy-ins.</w:t>
      </w:r>
      <w:r w:rsidRPr="00CE1479">
        <w:rPr>
          <w:rFonts w:ascii="Times New Roman" w:eastAsia="Times New Roman" w:hAnsi="Times New Roman" w:cs="Times New Roman"/>
          <w:kern w:val="0"/>
          <w14:ligatures w14:val="none"/>
        </w:rPr>
        <w:br/>
        <w:t>No rake.</w:t>
      </w:r>
      <w:r w:rsidRPr="00CE1479">
        <w:rPr>
          <w:rFonts w:ascii="Times New Roman" w:eastAsia="Times New Roman" w:hAnsi="Times New Roman" w:cs="Times New Roman"/>
          <w:kern w:val="0"/>
          <w14:ligatures w14:val="none"/>
        </w:rPr>
        <w:br/>
        <w:t>No pay-to-win ladder.</w:t>
      </w:r>
      <w:r w:rsidRPr="00CE1479">
        <w:rPr>
          <w:rFonts w:ascii="Times New Roman" w:eastAsia="Times New Roman" w:hAnsi="Times New Roman" w:cs="Times New Roman"/>
          <w:kern w:val="0"/>
          <w14:ligatures w14:val="none"/>
        </w:rPr>
        <w:br/>
        <w:t>No XP for spending money.</w:t>
      </w:r>
      <w:r w:rsidRPr="00CE1479">
        <w:rPr>
          <w:rFonts w:ascii="Times New Roman" w:eastAsia="Times New Roman" w:hAnsi="Times New Roman" w:cs="Times New Roman"/>
          <w:kern w:val="0"/>
          <w14:ligatures w14:val="none"/>
        </w:rPr>
        <w:br/>
        <w:t>No pretending purchases make someone a better player.</w:t>
      </w:r>
    </w:p>
    <w:p w14:paraId="6A0DFF4A"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Supporters can buy objects.</w:t>
      </w:r>
      <w:r w:rsidRPr="00CE1479">
        <w:rPr>
          <w:rFonts w:ascii="Times New Roman" w:eastAsia="Times New Roman" w:hAnsi="Times New Roman" w:cs="Times New Roman"/>
          <w:kern w:val="0"/>
          <w14:ligatures w14:val="none"/>
        </w:rPr>
        <w:br/>
        <w:t>Players can play.</w:t>
      </w:r>
      <w:r w:rsidRPr="00CE1479">
        <w:rPr>
          <w:rFonts w:ascii="Times New Roman" w:eastAsia="Times New Roman" w:hAnsi="Times New Roman" w:cs="Times New Roman"/>
          <w:kern w:val="0"/>
          <w14:ligatures w14:val="none"/>
        </w:rPr>
        <w:br/>
        <w:t>Contributors can contribute.</w:t>
      </w:r>
      <w:r w:rsidRPr="00CE1479">
        <w:rPr>
          <w:rFonts w:ascii="Times New Roman" w:eastAsia="Times New Roman" w:hAnsi="Times New Roman" w:cs="Times New Roman"/>
          <w:kern w:val="0"/>
          <w14:ligatures w14:val="none"/>
        </w:rPr>
        <w:br/>
        <w:t>The league can grow.</w:t>
      </w:r>
      <w:r w:rsidRPr="00CE1479">
        <w:rPr>
          <w:rFonts w:ascii="Times New Roman" w:eastAsia="Times New Roman" w:hAnsi="Times New Roman" w:cs="Times New Roman"/>
          <w:kern w:val="0"/>
          <w14:ligatures w14:val="none"/>
        </w:rPr>
        <w:br/>
        <w:t>The archive can record what happened.</w:t>
      </w:r>
    </w:p>
    <w:p w14:paraId="3607B763"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lastRenderedPageBreak/>
        <w:t>Those paths can touch without becoming the same thing.</w:t>
      </w:r>
    </w:p>
    <w:p w14:paraId="61133451"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That separation matters.</w:t>
      </w:r>
    </w:p>
    <w:p w14:paraId="38CB0216"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A purchase can help fund the league, but it should not buy status inside the league.</w:t>
      </w:r>
      <w:r w:rsidRPr="00CE1479">
        <w:rPr>
          <w:rFonts w:ascii="Times New Roman" w:eastAsia="Times New Roman" w:hAnsi="Times New Roman" w:cs="Times New Roman"/>
          <w:kern w:val="0"/>
          <w14:ligatures w14:val="none"/>
        </w:rPr>
        <w:br/>
        <w:t>A player can win status through play, attendance, contribution, and memorable moments.</w:t>
      </w:r>
      <w:r w:rsidRPr="00CE1479">
        <w:rPr>
          <w:rFonts w:ascii="Times New Roman" w:eastAsia="Times New Roman" w:hAnsi="Times New Roman" w:cs="Times New Roman"/>
          <w:kern w:val="0"/>
          <w14:ligatures w14:val="none"/>
        </w:rPr>
        <w:br/>
        <w:t>A supporter can help the project grow without needing to sit at the table.</w:t>
      </w:r>
    </w:p>
    <w:p w14:paraId="5F1BC6BB"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1479">
        <w:rPr>
          <w:rFonts w:ascii="Times New Roman" w:eastAsia="Times New Roman" w:hAnsi="Times New Roman" w:cs="Times New Roman"/>
          <w:kern w:val="0"/>
          <w14:ligatures w14:val="none"/>
        </w:rPr>
        <w:t>Paralleon</w:t>
      </w:r>
      <w:proofErr w:type="spellEnd"/>
      <w:r w:rsidRPr="00CE1479">
        <w:rPr>
          <w:rFonts w:ascii="Times New Roman" w:eastAsia="Times New Roman" w:hAnsi="Times New Roman" w:cs="Times New Roman"/>
          <w:kern w:val="0"/>
          <w14:ligatures w14:val="none"/>
        </w:rPr>
        <w:t xml:space="preserve"> Supply exists in that space.</w:t>
      </w:r>
    </w:p>
    <w:p w14:paraId="47A3CB60"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gives the world a way to fund itself without breaking the integrity of the league.</w:t>
      </w:r>
    </w:p>
    <w:p w14:paraId="71BDFABD" w14:textId="77777777" w:rsidR="00CE1479" w:rsidRPr="00CE1479" w:rsidRDefault="00CE1479" w:rsidP="00CE1479">
      <w:pPr>
        <w:spacing w:after="0"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pict w14:anchorId="599E6F52">
          <v:rect id="_x0000_i1036" style="width:0;height:1.5pt" o:hralign="center" o:hrstd="t" o:hr="t" fillcolor="#a0a0a0" stroked="f"/>
        </w:pict>
      </w:r>
    </w:p>
    <w:p w14:paraId="20490ED6" w14:textId="77777777" w:rsidR="00CE1479" w:rsidRPr="00CE1479" w:rsidRDefault="00CE1479" w:rsidP="00CE14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479">
        <w:rPr>
          <w:rFonts w:ascii="Times New Roman" w:eastAsia="Times New Roman" w:hAnsi="Times New Roman" w:cs="Times New Roman"/>
          <w:b/>
          <w:bCs/>
          <w:kern w:val="0"/>
          <w:sz w:val="36"/>
          <w:szCs w:val="36"/>
          <w14:ligatures w14:val="none"/>
        </w:rPr>
        <w:t>Working Principle</w:t>
      </w:r>
    </w:p>
    <w:p w14:paraId="2DCAEA0E"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Every drop should answer one question:</w:t>
      </w:r>
    </w:p>
    <w:p w14:paraId="5C81EB6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b/>
          <w:bCs/>
          <w:kern w:val="0"/>
          <w14:ligatures w14:val="none"/>
        </w:rPr>
        <w:t>Does this help the project become more real?</w:t>
      </w:r>
    </w:p>
    <w:p w14:paraId="7F30EA31"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If the answer is yes, it belongs.</w:t>
      </w:r>
    </w:p>
    <w:p w14:paraId="12954BD8"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Drop 001 funds the first layer: preseason support, tools, infrastructure, archive growth, and the systems needed to make players, factions, objects, and events visible.</w:t>
      </w:r>
    </w:p>
    <w:p w14:paraId="048B62A2"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is not the finish line.</w:t>
      </w:r>
    </w:p>
    <w:p w14:paraId="72538710" w14:textId="77777777" w:rsidR="00CE1479" w:rsidRPr="00CE1479" w:rsidRDefault="00CE1479" w:rsidP="00CE1479">
      <w:pPr>
        <w:spacing w:before="100" w:beforeAutospacing="1" w:after="100" w:afterAutospacing="1" w:line="240" w:lineRule="auto"/>
        <w:rPr>
          <w:rFonts w:ascii="Times New Roman" w:eastAsia="Times New Roman" w:hAnsi="Times New Roman" w:cs="Times New Roman"/>
          <w:kern w:val="0"/>
          <w14:ligatures w14:val="none"/>
        </w:rPr>
      </w:pPr>
      <w:r w:rsidRPr="00CE1479">
        <w:rPr>
          <w:rFonts w:ascii="Times New Roman" w:eastAsia="Times New Roman" w:hAnsi="Times New Roman" w:cs="Times New Roman"/>
          <w:kern w:val="0"/>
          <w14:ligatures w14:val="none"/>
        </w:rPr>
        <w:t>It is the first supply run.</w:t>
      </w:r>
    </w:p>
    <w:p w14:paraId="6B03FFD8"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A96"/>
    <w:multiLevelType w:val="multilevel"/>
    <w:tmpl w:val="C7E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69F8"/>
    <w:multiLevelType w:val="multilevel"/>
    <w:tmpl w:val="4B5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08AA"/>
    <w:multiLevelType w:val="multilevel"/>
    <w:tmpl w:val="4AC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87ED2"/>
    <w:multiLevelType w:val="multilevel"/>
    <w:tmpl w:val="01A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E3C04"/>
    <w:multiLevelType w:val="multilevel"/>
    <w:tmpl w:val="354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D51E1"/>
    <w:multiLevelType w:val="multilevel"/>
    <w:tmpl w:val="FB7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A6A66"/>
    <w:multiLevelType w:val="multilevel"/>
    <w:tmpl w:val="14F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092256">
    <w:abstractNumId w:val="6"/>
  </w:num>
  <w:num w:numId="2" w16cid:durableId="536820481">
    <w:abstractNumId w:val="0"/>
  </w:num>
  <w:num w:numId="3" w16cid:durableId="266498725">
    <w:abstractNumId w:val="4"/>
  </w:num>
  <w:num w:numId="4" w16cid:durableId="424543835">
    <w:abstractNumId w:val="5"/>
  </w:num>
  <w:num w:numId="5" w16cid:durableId="1019088683">
    <w:abstractNumId w:val="1"/>
  </w:num>
  <w:num w:numId="6" w16cid:durableId="802816794">
    <w:abstractNumId w:val="2"/>
  </w:num>
  <w:num w:numId="7" w16cid:durableId="1151025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EC4"/>
    <w:rsid w:val="000E2702"/>
    <w:rsid w:val="006A77B3"/>
    <w:rsid w:val="007A6EC4"/>
    <w:rsid w:val="00A9080A"/>
    <w:rsid w:val="00CE1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8494"/>
  <w15:chartTrackingRefBased/>
  <w15:docId w15:val="{476E3307-D855-4D0D-8D43-976C4011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EC4"/>
    <w:rPr>
      <w:rFonts w:eastAsiaTheme="majorEastAsia" w:cstheme="majorBidi"/>
      <w:color w:val="272727" w:themeColor="text1" w:themeTint="D8"/>
    </w:rPr>
  </w:style>
  <w:style w:type="paragraph" w:styleId="Title">
    <w:name w:val="Title"/>
    <w:basedOn w:val="Normal"/>
    <w:next w:val="Normal"/>
    <w:link w:val="TitleChar"/>
    <w:uiPriority w:val="10"/>
    <w:qFormat/>
    <w:rsid w:val="007A6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EC4"/>
    <w:pPr>
      <w:spacing w:before="160"/>
      <w:jc w:val="center"/>
    </w:pPr>
    <w:rPr>
      <w:i/>
      <w:iCs/>
      <w:color w:val="404040" w:themeColor="text1" w:themeTint="BF"/>
    </w:rPr>
  </w:style>
  <w:style w:type="character" w:customStyle="1" w:styleId="QuoteChar">
    <w:name w:val="Quote Char"/>
    <w:basedOn w:val="DefaultParagraphFont"/>
    <w:link w:val="Quote"/>
    <w:uiPriority w:val="29"/>
    <w:rsid w:val="007A6EC4"/>
    <w:rPr>
      <w:i/>
      <w:iCs/>
      <w:color w:val="404040" w:themeColor="text1" w:themeTint="BF"/>
    </w:rPr>
  </w:style>
  <w:style w:type="paragraph" w:styleId="ListParagraph">
    <w:name w:val="List Paragraph"/>
    <w:basedOn w:val="Normal"/>
    <w:uiPriority w:val="34"/>
    <w:qFormat/>
    <w:rsid w:val="007A6EC4"/>
    <w:pPr>
      <w:ind w:left="720"/>
      <w:contextualSpacing/>
    </w:pPr>
  </w:style>
  <w:style w:type="character" w:styleId="IntenseEmphasis">
    <w:name w:val="Intense Emphasis"/>
    <w:basedOn w:val="DefaultParagraphFont"/>
    <w:uiPriority w:val="21"/>
    <w:qFormat/>
    <w:rsid w:val="007A6EC4"/>
    <w:rPr>
      <w:i/>
      <w:iCs/>
      <w:color w:val="0F4761" w:themeColor="accent1" w:themeShade="BF"/>
    </w:rPr>
  </w:style>
  <w:style w:type="paragraph" w:styleId="IntenseQuote">
    <w:name w:val="Intense Quote"/>
    <w:basedOn w:val="Normal"/>
    <w:next w:val="Normal"/>
    <w:link w:val="IntenseQuoteChar"/>
    <w:uiPriority w:val="30"/>
    <w:qFormat/>
    <w:rsid w:val="007A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EC4"/>
    <w:rPr>
      <w:i/>
      <w:iCs/>
      <w:color w:val="0F4761" w:themeColor="accent1" w:themeShade="BF"/>
    </w:rPr>
  </w:style>
  <w:style w:type="character" w:styleId="IntenseReference">
    <w:name w:val="Intense Reference"/>
    <w:basedOn w:val="DefaultParagraphFont"/>
    <w:uiPriority w:val="32"/>
    <w:qFormat/>
    <w:rsid w:val="007A6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1232</Words>
  <Characters>6819</Characters>
  <Application>Microsoft Office Word</Application>
  <DocSecurity>0</DocSecurity>
  <Lines>205</Lines>
  <Paragraphs>148</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2026-06-24T05:49:00Z</dcterms:created>
  <dcterms:modified xsi:type="dcterms:W3CDTF">2026-06-24T05:50:00Z</dcterms:modified>
</cp:coreProperties>
</file>