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/>
          <w:color w:val="4E8F00"/>
          <w:sz w:val="20"/>
        </w:rPr>
        <w:t>REPMINT</w:t>
      </w:r>
    </w:p>
    <w:p>
      <w:pPr>
        <w:spacing w:after="40"/>
      </w:pPr>
      <w:r>
        <w:rPr>
          <w:rFonts w:ascii="Helvetica Neue" w:hAnsi="Helvetica Neue"/>
          <w:b/>
          <w:color w:val="161A18"/>
          <w:sz w:val="48"/>
        </w:rPr>
        <w:t>Presentation Script — 4 Speakers</w:t>
      </w:r>
    </w:p>
    <w:p>
      <w:pPr>
        <w:spacing w:after="280"/>
      </w:pPr>
      <w:r>
        <w:rPr>
          <w:rFonts w:ascii="Helvetica Neue" w:hAnsi="Helvetica Neue"/>
          <w:color w:val="5E6A64"/>
          <w:sz w:val="21"/>
        </w:rPr>
        <w:t>AI MVP Challenge · 10 minutes incl. live demo · repmint.vercel.app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Total: 9:45 + buffer. Deck: `RepMint-MVP-Deck.pptx` (12 slides). Demo: repmint.vercel.app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 xml:space="preserve">Faculty rule: reading from paper or screen is penalized. These are </w:t>
      </w:r>
      <w:r>
        <w:rPr>
          <w:rFonts w:ascii="Helvetica Neue" w:hAnsi="Helvetica Neue"/>
          <w:i/>
          <w:color w:val="5E6A64"/>
          <w:sz w:val="21"/>
        </w:rPr>
        <w:t>beats to internalize</w:t>
      </w:r>
      <w:r>
        <w:rPr>
          <w:rFonts w:ascii="Helvetica Neue" w:hAnsi="Helvetica Neue"/>
          <w:color w:val="161A18"/>
          <w:sz w:val="21"/>
        </w:rPr>
        <w:t>, not lines to read. Each speaker owns their beats; rehearse the handoff sentences out loud — they're the glue.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1 — The Problem (0:00 – 2:00) · Slides 1–3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1 — Title]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(35s)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Quick show of hands — who has ever propped up their phone at the gym to film a set, just to check their own form afterwards?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That awkward video exists because when you train alone, nobody is watching. We built the coach that watches. We're Team RepMint — [first names, one breath] — and RepMint is a personal trainer that lives in your camera.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2 — Problem]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(45s)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Here's the gap. A personal trainer costs fifty to eighty euros a session — that's not a habit, that's a luxury. So four out of five gym-goers train with zero feedback: no one counts an honest rep, no one catches a knee caving in, no one tells you when to stop.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 xml:space="preserve">And every fitness app on your phone right now has the same blind spot — it logs whatever you </w:t>
      </w:r>
      <w:r>
        <w:rPr>
          <w:rFonts w:ascii="Helvetica Neue" w:hAnsi="Helvetica Neue"/>
          <w:i/>
          <w:color w:val="5E6A64"/>
          <w:sz w:val="21"/>
        </w:rPr>
        <w:t>type</w:t>
      </w:r>
      <w:r>
        <w:rPr>
          <w:rFonts w:ascii="Helvetica Neue" w:hAnsi="Helvetica Neue"/>
          <w:color w:val="161A18"/>
          <w:sz w:val="21"/>
        </w:rPr>
        <w:t xml:space="preserve">. It has no idea what you actually </w:t>
      </w:r>
      <w:r>
        <w:rPr>
          <w:rFonts w:ascii="Helvetica Neue" w:hAnsi="Helvetica Neue"/>
          <w:i/>
          <w:color w:val="5E6A64"/>
          <w:sz w:val="21"/>
        </w:rPr>
        <w:t>did</w:t>
      </w:r>
      <w:r>
        <w:rPr>
          <w:rFonts w:ascii="Helvetica Neue" w:hAnsi="Helvetica Neue"/>
          <w:color w:val="161A18"/>
          <w:sz w:val="21"/>
        </w:rPr>
        <w:t>. The moment of pain is mid-set, alone: "was that rep even right?"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3 — NABC]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(40s)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The need: real-time form guidance for people who will never pay for a trainer. Our approach: a 33-point pose model that runs entirely on your phone, in the browser — no app store, no hardware. The benefit: a coach that sees, speaks, plans and remembers, for the price of a coffee — and your video never leaves the device.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 xml:space="preserve">Competition? Freeletics and Fitbod plan workouts but they can't </w:t>
      </w:r>
      <w:r>
        <w:rPr>
          <w:rFonts w:ascii="Helvetica Neue" w:hAnsi="Helvetica Neue"/>
          <w:i/>
          <w:color w:val="5E6A64"/>
          <w:sz w:val="21"/>
        </w:rPr>
        <w:t>see</w:t>
      </w:r>
      <w:r>
        <w:rPr>
          <w:rFonts w:ascii="Helvetica Neue" w:hAnsi="Helvetica Neue"/>
          <w:color w:val="161A18"/>
          <w:sz w:val="21"/>
        </w:rPr>
        <w:t xml:space="preserve"> you. Smart mirrors see you — for two thousand euros of hardware. Trainers see you but don't scale. We are the only camera-native, software-only coach.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"So who is this for? [Speaker 2] met them."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2 — The People &amp; The Product (2:00 – 3:45) · Slides 4–6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4 — Personas]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(35s)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Three people from our user research. Mateo, 26, trains between classes — he abandons any app that makes him take more than two decisions. Priya, 22, dorm room, no equipment — she'll never build a workout from a blank screen, and she cares deeply that camera video stays private. Lukas, 29, ex-athlete — what keeps him going is the streak and his friends seeing it.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Every feature you're about to see exists because one of these three needed it.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5 — Jump Start]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(30s)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We didn't spend three weeks on slides. Week one: the camera engine — pose tracking, honest rep counting, a 115-exercise library. Week two: the brain — AI plans, a coach with long-term memory, full training history. Week three: the feel — a realtime voice, a community, and hardening. Forty-five-plus production deployments later, it's live at repmint-dot-vercel-dot-app.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6 — Solution]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(40s)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 xml:space="preserve">One coach, five superpowers. It </w:t>
      </w:r>
      <w:r>
        <w:rPr>
          <w:rFonts w:ascii="Helvetica Neue" w:hAnsi="Helvetica Neue"/>
          <w:b/>
          <w:color w:val="4E8F00"/>
          <w:sz w:val="21"/>
        </w:rPr>
        <w:t>sees</w:t>
      </w:r>
      <w:r>
        <w:rPr>
          <w:rFonts w:ascii="Helvetica Neue" w:hAnsi="Helvetica Neue"/>
          <w:color w:val="161A18"/>
          <w:sz w:val="21"/>
        </w:rPr>
        <w:t xml:space="preserve">: only full range-of-motion reps count — half reps don't fool it. It </w:t>
      </w:r>
      <w:r>
        <w:rPr>
          <w:rFonts w:ascii="Helvetica Neue" w:hAnsi="Helvetica Neue"/>
          <w:b/>
          <w:color w:val="4E8F00"/>
          <w:sz w:val="21"/>
        </w:rPr>
        <w:t>speaks</w:t>
      </w:r>
      <w:r>
        <w:rPr>
          <w:rFonts w:ascii="Helvetica Neue" w:hAnsi="Helvetica Neue"/>
          <w:color w:val="161A18"/>
          <w:sz w:val="21"/>
        </w:rPr>
        <w:t xml:space="preserve">: a natural voice mid-set, one cue at a time. It </w:t>
      </w:r>
      <w:r>
        <w:rPr>
          <w:rFonts w:ascii="Helvetica Neue" w:hAnsi="Helvetica Neue"/>
          <w:b/>
          <w:color w:val="4E8F00"/>
          <w:sz w:val="21"/>
        </w:rPr>
        <w:t>thinks</w:t>
      </w:r>
      <w:r>
        <w:rPr>
          <w:rFonts w:ascii="Helvetica Neue" w:hAnsi="Helvetica Neue"/>
          <w:color w:val="161A18"/>
          <w:sz w:val="21"/>
        </w:rPr>
        <w:t xml:space="preserve">: weekly plans, day workouts on demand, answers grounded in your real data. It </w:t>
      </w:r>
      <w:r>
        <w:rPr>
          <w:rFonts w:ascii="Helvetica Neue" w:hAnsi="Helvetica Neue"/>
          <w:b/>
          <w:color w:val="4E8F00"/>
          <w:sz w:val="21"/>
        </w:rPr>
        <w:t>connects</w:t>
      </w:r>
      <w:r>
        <w:rPr>
          <w:rFonts w:ascii="Helvetica Neue" w:hAnsi="Helvetica Neue"/>
          <w:color w:val="161A18"/>
          <w:sz w:val="21"/>
        </w:rPr>
        <w:t xml:space="preserve">: friends and week-long competitions. And it </w:t>
      </w:r>
      <w:r>
        <w:rPr>
          <w:rFonts w:ascii="Helvetica Neue" w:hAnsi="Helvetica Neue"/>
          <w:b/>
          <w:color w:val="4E8F00"/>
          <w:sz w:val="21"/>
        </w:rPr>
        <w:t>protects</w:t>
      </w:r>
      <w:r>
        <w:rPr>
          <w:rFonts w:ascii="Helvetica Neue" w:hAnsi="Helvetica Neue"/>
          <w:color w:val="161A18"/>
          <w:sz w:val="21"/>
        </w:rPr>
        <w:t>: pose runs on-device; video is never uploaded, ever.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And to answer the canvas question directly — is the AI necessary or decorative? Without the vision model there is no product. A form can't count your reps.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"Enough slides. [Speaker 3] — show them."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3 — Live Demo (3:45 – 7:15) · Slide 7 stays up, then the app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*(Slide 7 shows the run-of-show + QR while you switch to the browser.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Phone/laptop already signed in. Backup video open in a second tab, muted.)*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1 — Train (90s, the wow):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Open Train → pick the day's workout → camera gate → prop the phone.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Step back, raise a hand → "3·2·1" → do 4–5 squats live on stage.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Narrate only what the room can see: *"It's counting — but watch, I'll cut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this one short… no count. Only honest reps."*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Let ONE voice cue play out loud. *"That's the realtime coach — about 300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milliseconds from movement to voice."*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Finish the set → point at per-rep quality + fatigue read.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2 — AI builds today's workout (45s):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Workouts → Create workout → "Ask your AI coach."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 xml:space="preserve">Type: </w:t>
      </w:r>
      <w:r>
        <w:rPr>
          <w:rFonts w:ascii="Helvetica Neue" w:hAnsi="Helvetica Neue"/>
          <w:i/>
          <w:color w:val="5E6A64"/>
          <w:sz w:val="21"/>
        </w:rPr>
        <w:t>"chest and triceps, 30 minutes, feeling strong"</w:t>
      </w:r>
      <w:r>
        <w:rPr>
          <w:rFonts w:ascii="Helvetica Neue" w:hAnsi="Helvetica Neue"/>
          <w:color w:val="161A18"/>
          <w:sz w:val="21"/>
        </w:rPr>
        <w:t xml:space="preserve"> → Build.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While it generates: *"This builds ONE session for today without touching my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weekly plan — different job than the planner."*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Show the saved workout with exercises.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3 — A coach that remembers (45s):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Coach → open "Fixing my squat depth" → scroll the history.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 xml:space="preserve">Ask live: </w:t>
      </w:r>
      <w:r>
        <w:rPr>
          <w:rFonts w:ascii="Helvetica Neue" w:hAnsi="Helvetica Neue"/>
          <w:i/>
          <w:color w:val="5E6A64"/>
          <w:sz w:val="21"/>
        </w:rPr>
        <w:t>"did the pause trick work?"</w:t>
      </w:r>
      <w:r>
        <w:rPr>
          <w:rFonts w:ascii="Helvetica Neue" w:hAnsi="Helvetica Neue"/>
          <w:color w:val="161A18"/>
          <w:sz w:val="21"/>
        </w:rPr>
        <w:t xml:space="preserve"> → the reply cites the actual July 7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session, weights and ROM scores. *"It's not chatting — it's reading my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training data."*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Point at markdown rendering, regenerate button, stop button — *"full chat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controls."*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4 — Accountability (30s):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Community → live competition leaderboard → *"week-long metric races between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friends. This is our retention loop AND our growth loop."*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FALLBACK:</w:t>
      </w:r>
      <w:r>
        <w:rPr>
          <w:rFonts w:ascii="Helvetica Neue" w:hAnsi="Helvetica Neue"/>
          <w:color w:val="161A18"/>
          <w:sz w:val="21"/>
        </w:rPr>
        <w:t xml:space="preserve"> any hiccup &gt; 10 seconds → switch tabs to the backup video and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keep narrating over it with the same beats. Do not apologize twice.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"It works. [Speaker 4] — why it's a business."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4 — Business, Architecture, Close (7:15 – 9:45) · Slides 8–12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8 — Business value]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(50s)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 xml:space="preserve">The business writes itself from the architecture. Free tier: the camera coach — because it shows the magic in thirty seconds and costs us nothing; pose runs on the </w:t>
      </w:r>
      <w:r>
        <w:rPr>
          <w:rFonts w:ascii="Helvetica Neue" w:hAnsi="Helvetica Neue"/>
          <w:i/>
          <w:color w:val="5E6A64"/>
          <w:sz w:val="21"/>
        </w:rPr>
        <w:t>user's</w:t>
      </w:r>
      <w:r>
        <w:rPr>
          <w:rFonts w:ascii="Helvetica Neue" w:hAnsi="Helvetica Neue"/>
          <w:color w:val="161A18"/>
          <w:sz w:val="21"/>
        </w:rPr>
        <w:t xml:space="preserve"> device. Premium, €9.99 a month: the AI brain and the realtime voice — our marginal AI cost is about five cents per active training day. That's software margins on a personal-training problem. And the community layer means the product invites the next user for us — competitions literally require friends.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9 — Architecture]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(40s)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One idea to remember: heavy where it matters, light everywhere else. The heaviest AI — vision — runs in the browser. That single decision makes RepMint private, free to scale, and instant. The cloud does only what must be shared: Postgres with row-level security on every table, six edge functions, and the language models — OpenRouter with a Gemini fallback, and OpenAI's Realtime API for the voice over WebRTC.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10 — Reliability]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(30s)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 xml:space="preserve">We built for trust, not just for demo day. Two examples: generated plans are validated against a 115-exercise allowlist — the model </w:t>
      </w:r>
      <w:r>
        <w:rPr>
          <w:rFonts w:ascii="Helvetica Neue" w:hAnsi="Helvetica Neue"/>
          <w:i/>
          <w:color w:val="5E6A64"/>
          <w:sz w:val="21"/>
        </w:rPr>
        <w:t>cannot</w:t>
      </w:r>
      <w:r>
        <w:rPr>
          <w:rFonts w:ascii="Helvetica Neue" w:hAnsi="Helvetica Neue"/>
          <w:color w:val="161A18"/>
          <w:sz w:val="21"/>
        </w:rPr>
        <w:t xml:space="preserve"> invent an exercise. And the voice agent physically cannot ramble: no microphone, turn detection off, it speaks only the cues we send, and the session closes the moment the workout ends.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11 — Future &amp; conclusions]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(30s)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Next: wearables, form-video library, a workout marketplace, B2B pilots with gyms and university sport programs. But the conclusion is on the right: the full loop — see, coach, plan, remember, compete — works today, deployed, for anyone in this room. Your own canvas says it best: a smaller working MVP with evidence beats an ambitious fake demo.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[Slide 12 — Close]</w:t>
      </w:r>
      <w:r>
        <w:rPr>
          <w:rFonts w:ascii="Helvetica Neue" w:hAnsi="Helvetica Neue"/>
          <w:color w:val="161A18"/>
          <w:sz w:val="21"/>
        </w:rPr>
        <w:t xml:space="preserve"> </w:t>
      </w:r>
      <w:r>
        <w:rPr>
          <w:rFonts w:ascii="Helvetica Neue" w:hAnsi="Helvetica Neue"/>
          <w:i/>
          <w:color w:val="5E6A64"/>
          <w:sz w:val="21"/>
        </w:rPr>
        <w:t>(10s)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We're Team RepMint. Stop guessing, start counting — scan it and train. Questions welcome.</w:t>
      </w:r>
    </w:p>
    <w:p>
      <w:pPr>
        <w:spacing w:after="120" w:line="288" w:lineRule="auto"/>
      </w:pPr>
      <w:r>
        <w:rPr>
          <w:rFonts w:ascii="Helvetica Neue" w:hAnsi="Helvetica Neue"/>
          <w:i/>
          <w:color w:val="5E6A64"/>
          <w:sz w:val="21"/>
        </w:rPr>
        <w:t>(All four stand for Q&amp;A.)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